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34392292"/>
        <w:docPartObj>
          <w:docPartGallery w:val="Cover Pages"/>
          <w:docPartUnique/>
        </w:docPartObj>
      </w:sdtPr>
      <w:sdtEndPr>
        <w:rPr>
          <w:rFonts w:ascii="Arial" w:hAnsi="Arial" w:cs="Arial"/>
          <w:b/>
          <w:bCs/>
          <w:sz w:val="28"/>
          <w:szCs w:val="28"/>
        </w:rPr>
      </w:sdtEndPr>
      <w:sdtContent>
        <w:p w14:paraId="15AFC408" w14:textId="07E09F48" w:rsidR="008D3648" w:rsidRPr="00CA7C6F" w:rsidRDefault="008D3648" w:rsidP="00B149A5">
          <w:pPr>
            <w:jc w:val="both"/>
          </w:pPr>
          <w:r w:rsidRPr="00CA7C6F">
            <w:rPr>
              <w:noProof/>
            </w:rPr>
            <mc:AlternateContent>
              <mc:Choice Requires="wps">
                <w:drawing>
                  <wp:anchor distT="0" distB="0" distL="114300" distR="114300" simplePos="0" relativeHeight="251659264" behindDoc="0" locked="0" layoutInCell="1" allowOverlap="1" wp14:anchorId="07D57E32" wp14:editId="24570A0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Arial" w:hAnsi="Arial" w:cs="Arial"/>
                                    <w:b/>
                                    <w:bCs/>
                                    <w:color w:val="FFFFFF" w:themeColor="background1"/>
                                    <w:sz w:val="40"/>
                                    <w:szCs w:val="40"/>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194D4A44" w14:textId="543131F0" w:rsidR="008D3648" w:rsidRPr="008E43D2" w:rsidRDefault="008D3648">
                                    <w:pPr>
                                      <w:pStyle w:val="af7"/>
                                      <w:jc w:val="right"/>
                                      <w:rPr>
                                        <w:caps w:val="0"/>
                                        <w:color w:val="FFFFFF" w:themeColor="background1"/>
                                        <w:sz w:val="40"/>
                                        <w:szCs w:val="40"/>
                                      </w:rPr>
                                    </w:pPr>
                                    <w:r w:rsidRPr="008E43D2">
                                      <w:rPr>
                                        <w:rFonts w:ascii="Arial" w:hAnsi="Arial" w:cs="Arial"/>
                                        <w:b/>
                                        <w:bCs/>
                                        <w:color w:val="FFFFFF" w:themeColor="background1"/>
                                        <w:sz w:val="40"/>
                                        <w:szCs w:val="40"/>
                                      </w:rPr>
                                      <w:t>ДОСЛІДЖЕННЯ ФЕНОМЕНУ САМООРГАНІЗАЦІЇ І ГУРТУВАННЯ УКРАЇНСЬКОГО СУСПІЛЬСТВА ПІД ЧАС ВІЙНИ</w:t>
                                    </w:r>
                                  </w:p>
                                </w:sdtContent>
                              </w:sdt>
                              <w:p w14:paraId="4526C9B3" w14:textId="77777777" w:rsidR="008D3648" w:rsidRPr="008E43D2" w:rsidRDefault="008D3648">
                                <w:pPr>
                                  <w:spacing w:before="240"/>
                                  <w:ind w:left="720"/>
                                  <w:jc w:val="right"/>
                                  <w:rPr>
                                    <w:color w:val="FFFFFF" w:themeColor="background1"/>
                                  </w:rPr>
                                </w:pPr>
                              </w:p>
                              <w:sdt>
                                <w:sdtPr>
                                  <w:rPr>
                                    <w:b/>
                                    <w:bCs/>
                                    <w:color w:val="FFFFFF" w:themeColor="background1"/>
                                    <w:sz w:val="48"/>
                                    <w:szCs w:val="48"/>
                                  </w:rPr>
                                  <w:alias w:val="Анотація"/>
                                  <w:id w:val="-1812170092"/>
                                  <w:dataBinding w:prefixMappings="xmlns:ns0='http://schemas.microsoft.com/office/2006/coverPageProps'" w:xpath="/ns0:CoverPageProperties[1]/ns0:Abstract[1]" w:storeItemID="{55AF091B-3C7A-41E3-B477-F2FDAA23CFDA}"/>
                                  <w:text/>
                                </w:sdtPr>
                                <w:sdtContent>
                                  <w:p w14:paraId="7C14BE4D" w14:textId="092F6966" w:rsidR="008D3648" w:rsidRPr="008D3648" w:rsidRDefault="006A6BDF">
                                    <w:pPr>
                                      <w:spacing w:before="240"/>
                                      <w:ind w:left="1008"/>
                                      <w:jc w:val="right"/>
                                      <w:rPr>
                                        <w:b/>
                                        <w:bCs/>
                                        <w:color w:val="FFFF00"/>
                                        <w:sz w:val="48"/>
                                        <w:szCs w:val="48"/>
                                      </w:rPr>
                                    </w:pPr>
                                    <w:r>
                                      <w:rPr>
                                        <w:b/>
                                        <w:bCs/>
                                        <w:color w:val="FFFFFF" w:themeColor="background1"/>
                                        <w:sz w:val="48"/>
                                        <w:szCs w:val="48"/>
                                        <w:lang w:val="ru-RU"/>
                                      </w:rPr>
                                      <w:t>Лариса Пильгун</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7D57E32" id="Прямокутник 16" o:spid="_x0000_s1026" style="position:absolute;left:0;text-align:left;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18ab3 [3204]" stroked="f">
                    <v:textbox inset="21.6pt,1in,21.6pt">
                      <w:txbxContent>
                        <w:sdt>
                          <w:sdtPr>
                            <w:rPr>
                              <w:rFonts w:ascii="Arial" w:hAnsi="Arial" w:cs="Arial"/>
                              <w:b/>
                              <w:bCs/>
                              <w:color w:val="FFFFFF" w:themeColor="background1"/>
                              <w:sz w:val="40"/>
                              <w:szCs w:val="40"/>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194D4A44" w14:textId="543131F0" w:rsidR="008D3648" w:rsidRPr="008E43D2" w:rsidRDefault="008D3648">
                              <w:pPr>
                                <w:pStyle w:val="af7"/>
                                <w:jc w:val="right"/>
                                <w:rPr>
                                  <w:caps w:val="0"/>
                                  <w:color w:val="FFFFFF" w:themeColor="background1"/>
                                  <w:sz w:val="40"/>
                                  <w:szCs w:val="40"/>
                                </w:rPr>
                              </w:pPr>
                              <w:r w:rsidRPr="008E43D2">
                                <w:rPr>
                                  <w:rFonts w:ascii="Arial" w:hAnsi="Arial" w:cs="Arial"/>
                                  <w:b/>
                                  <w:bCs/>
                                  <w:color w:val="FFFFFF" w:themeColor="background1"/>
                                  <w:sz w:val="40"/>
                                  <w:szCs w:val="40"/>
                                </w:rPr>
                                <w:t>ДОСЛІДЖЕННЯ ФЕНОМЕНУ САМООРГАНІЗАЦІЇ І ГУРТУВАННЯ УКРАЇНСЬКОГО СУСПІЛЬСТВА ПІД ЧАС ВІЙНИ</w:t>
                              </w:r>
                            </w:p>
                          </w:sdtContent>
                        </w:sdt>
                        <w:p w14:paraId="4526C9B3" w14:textId="77777777" w:rsidR="008D3648" w:rsidRPr="008E43D2" w:rsidRDefault="008D3648">
                          <w:pPr>
                            <w:spacing w:before="240"/>
                            <w:ind w:left="720"/>
                            <w:jc w:val="right"/>
                            <w:rPr>
                              <w:color w:val="FFFFFF" w:themeColor="background1"/>
                            </w:rPr>
                          </w:pPr>
                        </w:p>
                        <w:sdt>
                          <w:sdtPr>
                            <w:rPr>
                              <w:b/>
                              <w:bCs/>
                              <w:color w:val="FFFFFF" w:themeColor="background1"/>
                              <w:sz w:val="48"/>
                              <w:szCs w:val="48"/>
                            </w:rPr>
                            <w:alias w:val="Анотація"/>
                            <w:id w:val="-1812170092"/>
                            <w:dataBinding w:prefixMappings="xmlns:ns0='http://schemas.microsoft.com/office/2006/coverPageProps'" w:xpath="/ns0:CoverPageProperties[1]/ns0:Abstract[1]" w:storeItemID="{55AF091B-3C7A-41E3-B477-F2FDAA23CFDA}"/>
                            <w:text/>
                          </w:sdtPr>
                          <w:sdtContent>
                            <w:p w14:paraId="7C14BE4D" w14:textId="092F6966" w:rsidR="008D3648" w:rsidRPr="008D3648" w:rsidRDefault="006A6BDF">
                              <w:pPr>
                                <w:spacing w:before="240"/>
                                <w:ind w:left="1008"/>
                                <w:jc w:val="right"/>
                                <w:rPr>
                                  <w:b/>
                                  <w:bCs/>
                                  <w:color w:val="FFFF00"/>
                                  <w:sz w:val="48"/>
                                  <w:szCs w:val="48"/>
                                </w:rPr>
                              </w:pPr>
                              <w:r>
                                <w:rPr>
                                  <w:b/>
                                  <w:bCs/>
                                  <w:color w:val="FFFFFF" w:themeColor="background1"/>
                                  <w:sz w:val="48"/>
                                  <w:szCs w:val="48"/>
                                  <w:lang w:val="ru-RU"/>
                                </w:rPr>
                                <w:t>Лариса Пильгун</w:t>
                              </w:r>
                            </w:p>
                          </w:sdtContent>
                        </w:sdt>
                      </w:txbxContent>
                    </v:textbox>
                    <w10:wrap anchorx="page" anchory="page"/>
                  </v:rect>
                </w:pict>
              </mc:Fallback>
            </mc:AlternateContent>
          </w:r>
          <w:r w:rsidRPr="00CA7C6F">
            <w:rPr>
              <w:noProof/>
            </w:rPr>
            <mc:AlternateContent>
              <mc:Choice Requires="wps">
                <w:drawing>
                  <wp:anchor distT="0" distB="0" distL="114300" distR="114300" simplePos="0" relativeHeight="251660288" behindDoc="0" locked="0" layoutInCell="1" allowOverlap="1" wp14:anchorId="3A276091" wp14:editId="13B067D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val="0"/>
                                    <w:color w:val="70AD47"/>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42D58DDA" w14:textId="02453BD5" w:rsidR="008D3648" w:rsidRPr="00F90440" w:rsidRDefault="006A6BDF" w:rsidP="00853E06">
                                    <w:pPr>
                                      <w:pStyle w:val="af9"/>
                                      <w:jc w:val="center"/>
                                      <w:rPr>
                                        <w:b/>
                                        <w:bCs/>
                                        <w:color w:val="89B9D4" w:themeColor="accent1" w:themeTint="99"/>
                                        <w:sz w:val="44"/>
                                        <w:szCs w:val="44"/>
                                      </w:rPr>
                                    </w:pPr>
                                    <w:r>
                                      <w:rPr>
                                        <w:b/>
                                        <w:bCs/>
                                        <w:caps w:val="0"/>
                                        <w:color w:val="70AD47"/>
                                        <w:sz w:val="44"/>
                                        <w:szCs w:val="44"/>
                                        <w:lang w:val="ru-R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2022-2024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A276091" id="Прямокутник 21"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5e5e5e [3215]" stroked="f" strokeweight="1pt">
                    <v:textbox inset="14.4pt,,14.4pt">
                      <w:txbxContent>
                        <w:sdt>
                          <w:sdtPr>
                            <w:rPr>
                              <w:b/>
                              <w:bCs/>
                              <w:caps w:val="0"/>
                              <w:color w:val="70AD47"/>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42D58DDA" w14:textId="02453BD5" w:rsidR="008D3648" w:rsidRPr="00F90440" w:rsidRDefault="006A6BDF" w:rsidP="00853E06">
                              <w:pPr>
                                <w:pStyle w:val="af9"/>
                                <w:jc w:val="center"/>
                                <w:rPr>
                                  <w:b/>
                                  <w:bCs/>
                                  <w:color w:val="89B9D4" w:themeColor="accent1" w:themeTint="99"/>
                                  <w:sz w:val="44"/>
                                  <w:szCs w:val="44"/>
                                </w:rPr>
                              </w:pPr>
                              <w:r>
                                <w:rPr>
                                  <w:b/>
                                  <w:bCs/>
                                  <w:caps w:val="0"/>
                                  <w:color w:val="70AD47"/>
                                  <w:sz w:val="44"/>
                                  <w:szCs w:val="44"/>
                                  <w:lang w:val="ru-R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2022-2024</w:t>
                              </w:r>
                            </w:p>
                          </w:sdtContent>
                        </w:sdt>
                      </w:txbxContent>
                    </v:textbox>
                    <w10:wrap anchorx="page" anchory="page"/>
                  </v:rect>
                </w:pict>
              </mc:Fallback>
            </mc:AlternateContent>
          </w:r>
        </w:p>
        <w:p w14:paraId="13002699" w14:textId="77777777" w:rsidR="008D3648" w:rsidRPr="00CA7C6F" w:rsidRDefault="008D3648" w:rsidP="00B149A5">
          <w:pPr>
            <w:jc w:val="both"/>
          </w:pPr>
        </w:p>
        <w:p w14:paraId="662BFAFD" w14:textId="3B1BE03E" w:rsidR="008D3648" w:rsidRPr="00CA7C6F" w:rsidRDefault="008D3648" w:rsidP="00B149A5">
          <w:pPr>
            <w:jc w:val="both"/>
            <w:rPr>
              <w:rFonts w:ascii="Arial" w:hAnsi="Arial" w:cs="Arial"/>
              <w:b/>
              <w:bCs/>
              <w:sz w:val="28"/>
              <w:szCs w:val="28"/>
            </w:rPr>
          </w:pPr>
          <w:r w:rsidRPr="00CA7C6F">
            <w:rPr>
              <w:rFonts w:ascii="Arial" w:hAnsi="Arial" w:cs="Arial"/>
              <w:b/>
              <w:bCs/>
              <w:sz w:val="28"/>
              <w:szCs w:val="28"/>
            </w:rPr>
            <w:br w:type="page"/>
          </w:r>
        </w:p>
      </w:sdtContent>
    </w:sdt>
    <w:p w14:paraId="3533A4FD" w14:textId="77777777" w:rsidR="006D25E1" w:rsidRPr="00CA7C6F" w:rsidRDefault="006D25E1" w:rsidP="00B149A5">
      <w:pPr>
        <w:shd w:val="clear" w:color="auto" w:fill="FFFFFF"/>
        <w:spacing w:before="120" w:after="0" w:line="240" w:lineRule="auto"/>
        <w:jc w:val="both"/>
        <w:rPr>
          <w:rFonts w:ascii="Arial" w:hAnsi="Arial" w:cs="Arial"/>
          <w:b/>
          <w:bCs/>
        </w:rPr>
      </w:pPr>
    </w:p>
    <w:p w14:paraId="7E87F439" w14:textId="77777777" w:rsidR="00AF03C5" w:rsidRPr="00CA7C6F" w:rsidRDefault="00AF03C5" w:rsidP="00B149A5">
      <w:pPr>
        <w:shd w:val="clear" w:color="auto" w:fill="FFFFFF"/>
        <w:spacing w:before="120" w:after="0" w:line="240" w:lineRule="auto"/>
        <w:jc w:val="both"/>
        <w:rPr>
          <w:rFonts w:ascii="Arial" w:hAnsi="Arial" w:cs="Arial"/>
          <w:b/>
          <w:bCs/>
        </w:rPr>
      </w:pPr>
    </w:p>
    <w:p w14:paraId="188B1BB7" w14:textId="77777777" w:rsidR="00AF03C5" w:rsidRPr="00CA7C6F" w:rsidRDefault="00AF03C5" w:rsidP="00B149A5">
      <w:pPr>
        <w:shd w:val="clear" w:color="auto" w:fill="FFFFFF"/>
        <w:spacing w:before="120" w:after="0" w:line="240" w:lineRule="auto"/>
        <w:jc w:val="both"/>
        <w:rPr>
          <w:rFonts w:ascii="Arial" w:hAnsi="Arial" w:cs="Arial"/>
          <w:b/>
          <w:bCs/>
          <w:sz w:val="28"/>
          <w:szCs w:val="28"/>
        </w:rPr>
      </w:pPr>
    </w:p>
    <w:p w14:paraId="0D3ABF83" w14:textId="77777777" w:rsidR="00AF03C5" w:rsidRPr="00CA7C6F" w:rsidRDefault="00AF03C5" w:rsidP="00B149A5">
      <w:pPr>
        <w:shd w:val="clear" w:color="auto" w:fill="FFFFFF"/>
        <w:spacing w:before="120" w:after="0" w:line="240" w:lineRule="auto"/>
        <w:jc w:val="both"/>
        <w:rPr>
          <w:rFonts w:ascii="Arial" w:hAnsi="Arial" w:cs="Arial"/>
          <w:b/>
          <w:bCs/>
          <w:sz w:val="28"/>
          <w:szCs w:val="28"/>
        </w:rPr>
      </w:pPr>
    </w:p>
    <w:p w14:paraId="27449751" w14:textId="6FEDD86D" w:rsidR="00E636BF" w:rsidRPr="00CA7C6F" w:rsidRDefault="00E636BF" w:rsidP="00B149A5">
      <w:pPr>
        <w:spacing w:before="120" w:after="0" w:line="240" w:lineRule="auto"/>
        <w:jc w:val="both"/>
        <w:rPr>
          <w:rFonts w:ascii="Arial" w:hAnsi="Arial" w:cs="Arial"/>
        </w:rPr>
      </w:pPr>
    </w:p>
    <w:p w14:paraId="35920165" w14:textId="77777777" w:rsidR="00AF03C5" w:rsidRPr="00CA7C6F" w:rsidRDefault="00AF03C5" w:rsidP="00B149A5">
      <w:pPr>
        <w:shd w:val="clear" w:color="auto" w:fill="FFFFFF"/>
        <w:spacing w:before="120" w:after="0" w:line="240" w:lineRule="auto"/>
        <w:jc w:val="both"/>
        <w:rPr>
          <w:rFonts w:ascii="Arial" w:eastAsia="Times New Roman" w:hAnsi="Arial" w:cs="Arial"/>
          <w:b/>
          <w:bCs/>
        </w:rPr>
      </w:pPr>
    </w:p>
    <w:p w14:paraId="27A1A4BD" w14:textId="77777777" w:rsidR="00477F7B" w:rsidRPr="00CA7C6F" w:rsidRDefault="00477F7B" w:rsidP="00B149A5">
      <w:pPr>
        <w:spacing w:before="120" w:after="0" w:line="240" w:lineRule="auto"/>
        <w:jc w:val="both"/>
        <w:rPr>
          <w:rFonts w:ascii="Arial" w:hAnsi="Arial" w:cs="Arial"/>
        </w:rPr>
      </w:pPr>
    </w:p>
    <w:p w14:paraId="014A1647" w14:textId="77777777" w:rsidR="00AF03C5" w:rsidRPr="00CA7C6F" w:rsidRDefault="00AF03C5" w:rsidP="00B149A5">
      <w:pPr>
        <w:spacing w:before="120" w:after="0" w:line="240" w:lineRule="auto"/>
        <w:jc w:val="both"/>
        <w:rPr>
          <w:rFonts w:ascii="Arial" w:hAnsi="Arial" w:cs="Arial"/>
        </w:rPr>
      </w:pPr>
    </w:p>
    <w:p w14:paraId="0AD63109" w14:textId="77777777" w:rsidR="00F90440" w:rsidRPr="00CA7C6F" w:rsidRDefault="00F90440" w:rsidP="008E43D2">
      <w:pPr>
        <w:pStyle w:val="1"/>
        <w:jc w:val="center"/>
        <w:rPr>
          <w:rFonts w:ascii="Arial" w:hAnsi="Arial" w:cs="Arial"/>
          <w:b/>
          <w:bCs/>
          <w:sz w:val="24"/>
          <w:szCs w:val="24"/>
        </w:rPr>
      </w:pPr>
      <w:r w:rsidRPr="00CA7C6F">
        <w:rPr>
          <w:rFonts w:ascii="Arial" w:hAnsi="Arial" w:cs="Arial"/>
          <w:b/>
          <w:bCs/>
          <w:sz w:val="24"/>
          <w:szCs w:val="24"/>
        </w:rPr>
        <w:t>Як громадський сектор наближує перемогу. ДОСЛІДЖУЄМО</w:t>
      </w:r>
    </w:p>
    <w:p w14:paraId="36995AC0" w14:textId="77777777" w:rsidR="00F90440" w:rsidRPr="00CA7C6F" w:rsidRDefault="00F90440" w:rsidP="00B149A5">
      <w:pPr>
        <w:spacing w:before="120" w:after="0" w:line="240" w:lineRule="auto"/>
        <w:jc w:val="both"/>
        <w:rPr>
          <w:rFonts w:ascii="Arial" w:hAnsi="Arial" w:cs="Arial"/>
        </w:rPr>
      </w:pPr>
    </w:p>
    <w:p w14:paraId="63B893E3" w14:textId="77777777" w:rsidR="00F90440" w:rsidRPr="00CA7C6F" w:rsidRDefault="00F90440" w:rsidP="00B149A5">
      <w:pPr>
        <w:spacing w:before="120" w:after="0" w:line="240" w:lineRule="auto"/>
        <w:jc w:val="both"/>
        <w:rPr>
          <w:rFonts w:ascii="Arial" w:hAnsi="Arial" w:cs="Arial"/>
        </w:rPr>
      </w:pPr>
    </w:p>
    <w:p w14:paraId="3176480E" w14:textId="343B5855" w:rsidR="00477F7B" w:rsidRPr="00CA7C6F" w:rsidRDefault="00477F7B" w:rsidP="008E43D2">
      <w:pPr>
        <w:spacing w:before="120" w:after="0" w:line="240" w:lineRule="auto"/>
        <w:jc w:val="center"/>
        <w:rPr>
          <w:rFonts w:ascii="Arial" w:hAnsi="Arial" w:cs="Arial"/>
        </w:rPr>
      </w:pPr>
      <w:r w:rsidRPr="00CA7C6F">
        <w:rPr>
          <w:rFonts w:ascii="Arial" w:hAnsi="Arial" w:cs="Arial"/>
        </w:rPr>
        <w:t>Дослідження стало можливим за підтримки ІСАР Єднання у межах проєкту «Ініціатива секторальної підтримки громадянського суспільства», що реалізується ІСАР Єднання у консорціумі з Українським незалежним центром політичних досліджень (УНЦПД) та центром демократії та верховенства права (ЦЕДЕМ) завдяки щирій підтримці американського народу, наданій через Агентство США з міжнародного розвитку</w:t>
      </w:r>
    </w:p>
    <w:p w14:paraId="164E2715" w14:textId="77777777" w:rsidR="008D3648" w:rsidRPr="00CA7C6F" w:rsidRDefault="008D3648" w:rsidP="008E43D2">
      <w:pPr>
        <w:spacing w:before="120" w:after="0" w:line="240" w:lineRule="auto"/>
        <w:jc w:val="center"/>
        <w:rPr>
          <w:rFonts w:ascii="Arial" w:hAnsi="Arial" w:cs="Arial"/>
        </w:rPr>
      </w:pPr>
      <w:r w:rsidRPr="00CA7C6F">
        <w:rPr>
          <w:rFonts w:ascii="Arial" w:hAnsi="Arial" w:cs="Arial"/>
        </w:rPr>
        <w:t>Проєкт: «Ініціатива секторальної підтримки громадянського суспільства України», що виконується за Угодою між Агентством США з міжнародного розвитку та ІСАР «Єднання», договір №23/08/23-11  від 23.08.2023 року</w:t>
      </w:r>
    </w:p>
    <w:p w14:paraId="0621CF41" w14:textId="77777777" w:rsidR="00AF03C5" w:rsidRPr="00CA7C6F" w:rsidRDefault="00AF03C5" w:rsidP="00B149A5">
      <w:pPr>
        <w:spacing w:before="120" w:after="0" w:line="240" w:lineRule="auto"/>
        <w:jc w:val="both"/>
        <w:rPr>
          <w:rFonts w:ascii="Arial" w:hAnsi="Arial" w:cs="Arial"/>
        </w:rPr>
      </w:pPr>
    </w:p>
    <w:p w14:paraId="7030C3A9" w14:textId="6534B654" w:rsidR="00AF03C5" w:rsidRPr="00CA7C6F" w:rsidRDefault="00AF03C5" w:rsidP="00B149A5">
      <w:pPr>
        <w:spacing w:before="120" w:after="0" w:line="240" w:lineRule="auto"/>
        <w:jc w:val="both"/>
        <w:rPr>
          <w:rFonts w:ascii="Arial" w:hAnsi="Arial" w:cs="Arial"/>
        </w:rPr>
      </w:pPr>
      <w:r w:rsidRPr="00CA7C6F">
        <w:rPr>
          <w:rFonts w:ascii="Arial" w:hAnsi="Arial" w:cs="Arial"/>
          <w:noProof/>
        </w:rPr>
        <w:drawing>
          <wp:inline distT="0" distB="0" distL="0" distR="0" wp14:anchorId="3243AECD" wp14:editId="40EBE30A">
            <wp:extent cx="5940425" cy="455930"/>
            <wp:effectExtent l="0" t="0" r="3175" b="1270"/>
            <wp:docPr id="91" name="Google Shape;91;p1"/>
            <wp:cNvGraphicFramePr/>
            <a:graphic xmlns:a="http://schemas.openxmlformats.org/drawingml/2006/main">
              <a:graphicData uri="http://schemas.openxmlformats.org/drawingml/2006/picture">
                <pic:pic xmlns:pic="http://schemas.openxmlformats.org/drawingml/2006/picture">
                  <pic:nvPicPr>
                    <pic:cNvPr id="91" name="Google Shape;91;p1"/>
                    <pic:cNvPicPr preferRelativeResize="0"/>
                  </pic:nvPicPr>
                  <pic:blipFill rotWithShape="1">
                    <a:blip r:embed="rId9">
                      <a:alphaModFix/>
                    </a:blip>
                    <a:srcRect/>
                    <a:stretch/>
                  </pic:blipFill>
                  <pic:spPr>
                    <a:xfrm>
                      <a:off x="0" y="0"/>
                      <a:ext cx="5940425" cy="455930"/>
                    </a:xfrm>
                    <a:prstGeom prst="rect">
                      <a:avLst/>
                    </a:prstGeom>
                    <a:noFill/>
                    <a:ln>
                      <a:noFill/>
                    </a:ln>
                  </pic:spPr>
                </pic:pic>
              </a:graphicData>
            </a:graphic>
          </wp:inline>
        </w:drawing>
      </w:r>
    </w:p>
    <w:p w14:paraId="19CA992A" w14:textId="1FBCABEC" w:rsidR="00AF03C5" w:rsidRPr="00CA7C6F" w:rsidRDefault="00AF03C5" w:rsidP="00B149A5">
      <w:pPr>
        <w:spacing w:before="120" w:after="0" w:line="240" w:lineRule="auto"/>
        <w:jc w:val="both"/>
        <w:rPr>
          <w:rFonts w:ascii="Arial" w:hAnsi="Arial" w:cs="Arial"/>
        </w:rPr>
      </w:pPr>
    </w:p>
    <w:p w14:paraId="55549B9C" w14:textId="0BA1C8DE" w:rsidR="00DE6C68" w:rsidRPr="00CA7C6F" w:rsidRDefault="00A81791">
      <w:pPr>
        <w:rPr>
          <w:rFonts w:ascii="Arial" w:hAnsi="Arial" w:cs="Arial"/>
        </w:rPr>
      </w:pPr>
      <w:r w:rsidRPr="00CA7C6F">
        <w:rPr>
          <w:rFonts w:ascii="Arial" w:hAnsi="Arial" w:cs="Arial"/>
        </w:rPr>
        <w:br w:type="page"/>
      </w:r>
    </w:p>
    <w:p w14:paraId="270E8C1F" w14:textId="29C9BD90" w:rsidR="00DE6C68" w:rsidRPr="00CA7C6F" w:rsidRDefault="00DE6C68" w:rsidP="00DE6C68">
      <w:pPr>
        <w:pStyle w:val="1"/>
        <w:rPr>
          <w:rFonts w:eastAsia="Arial"/>
          <w:b/>
          <w:bCs/>
        </w:rPr>
      </w:pPr>
      <w:r w:rsidRPr="00CA7C6F">
        <w:rPr>
          <w:rFonts w:eastAsia="Arial"/>
          <w:b/>
          <w:bCs/>
        </w:rPr>
        <w:lastRenderedPageBreak/>
        <w:t>Лариса Пильгун</w:t>
      </w:r>
    </w:p>
    <w:p w14:paraId="7422376F" w14:textId="77777777" w:rsidR="00DE6C68" w:rsidRPr="00CA7C6F" w:rsidRDefault="00DE6C68" w:rsidP="00DE6C68">
      <w:pPr>
        <w:spacing w:before="120" w:after="0" w:line="240" w:lineRule="auto"/>
        <w:rPr>
          <w:rFonts w:asciiTheme="majorHAnsi" w:eastAsia="Arial" w:hAnsiTheme="majorHAnsi" w:cs="Arial"/>
        </w:rPr>
      </w:pPr>
    </w:p>
    <w:p w14:paraId="3D790B42" w14:textId="5926DA2B" w:rsidR="00E94DEF" w:rsidRDefault="00E94DEF" w:rsidP="00E94DEF">
      <w:pPr>
        <w:spacing w:before="120" w:after="0" w:line="240" w:lineRule="auto"/>
        <w:ind w:left="720"/>
        <w:rPr>
          <w:rFonts w:asciiTheme="majorHAnsi" w:eastAsia="Arial" w:hAnsiTheme="majorHAnsi" w:cs="Arial"/>
        </w:rPr>
      </w:pPr>
      <w:r w:rsidRPr="00CA7C6F">
        <w:rPr>
          <w:rFonts w:eastAsia="Arial"/>
          <w:b/>
          <w:bCs/>
          <w:noProof/>
        </w:rPr>
        <w:drawing>
          <wp:anchor distT="0" distB="0" distL="114300" distR="114300" simplePos="0" relativeHeight="251662336" behindDoc="1" locked="0" layoutInCell="1" allowOverlap="1" wp14:anchorId="46AE5E8C" wp14:editId="40C95172">
            <wp:simplePos x="0" y="0"/>
            <wp:positionH relativeFrom="margin">
              <wp:posOffset>4206875</wp:posOffset>
            </wp:positionH>
            <wp:positionV relativeFrom="paragraph">
              <wp:posOffset>204470</wp:posOffset>
            </wp:positionV>
            <wp:extent cx="1724660" cy="1711325"/>
            <wp:effectExtent l="0" t="0" r="8890" b="3175"/>
            <wp:wrapNone/>
            <wp:docPr id="621453556" name="Рисунок 2" descr="Зображення, що містить особа, одежа, Обличчя людини, усмі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3556" name="Рисунок 2" descr="Зображення, що містить особа, одежа, Обличчя людини, усмішка&#10;&#10;Автоматично згенерований опис"/>
                    <pic:cNvPicPr/>
                  </pic:nvPicPr>
                  <pic:blipFill rotWithShape="1">
                    <a:blip r:embed="rId10" cstate="print">
                      <a:extLst>
                        <a:ext uri="{28A0092B-C50C-407E-A947-70E740481C1C}">
                          <a14:useLocalDpi xmlns:a14="http://schemas.microsoft.com/office/drawing/2010/main" val="0"/>
                        </a:ext>
                      </a:extLst>
                    </a:blip>
                    <a:srcRect l="27030" t="23558" r="16888" b="39337"/>
                    <a:stretch/>
                  </pic:blipFill>
                  <pic:spPr bwMode="auto">
                    <a:xfrm>
                      <a:off x="0" y="0"/>
                      <a:ext cx="1724660" cy="1711325"/>
                    </a:xfrm>
                    <a:prstGeom prst="rect">
                      <a:avLst/>
                    </a:prstGeom>
                    <a:ln>
                      <a:noFill/>
                    </a:ln>
                    <a:extLst>
                      <a:ext uri="{53640926-AAD7-44D8-BBD7-CCE9431645EC}">
                        <a14:shadowObscured xmlns:a14="http://schemas.microsoft.com/office/drawing/2010/main"/>
                      </a:ext>
                    </a:extLst>
                  </pic:spPr>
                </pic:pic>
              </a:graphicData>
            </a:graphic>
          </wp:anchor>
        </w:drawing>
      </w:r>
    </w:p>
    <w:p w14:paraId="26F64300" w14:textId="05D1B559" w:rsidR="00E94DEF" w:rsidRDefault="00E94DEF" w:rsidP="00E94DEF">
      <w:pPr>
        <w:spacing w:before="120" w:after="0" w:line="240" w:lineRule="auto"/>
        <w:ind w:left="720"/>
        <w:rPr>
          <w:rFonts w:asciiTheme="majorHAnsi" w:eastAsia="Arial" w:hAnsiTheme="majorHAnsi" w:cs="Arial"/>
        </w:rPr>
      </w:pPr>
    </w:p>
    <w:p w14:paraId="5FB583AD" w14:textId="2D3AD90F" w:rsidR="00DE6C68" w:rsidRPr="00CA7C6F" w:rsidRDefault="00DE6C68" w:rsidP="00E94DEF">
      <w:pPr>
        <w:spacing w:before="120" w:after="0" w:line="240" w:lineRule="auto"/>
        <w:ind w:left="720"/>
        <w:rPr>
          <w:rFonts w:asciiTheme="majorHAnsi" w:eastAsia="Arial" w:hAnsiTheme="majorHAnsi" w:cs="Arial"/>
        </w:rPr>
      </w:pPr>
      <w:r w:rsidRPr="00CA7C6F">
        <w:rPr>
          <w:rFonts w:asciiTheme="majorHAnsi" w:eastAsia="Arial" w:hAnsiTheme="majorHAnsi" w:cs="Arial"/>
        </w:rPr>
        <w:t xml:space="preserve">незалежна фахівчиня з оцінювання політик, </w:t>
      </w:r>
      <w:r w:rsidRPr="00CA7C6F">
        <w:rPr>
          <w:rFonts w:asciiTheme="majorHAnsi" w:eastAsia="Arial" w:hAnsiTheme="majorHAnsi" w:cs="Arial"/>
        </w:rPr>
        <w:br/>
        <w:t>програм і проєктів (</w:t>
      </w:r>
      <w:hyperlink r:id="rId11">
        <w:r w:rsidRPr="00CA7C6F">
          <w:rPr>
            <w:rFonts w:asciiTheme="majorHAnsi" w:eastAsia="Arial" w:hAnsiTheme="majorHAnsi" w:cs="Arial"/>
            <w:color w:val="0000FF"/>
            <w:u w:val="single"/>
          </w:rPr>
          <w:t>https://www.evalinukraine.com/</w:t>
        </w:r>
      </w:hyperlink>
      <w:r w:rsidRPr="00CA7C6F">
        <w:rPr>
          <w:rFonts w:asciiTheme="majorHAnsi" w:eastAsia="Arial" w:hAnsiTheme="majorHAnsi" w:cs="Arial"/>
        </w:rPr>
        <w:t>),</w:t>
      </w:r>
    </w:p>
    <w:p w14:paraId="5189627B" w14:textId="078825FE" w:rsidR="00DE6C68" w:rsidRPr="00CA7C6F" w:rsidRDefault="00DE6C68" w:rsidP="00E94DEF">
      <w:pPr>
        <w:spacing w:before="120" w:after="0" w:line="240" w:lineRule="auto"/>
        <w:ind w:left="720"/>
        <w:rPr>
          <w:rFonts w:asciiTheme="majorHAnsi" w:eastAsia="Arial" w:hAnsiTheme="majorHAnsi" w:cs="Arial"/>
        </w:rPr>
      </w:pPr>
      <w:r w:rsidRPr="00CA7C6F">
        <w:rPr>
          <w:rFonts w:asciiTheme="majorHAnsi" w:eastAsia="Arial" w:hAnsiTheme="majorHAnsi" w:cs="Arial"/>
        </w:rPr>
        <w:t>членкиня  правлління  Української асоціації оцінювання</w:t>
      </w:r>
      <w:r w:rsidRPr="00CA7C6F">
        <w:rPr>
          <w:rFonts w:asciiTheme="majorHAnsi" w:eastAsia="Arial" w:hAnsiTheme="majorHAnsi" w:cs="Arial"/>
        </w:rPr>
        <w:br/>
        <w:t>(</w:t>
      </w:r>
      <w:hyperlink r:id="rId12">
        <w:r w:rsidRPr="00CA7C6F">
          <w:rPr>
            <w:rFonts w:asciiTheme="majorHAnsi" w:eastAsia="Arial" w:hAnsiTheme="majorHAnsi" w:cs="Arial"/>
            <w:color w:val="0000FF"/>
            <w:u w:val="single"/>
          </w:rPr>
          <w:t>https://www.ukreval.org/</w:t>
        </w:r>
      </w:hyperlink>
      <w:r w:rsidRPr="00CA7C6F">
        <w:rPr>
          <w:rFonts w:asciiTheme="majorHAnsi" w:eastAsia="Arial" w:hAnsiTheme="majorHAnsi" w:cs="Arial"/>
        </w:rPr>
        <w:t xml:space="preserve">), </w:t>
      </w:r>
    </w:p>
    <w:p w14:paraId="1E93F256" w14:textId="65E0CF21" w:rsidR="00DE6C68" w:rsidRPr="00CA7C6F" w:rsidRDefault="00DE6C68" w:rsidP="00E94DEF">
      <w:pPr>
        <w:spacing w:before="120" w:after="0" w:line="240" w:lineRule="auto"/>
        <w:ind w:left="720"/>
        <w:rPr>
          <w:rFonts w:asciiTheme="majorHAnsi" w:eastAsia="Arial" w:hAnsiTheme="majorHAnsi" w:cs="Arial"/>
        </w:rPr>
      </w:pPr>
      <w:r w:rsidRPr="00CA7C6F">
        <w:rPr>
          <w:rFonts w:asciiTheme="majorHAnsi" w:eastAsia="Arial" w:hAnsiTheme="majorHAnsi" w:cs="Arial"/>
        </w:rPr>
        <w:t xml:space="preserve">членкиня  правління   </w:t>
      </w:r>
      <w:r w:rsidR="0083744B">
        <w:rPr>
          <w:rFonts w:asciiTheme="majorHAnsi" w:eastAsia="Arial" w:hAnsiTheme="majorHAnsi" w:cs="Arial"/>
        </w:rPr>
        <w:t>ГО «Е</w:t>
      </w:r>
      <w:r w:rsidRPr="00CA7C6F">
        <w:rPr>
          <w:rFonts w:asciiTheme="majorHAnsi" w:eastAsia="Arial" w:hAnsiTheme="majorHAnsi" w:cs="Arial"/>
        </w:rPr>
        <w:t xml:space="preserve">кспертна група «Сова» </w:t>
      </w:r>
      <w:r w:rsidRPr="00CA7C6F">
        <w:rPr>
          <w:rFonts w:asciiTheme="majorHAnsi" w:eastAsia="Arial" w:hAnsiTheme="majorHAnsi" w:cs="Arial"/>
        </w:rPr>
        <w:br/>
        <w:t>(</w:t>
      </w:r>
      <w:hyperlink r:id="rId13" w:history="1">
        <w:r w:rsidRPr="00CA7C6F">
          <w:rPr>
            <w:rStyle w:val="a3"/>
            <w:rFonts w:asciiTheme="majorHAnsi" w:eastAsia="Arial" w:hAnsiTheme="majorHAnsi" w:cs="Arial"/>
          </w:rPr>
          <w:t>https://www.groupsova.org.in/</w:t>
        </w:r>
      </w:hyperlink>
      <w:r w:rsidRPr="00CA7C6F">
        <w:rPr>
          <w:rFonts w:asciiTheme="majorHAnsi" w:eastAsia="Arial" w:hAnsiTheme="majorHAnsi" w:cs="Arial"/>
        </w:rPr>
        <w:t xml:space="preserve">).  </w:t>
      </w:r>
    </w:p>
    <w:p w14:paraId="2CC48511" w14:textId="77777777" w:rsidR="00DE6C68" w:rsidRPr="00CA7C6F" w:rsidRDefault="00DE6C68" w:rsidP="00DE6C68">
      <w:pPr>
        <w:spacing w:before="120" w:after="0" w:line="240" w:lineRule="auto"/>
        <w:rPr>
          <w:rFonts w:asciiTheme="majorHAnsi" w:eastAsia="Arial" w:hAnsiTheme="majorHAnsi" w:cs="Arial"/>
        </w:rPr>
      </w:pPr>
    </w:p>
    <w:p w14:paraId="0A319D05" w14:textId="77777777" w:rsidR="00DE6C68" w:rsidRPr="00CA7C6F" w:rsidRDefault="00DE6C68" w:rsidP="00DE6C68">
      <w:pPr>
        <w:spacing w:before="120" w:after="0" w:line="240" w:lineRule="auto"/>
        <w:rPr>
          <w:rFonts w:asciiTheme="majorHAnsi" w:eastAsia="Arial" w:hAnsiTheme="majorHAnsi" w:cs="Arial"/>
        </w:rPr>
      </w:pPr>
    </w:p>
    <w:p w14:paraId="6FFC3851" w14:textId="77777777" w:rsidR="00DE6C68" w:rsidRPr="00CA7C6F" w:rsidRDefault="00DE6C68" w:rsidP="00DE6C68">
      <w:pPr>
        <w:spacing w:before="120" w:after="0" w:line="240" w:lineRule="auto"/>
        <w:rPr>
          <w:rFonts w:asciiTheme="majorHAnsi" w:eastAsia="Arial" w:hAnsiTheme="majorHAnsi" w:cs="Arial"/>
        </w:rPr>
      </w:pPr>
    </w:p>
    <w:p w14:paraId="3A0967EC" w14:textId="66F74ADF" w:rsidR="00DE6C68" w:rsidRPr="00CA7C6F" w:rsidRDefault="00DE6C68" w:rsidP="00DE6C68">
      <w:pPr>
        <w:pStyle w:val="2"/>
        <w:rPr>
          <w:rFonts w:eastAsia="Arial"/>
          <w:b/>
          <w:bCs/>
          <w:color w:val="6E6E6E" w:themeColor="background2" w:themeShade="80"/>
        </w:rPr>
      </w:pPr>
      <w:r w:rsidRPr="00CA7C6F">
        <w:rPr>
          <w:rFonts w:eastAsia="Arial"/>
          <w:b/>
          <w:bCs/>
          <w:color w:val="6E6E6E" w:themeColor="background2" w:themeShade="80"/>
        </w:rPr>
        <w:t xml:space="preserve">Освіта: </w:t>
      </w:r>
    </w:p>
    <w:p w14:paraId="15E4A32D" w14:textId="03F2D69F" w:rsidR="00DE6C68" w:rsidRPr="00CA7C6F" w:rsidRDefault="00DE6C68" w:rsidP="00DE6C68">
      <w:pPr>
        <w:pStyle w:val="a4"/>
        <w:numPr>
          <w:ilvl w:val="0"/>
          <w:numId w:val="166"/>
        </w:numPr>
        <w:spacing w:before="120" w:after="0" w:line="240" w:lineRule="auto"/>
        <w:rPr>
          <w:rFonts w:asciiTheme="majorHAnsi" w:eastAsia="Arial" w:hAnsiTheme="majorHAnsi" w:cs="Arial"/>
        </w:rPr>
      </w:pPr>
      <w:r w:rsidRPr="00CA7C6F">
        <w:rPr>
          <w:rFonts w:asciiTheme="majorHAnsi" w:eastAsia="Arial" w:hAnsiTheme="majorHAnsi" w:cs="Arial"/>
        </w:rPr>
        <w:t>Київський національний економічний  університет (1997)</w:t>
      </w:r>
    </w:p>
    <w:p w14:paraId="7F54B209" w14:textId="19D79605" w:rsidR="00DE6C68" w:rsidRPr="00CA7C6F" w:rsidRDefault="00DE6C68" w:rsidP="00DE6C68">
      <w:pPr>
        <w:pStyle w:val="a4"/>
        <w:numPr>
          <w:ilvl w:val="0"/>
          <w:numId w:val="166"/>
        </w:numPr>
        <w:spacing w:before="120" w:after="0" w:line="240" w:lineRule="auto"/>
        <w:rPr>
          <w:rFonts w:asciiTheme="majorHAnsi" w:eastAsia="Arial" w:hAnsiTheme="majorHAnsi" w:cs="Arial"/>
        </w:rPr>
      </w:pPr>
      <w:r w:rsidRPr="00CA7C6F">
        <w:rPr>
          <w:rFonts w:asciiTheme="majorHAnsi" w:eastAsia="Arial" w:hAnsiTheme="majorHAnsi" w:cs="Arial"/>
        </w:rPr>
        <w:t>Національна академія державного управління при Президентові України (2004)</w:t>
      </w:r>
    </w:p>
    <w:p w14:paraId="6F3F086A" w14:textId="7BF5BD3F" w:rsidR="00DE6C68" w:rsidRPr="00CA7C6F" w:rsidRDefault="00DE6C68" w:rsidP="00DE6C68">
      <w:pPr>
        <w:pStyle w:val="a4"/>
        <w:numPr>
          <w:ilvl w:val="0"/>
          <w:numId w:val="166"/>
        </w:numPr>
        <w:spacing w:before="120" w:after="0" w:line="240" w:lineRule="auto"/>
        <w:rPr>
          <w:rFonts w:asciiTheme="majorHAnsi" w:eastAsia="Arial" w:hAnsiTheme="majorHAnsi" w:cs="Arial"/>
        </w:rPr>
      </w:pPr>
      <w:r w:rsidRPr="00CA7C6F">
        <w:rPr>
          <w:rFonts w:asciiTheme="majorHAnsi" w:eastAsia="Arial" w:hAnsiTheme="majorHAnsi" w:cs="Arial"/>
        </w:rPr>
        <w:t xml:space="preserve">Неформальна освіта і самонавчання:   </w:t>
      </w:r>
    </w:p>
    <w:p w14:paraId="6032C22B" w14:textId="6ED973E9" w:rsidR="00DE6C68" w:rsidRPr="00CA7C6F" w:rsidRDefault="00DE6C68" w:rsidP="00DE6C68">
      <w:pPr>
        <w:pStyle w:val="a4"/>
        <w:numPr>
          <w:ilvl w:val="0"/>
          <w:numId w:val="167"/>
        </w:numPr>
        <w:spacing w:before="120" w:after="0" w:line="240" w:lineRule="auto"/>
        <w:rPr>
          <w:rFonts w:asciiTheme="majorHAnsi" w:eastAsia="Arial" w:hAnsiTheme="majorHAnsi" w:cs="Arial"/>
        </w:rPr>
      </w:pPr>
      <w:r w:rsidRPr="00CA7C6F">
        <w:rPr>
          <w:rFonts w:asciiTheme="majorHAnsi" w:eastAsia="Arial" w:hAnsiTheme="majorHAnsi" w:cs="Arial"/>
        </w:rPr>
        <w:t>Методика навчання дорослих</w:t>
      </w:r>
    </w:p>
    <w:p w14:paraId="164FC89C" w14:textId="13FB9F26" w:rsidR="00DE6C68" w:rsidRPr="00CA7C6F" w:rsidRDefault="00DE6C68" w:rsidP="00DE6C68">
      <w:pPr>
        <w:pStyle w:val="a4"/>
        <w:numPr>
          <w:ilvl w:val="0"/>
          <w:numId w:val="167"/>
        </w:numPr>
        <w:spacing w:before="120" w:after="0" w:line="240" w:lineRule="auto"/>
        <w:rPr>
          <w:rFonts w:asciiTheme="majorHAnsi" w:eastAsia="Arial" w:hAnsiTheme="majorHAnsi" w:cs="Arial"/>
        </w:rPr>
      </w:pPr>
      <w:r w:rsidRPr="00CA7C6F">
        <w:rPr>
          <w:rFonts w:asciiTheme="majorHAnsi" w:eastAsia="Arial" w:hAnsiTheme="majorHAnsi" w:cs="Arial"/>
        </w:rPr>
        <w:t>Психолог</w:t>
      </w:r>
      <w:r w:rsidR="005F0497" w:rsidRPr="00CA7C6F">
        <w:rPr>
          <w:rFonts w:asciiTheme="majorHAnsi" w:eastAsia="Arial" w:hAnsiTheme="majorHAnsi" w:cs="Arial"/>
        </w:rPr>
        <w:t>і</w:t>
      </w:r>
      <w:r w:rsidRPr="00CA7C6F">
        <w:rPr>
          <w:rFonts w:asciiTheme="majorHAnsi" w:eastAsia="Arial" w:hAnsiTheme="majorHAnsi" w:cs="Arial"/>
        </w:rPr>
        <w:t xml:space="preserve">я </w:t>
      </w:r>
    </w:p>
    <w:p w14:paraId="0DCFCC1C" w14:textId="2935BCB1" w:rsidR="00DE6C68" w:rsidRPr="00CA7C6F" w:rsidRDefault="00DE6C68" w:rsidP="00DE6C68">
      <w:pPr>
        <w:pStyle w:val="a4"/>
        <w:numPr>
          <w:ilvl w:val="0"/>
          <w:numId w:val="167"/>
        </w:numPr>
        <w:spacing w:before="120" w:after="0" w:line="240" w:lineRule="auto"/>
        <w:rPr>
          <w:rFonts w:asciiTheme="majorHAnsi" w:eastAsia="Arial" w:hAnsiTheme="majorHAnsi" w:cs="Arial"/>
        </w:rPr>
      </w:pPr>
      <w:r w:rsidRPr="00CA7C6F">
        <w:rPr>
          <w:rFonts w:asciiTheme="majorHAnsi" w:eastAsia="Arial" w:hAnsiTheme="majorHAnsi" w:cs="Arial"/>
        </w:rPr>
        <w:t>Соц</w:t>
      </w:r>
      <w:r w:rsidR="005F0497" w:rsidRPr="00CA7C6F">
        <w:rPr>
          <w:rFonts w:asciiTheme="majorHAnsi" w:eastAsia="Arial" w:hAnsiTheme="majorHAnsi" w:cs="Arial"/>
        </w:rPr>
        <w:t>і</w:t>
      </w:r>
      <w:r w:rsidRPr="00CA7C6F">
        <w:rPr>
          <w:rFonts w:asciiTheme="majorHAnsi" w:eastAsia="Arial" w:hAnsiTheme="majorHAnsi" w:cs="Arial"/>
        </w:rPr>
        <w:t>альна психолог</w:t>
      </w:r>
      <w:r w:rsidR="005F0497" w:rsidRPr="00CA7C6F">
        <w:rPr>
          <w:rFonts w:asciiTheme="majorHAnsi" w:eastAsia="Arial" w:hAnsiTheme="majorHAnsi" w:cs="Arial"/>
        </w:rPr>
        <w:t>і</w:t>
      </w:r>
      <w:r w:rsidRPr="00CA7C6F">
        <w:rPr>
          <w:rFonts w:asciiTheme="majorHAnsi" w:eastAsia="Arial" w:hAnsiTheme="majorHAnsi" w:cs="Arial"/>
        </w:rPr>
        <w:t>я</w:t>
      </w:r>
    </w:p>
    <w:p w14:paraId="77D613ED" w14:textId="07D2A767" w:rsidR="00DE6C68" w:rsidRPr="00CA7C6F" w:rsidRDefault="00DE6C68" w:rsidP="00DE6C68">
      <w:pPr>
        <w:pStyle w:val="2"/>
        <w:rPr>
          <w:rFonts w:eastAsia="Arial"/>
          <w:b/>
          <w:bCs/>
          <w:color w:val="6E6E6E" w:themeColor="background2" w:themeShade="80"/>
        </w:rPr>
      </w:pPr>
      <w:r w:rsidRPr="00CA7C6F">
        <w:rPr>
          <w:rFonts w:eastAsia="Arial"/>
          <w:b/>
          <w:bCs/>
          <w:color w:val="6E6E6E" w:themeColor="background2" w:themeShade="80"/>
        </w:rPr>
        <w:t>Профес</w:t>
      </w:r>
      <w:r w:rsidR="005F0497" w:rsidRPr="00CA7C6F">
        <w:rPr>
          <w:rFonts w:eastAsia="Arial"/>
          <w:b/>
          <w:bCs/>
          <w:color w:val="6E6E6E" w:themeColor="background2" w:themeShade="80"/>
        </w:rPr>
        <w:t xml:space="preserve">ійна  </w:t>
      </w:r>
      <w:r w:rsidRPr="00CA7C6F">
        <w:rPr>
          <w:rFonts w:eastAsia="Arial"/>
          <w:b/>
          <w:bCs/>
          <w:color w:val="6E6E6E" w:themeColor="background2" w:themeShade="80"/>
        </w:rPr>
        <w:t>д</w:t>
      </w:r>
      <w:r w:rsidR="005F0497" w:rsidRPr="00CA7C6F">
        <w:rPr>
          <w:rFonts w:eastAsia="Arial"/>
          <w:b/>
          <w:bCs/>
          <w:color w:val="6E6E6E" w:themeColor="background2" w:themeShade="80"/>
        </w:rPr>
        <w:t>і</w:t>
      </w:r>
      <w:r w:rsidRPr="00CA7C6F">
        <w:rPr>
          <w:rFonts w:eastAsia="Arial"/>
          <w:b/>
          <w:bCs/>
          <w:color w:val="6E6E6E" w:themeColor="background2" w:themeShade="80"/>
        </w:rPr>
        <w:t>яльн</w:t>
      </w:r>
      <w:r w:rsidR="005F0497" w:rsidRPr="00CA7C6F">
        <w:rPr>
          <w:rFonts w:eastAsia="Arial"/>
          <w:b/>
          <w:bCs/>
          <w:color w:val="6E6E6E" w:themeColor="background2" w:themeShade="80"/>
        </w:rPr>
        <w:t>і</w:t>
      </w:r>
      <w:r w:rsidRPr="00CA7C6F">
        <w:rPr>
          <w:rFonts w:eastAsia="Arial"/>
          <w:b/>
          <w:bCs/>
          <w:color w:val="6E6E6E" w:themeColor="background2" w:themeShade="80"/>
        </w:rPr>
        <w:t xml:space="preserve">сть: </w:t>
      </w:r>
    </w:p>
    <w:p w14:paraId="2AB3B01E" w14:textId="77777777" w:rsidR="005F0497" w:rsidRPr="00CA7C6F" w:rsidRDefault="005F0497" w:rsidP="005F0497">
      <w:pPr>
        <w:spacing w:before="120" w:after="0" w:line="240" w:lineRule="auto"/>
        <w:jc w:val="both"/>
        <w:rPr>
          <w:rFonts w:asciiTheme="majorHAnsi" w:eastAsia="Arial" w:hAnsiTheme="majorHAnsi" w:cs="Arial"/>
        </w:rPr>
      </w:pPr>
      <w:r w:rsidRPr="00CA7C6F">
        <w:rPr>
          <w:rFonts w:asciiTheme="majorHAnsi" w:eastAsia="Arial" w:hAnsiTheme="majorHAnsi" w:cs="Arial"/>
        </w:rPr>
        <w:t>Працювала спочатку методистом на кафедрі права, потім викладачем на кафедрі європейської інтеграції Національної академії державного управління при Президентові України, завідувала кафедрою державного управління та податкової політики у центрі підвищення кваліфікації працівників органів державної податкової служби України.</w:t>
      </w:r>
    </w:p>
    <w:p w14:paraId="4A782DD7" w14:textId="77777777" w:rsidR="005F0497" w:rsidRPr="00CA7C6F" w:rsidRDefault="005F0497" w:rsidP="005F0497">
      <w:pPr>
        <w:spacing w:before="120" w:after="0" w:line="240" w:lineRule="auto"/>
        <w:jc w:val="both"/>
        <w:rPr>
          <w:rFonts w:asciiTheme="majorHAnsi" w:eastAsia="Arial" w:hAnsiTheme="majorHAnsi" w:cs="Arial"/>
        </w:rPr>
      </w:pPr>
      <w:r w:rsidRPr="00CA7C6F">
        <w:rPr>
          <w:rFonts w:asciiTheme="majorHAnsi" w:eastAsia="Arial" w:hAnsiTheme="majorHAnsi" w:cs="Arial"/>
        </w:rPr>
        <w:t>Також працювала в українсько-німецькому проекті «Дидактичний центр» та проекті Світового банку «Центр дистанційного навчання» (Національна академія державного управління при Президентові України).</w:t>
      </w:r>
    </w:p>
    <w:p w14:paraId="7F835AC2" w14:textId="77777777" w:rsidR="005F0497" w:rsidRPr="00CA7C6F" w:rsidRDefault="005F0497" w:rsidP="005F0497">
      <w:pPr>
        <w:spacing w:before="120" w:after="0" w:line="240" w:lineRule="auto"/>
        <w:jc w:val="both"/>
        <w:rPr>
          <w:rFonts w:asciiTheme="majorHAnsi" w:eastAsia="Arial" w:hAnsiTheme="majorHAnsi" w:cs="Arial"/>
        </w:rPr>
      </w:pPr>
      <w:r w:rsidRPr="00CA7C6F">
        <w:rPr>
          <w:rFonts w:asciiTheme="majorHAnsi" w:eastAsia="Arial" w:hAnsiTheme="majorHAnsi" w:cs="Arial"/>
        </w:rPr>
        <w:t>З 2011 року займається оцінкою соціальних проектів міжнародних та неурядових організацій (Caritas, DESPRO, Klitschko Foundation, UNDP, UNIDO, USAID, Еrasmus+, Жіночий консорціум України, Фонд Відродження, Фонд Східна Європа та ін.), консультує органи влади та місцевого самоврядування з питань моніторингу та оцінки політик, програм та проектів, проводить навчання з питань моніторингу та оцінки для неурядових організацій. Брала участь у створенні Української асоціації оцінювання. Була керівником Асоціації. Співавтор посібника «Моніторинг та оцінювання: Навіщо? Як? З яким результатом? / [Л. Пильгун, М. Сава, І. Кравчук та ін.]. – Київ, 2018. – 174 с.</w:t>
      </w:r>
    </w:p>
    <w:p w14:paraId="6D3DB385" w14:textId="77777777" w:rsidR="005F0497" w:rsidRPr="00CA7C6F" w:rsidRDefault="005F0497" w:rsidP="005F0497">
      <w:pPr>
        <w:spacing w:before="120" w:after="0" w:line="240" w:lineRule="auto"/>
        <w:jc w:val="both"/>
        <w:rPr>
          <w:rFonts w:asciiTheme="majorHAnsi" w:eastAsia="Arial" w:hAnsiTheme="majorHAnsi" w:cs="Arial"/>
        </w:rPr>
      </w:pPr>
      <w:r w:rsidRPr="00CA7C6F">
        <w:rPr>
          <w:rFonts w:asciiTheme="majorHAnsi" w:eastAsia="Arial" w:hAnsiTheme="majorHAnsi" w:cs="Arial"/>
        </w:rPr>
        <w:t>З 2015 року займається оцінкою соціальних проектів допомоги вимушеним переселенцям та ветеранам війни Росії проти України. У перші місяці повномасштабної війни в Україні надавала посильну допомогу людям та тваринам у зоні активних бойових дій у Київській області, бере участь у заходах, присвячених війні Росії проти України, з метою інформувати світову спільноту про наслідки війни для громадянського населення, для громадянської інфраструктури, екології. 2022 року ініціювала дослідження феномена самоорганізації та об'єднання громадянського суспільства під час війни. Планує продовжити дослідження українського суспільства під час війни.</w:t>
      </w:r>
    </w:p>
    <w:p w14:paraId="71856F5F" w14:textId="731CD6A5" w:rsidR="00A81791" w:rsidRPr="00CA7C6F" w:rsidRDefault="005F0497" w:rsidP="005F0497">
      <w:pPr>
        <w:spacing w:before="120" w:after="0" w:line="240" w:lineRule="auto"/>
        <w:jc w:val="both"/>
        <w:rPr>
          <w:rFonts w:ascii="Arial" w:hAnsi="Arial" w:cs="Arial"/>
        </w:rPr>
      </w:pPr>
      <w:r w:rsidRPr="00CA7C6F">
        <w:rPr>
          <w:rFonts w:asciiTheme="majorHAnsi" w:eastAsia="Arial" w:hAnsiTheme="majorHAnsi" w:cs="Arial"/>
        </w:rPr>
        <w:t>Практикує коучинг для людей, які залишилися жити та працювати в Україні в умовах війни, високих ризиків та невизначеності. Вивчає практичну психологів.</w:t>
      </w:r>
    </w:p>
    <w:p w14:paraId="1AD21FD0" w14:textId="77777777" w:rsidR="00DE6C68" w:rsidRPr="00CA7C6F" w:rsidRDefault="00DE6C68">
      <w:pPr>
        <w:rPr>
          <w:rFonts w:ascii="Arial" w:hAnsi="Arial" w:cs="Arial"/>
          <w:b/>
          <w:bCs/>
          <w:caps/>
          <w:color w:val="FFFFFF" w:themeColor="background1"/>
          <w:spacing w:val="15"/>
          <w:sz w:val="24"/>
          <w:szCs w:val="24"/>
        </w:rPr>
      </w:pPr>
      <w:r w:rsidRPr="00CA7C6F">
        <w:rPr>
          <w:rFonts w:ascii="Arial" w:hAnsi="Arial" w:cs="Arial"/>
          <w:b/>
          <w:bCs/>
          <w:sz w:val="24"/>
          <w:szCs w:val="24"/>
        </w:rPr>
        <w:br w:type="page"/>
      </w:r>
    </w:p>
    <w:p w14:paraId="50CFCA75" w14:textId="18066F9E" w:rsidR="00DE6C68" w:rsidRPr="00CA7C6F" w:rsidRDefault="00DE6C68">
      <w:pPr>
        <w:rPr>
          <w:rFonts w:ascii="Arial" w:hAnsi="Arial" w:cs="Arial"/>
          <w:b/>
          <w:bCs/>
          <w:caps/>
          <w:color w:val="FFFFFF" w:themeColor="background1"/>
          <w:spacing w:val="15"/>
          <w:sz w:val="24"/>
          <w:szCs w:val="24"/>
        </w:rPr>
      </w:pPr>
      <w:r w:rsidRPr="00CA7C6F">
        <w:rPr>
          <w:rFonts w:asciiTheme="majorHAnsi" w:eastAsia="Arial" w:hAnsiTheme="majorHAnsi" w:cs="Arial"/>
          <w:noProof/>
        </w:rPr>
        <w:lastRenderedPageBreak/>
        <w:drawing>
          <wp:anchor distT="0" distB="0" distL="114300" distR="114300" simplePos="0" relativeHeight="251663360" behindDoc="1" locked="0" layoutInCell="1" allowOverlap="1" wp14:anchorId="1D7CDC9A" wp14:editId="7527E3DA">
            <wp:simplePos x="0" y="0"/>
            <wp:positionH relativeFrom="column">
              <wp:posOffset>-1905</wp:posOffset>
            </wp:positionH>
            <wp:positionV relativeFrom="paragraph">
              <wp:posOffset>1445260</wp:posOffset>
            </wp:positionV>
            <wp:extent cx="5940425" cy="3280410"/>
            <wp:effectExtent l="0" t="0" r="3175" b="0"/>
            <wp:wrapTight wrapText="bothSides">
              <wp:wrapPolygon edited="0">
                <wp:start x="0" y="0"/>
                <wp:lineTo x="0" y="21449"/>
                <wp:lineTo x="21542" y="21449"/>
                <wp:lineTo x="21542" y="0"/>
                <wp:lineTo x="0" y="0"/>
              </wp:wrapPolygon>
            </wp:wrapTight>
            <wp:docPr id="449178646" name="Рисунок 1" descr="Зображення, що містить просто неба, одежа, особа, взутт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8646" name="Рисунок 1" descr="Зображення, що містить просто неба, одежа, особа, взуття&#10;&#10;Автоматично згенерований опис"/>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280410"/>
                    </a:xfrm>
                    <a:prstGeom prst="rect">
                      <a:avLst/>
                    </a:prstGeom>
                  </pic:spPr>
                </pic:pic>
              </a:graphicData>
            </a:graphic>
          </wp:anchor>
        </w:drawing>
      </w:r>
      <w:r w:rsidRPr="00CA7C6F">
        <w:rPr>
          <w:rFonts w:ascii="Arial" w:hAnsi="Arial" w:cs="Arial"/>
          <w:b/>
          <w:bCs/>
          <w:noProof/>
          <w:sz w:val="24"/>
          <w:szCs w:val="24"/>
        </w:rPr>
        <w:drawing>
          <wp:anchor distT="0" distB="0" distL="114300" distR="114300" simplePos="0" relativeHeight="251664384" behindDoc="1" locked="0" layoutInCell="1" allowOverlap="1" wp14:anchorId="62E5A813" wp14:editId="27409F31">
            <wp:simplePos x="0" y="0"/>
            <wp:positionH relativeFrom="column">
              <wp:posOffset>-2540</wp:posOffset>
            </wp:positionH>
            <wp:positionV relativeFrom="paragraph">
              <wp:posOffset>4727829</wp:posOffset>
            </wp:positionV>
            <wp:extent cx="5940425" cy="3212465"/>
            <wp:effectExtent l="0" t="0" r="3175" b="6985"/>
            <wp:wrapTight wrapText="bothSides">
              <wp:wrapPolygon edited="0">
                <wp:start x="0" y="0"/>
                <wp:lineTo x="0" y="21519"/>
                <wp:lineTo x="21542" y="21519"/>
                <wp:lineTo x="21542" y="0"/>
                <wp:lineTo x="0" y="0"/>
              </wp:wrapPolygon>
            </wp:wrapTight>
            <wp:docPr id="1248436562" name="Рисунок 1" descr="Зображення, що містить текст, особа, просто неба, ї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36562" name="Рисунок 1" descr="Зображення, що містить текст, особа, просто неба, їж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212465"/>
                    </a:xfrm>
                    <a:prstGeom prst="rect">
                      <a:avLst/>
                    </a:prstGeom>
                  </pic:spPr>
                </pic:pic>
              </a:graphicData>
            </a:graphic>
          </wp:anchor>
        </w:drawing>
      </w:r>
      <w:r w:rsidRPr="00CA7C6F">
        <w:rPr>
          <w:rFonts w:ascii="Arial" w:hAnsi="Arial" w:cs="Arial"/>
          <w:b/>
          <w:bCs/>
          <w:sz w:val="24"/>
          <w:szCs w:val="24"/>
        </w:rPr>
        <w:br w:type="page"/>
      </w:r>
    </w:p>
    <w:p w14:paraId="65EFEFB6" w14:textId="0A1B3513" w:rsidR="00A81791" w:rsidRPr="00CA7C6F" w:rsidRDefault="008007C8" w:rsidP="003434BA">
      <w:pPr>
        <w:pStyle w:val="1"/>
        <w:jc w:val="center"/>
        <w:rPr>
          <w:rFonts w:ascii="Arial" w:hAnsi="Arial" w:cs="Arial"/>
          <w:b/>
          <w:bCs/>
          <w:sz w:val="24"/>
          <w:szCs w:val="24"/>
        </w:rPr>
      </w:pPr>
      <w:r w:rsidRPr="00CA7C6F">
        <w:rPr>
          <w:rFonts w:ascii="Arial" w:hAnsi="Arial" w:cs="Arial"/>
          <w:b/>
          <w:bCs/>
          <w:sz w:val="24"/>
          <w:szCs w:val="24"/>
        </w:rPr>
        <w:lastRenderedPageBreak/>
        <w:t>Вступ</w:t>
      </w:r>
    </w:p>
    <w:p w14:paraId="0352092D" w14:textId="0D694737" w:rsidR="000062C1" w:rsidRPr="00CA7C6F" w:rsidRDefault="000062C1" w:rsidP="00B149A5">
      <w:pPr>
        <w:spacing w:before="120" w:after="0" w:line="240" w:lineRule="auto"/>
        <w:jc w:val="both"/>
        <w:rPr>
          <w:rFonts w:ascii="Arial" w:hAnsi="Arial" w:cs="Arial"/>
        </w:rPr>
      </w:pPr>
      <w:r w:rsidRPr="00CA7C6F">
        <w:rPr>
          <w:rFonts w:ascii="Arial" w:hAnsi="Arial" w:cs="Arial"/>
        </w:rPr>
        <w:t xml:space="preserve">За час </w:t>
      </w:r>
      <w:r w:rsidR="00A81791" w:rsidRPr="00CA7C6F">
        <w:rPr>
          <w:rFonts w:ascii="Arial" w:hAnsi="Arial" w:cs="Arial"/>
        </w:rPr>
        <w:t xml:space="preserve">повномасштабної війни росії проти України, що розпочалася 24 лютого 2022, </w:t>
      </w:r>
      <w:r w:rsidRPr="00CA7C6F">
        <w:rPr>
          <w:rFonts w:ascii="Arial" w:hAnsi="Arial" w:cs="Arial"/>
        </w:rPr>
        <w:t xml:space="preserve">значна частина </w:t>
      </w:r>
      <w:r w:rsidR="007D1967" w:rsidRPr="00CA7C6F">
        <w:rPr>
          <w:rFonts w:ascii="Arial" w:hAnsi="Arial" w:cs="Arial"/>
        </w:rPr>
        <w:t>українськ</w:t>
      </w:r>
      <w:r w:rsidRPr="00CA7C6F">
        <w:rPr>
          <w:rFonts w:ascii="Arial" w:hAnsi="Arial" w:cs="Arial"/>
        </w:rPr>
        <w:t>их</w:t>
      </w:r>
      <w:r w:rsidR="007D1967" w:rsidRPr="00CA7C6F">
        <w:rPr>
          <w:rFonts w:ascii="Arial" w:hAnsi="Arial" w:cs="Arial"/>
        </w:rPr>
        <w:t xml:space="preserve"> міст і с</w:t>
      </w:r>
      <w:r w:rsidRPr="00CA7C6F">
        <w:rPr>
          <w:rFonts w:ascii="Arial" w:hAnsi="Arial" w:cs="Arial"/>
        </w:rPr>
        <w:t>і</w:t>
      </w:r>
      <w:r w:rsidR="007D1967" w:rsidRPr="00CA7C6F">
        <w:rPr>
          <w:rFonts w:ascii="Arial" w:hAnsi="Arial" w:cs="Arial"/>
        </w:rPr>
        <w:t xml:space="preserve">л </w:t>
      </w:r>
      <w:r w:rsidRPr="00CA7C6F">
        <w:rPr>
          <w:rFonts w:ascii="Arial" w:hAnsi="Arial" w:cs="Arial"/>
        </w:rPr>
        <w:t xml:space="preserve">потрапила в зону </w:t>
      </w:r>
      <w:r w:rsidR="005570FD" w:rsidRPr="00CA7C6F">
        <w:rPr>
          <w:rFonts w:ascii="Arial" w:hAnsi="Arial" w:cs="Arial"/>
        </w:rPr>
        <w:t>активн</w:t>
      </w:r>
      <w:r w:rsidRPr="00CA7C6F">
        <w:rPr>
          <w:rFonts w:ascii="Arial" w:hAnsi="Arial" w:cs="Arial"/>
        </w:rPr>
        <w:t>их</w:t>
      </w:r>
      <w:r w:rsidR="005570FD" w:rsidRPr="00CA7C6F">
        <w:rPr>
          <w:rFonts w:ascii="Arial" w:hAnsi="Arial" w:cs="Arial"/>
        </w:rPr>
        <w:t xml:space="preserve"> бойов</w:t>
      </w:r>
      <w:r w:rsidRPr="00CA7C6F">
        <w:rPr>
          <w:rFonts w:ascii="Arial" w:hAnsi="Arial" w:cs="Arial"/>
        </w:rPr>
        <w:t>их</w:t>
      </w:r>
      <w:r w:rsidR="005570FD" w:rsidRPr="00CA7C6F">
        <w:rPr>
          <w:rFonts w:ascii="Arial" w:hAnsi="Arial" w:cs="Arial"/>
        </w:rPr>
        <w:t xml:space="preserve"> ді</w:t>
      </w:r>
      <w:r w:rsidRPr="00CA7C6F">
        <w:rPr>
          <w:rFonts w:ascii="Arial" w:hAnsi="Arial" w:cs="Arial"/>
        </w:rPr>
        <w:t>й, цивільна інфраструктура зазнала</w:t>
      </w:r>
      <w:r w:rsidR="008A6155" w:rsidRPr="00CA7C6F">
        <w:rPr>
          <w:rFonts w:ascii="Arial" w:hAnsi="Arial" w:cs="Arial"/>
        </w:rPr>
        <w:t xml:space="preserve"> серйозних</w:t>
      </w:r>
      <w:r w:rsidRPr="00CA7C6F">
        <w:rPr>
          <w:rFonts w:ascii="Arial" w:hAnsi="Arial" w:cs="Arial"/>
        </w:rPr>
        <w:t xml:space="preserve"> руйнувань</w:t>
      </w:r>
      <w:r w:rsidR="008A6155" w:rsidRPr="00CA7C6F">
        <w:rPr>
          <w:rFonts w:ascii="Arial" w:hAnsi="Arial" w:cs="Arial"/>
        </w:rPr>
        <w:t xml:space="preserve"> (до повного знищення </w:t>
      </w:r>
      <w:r w:rsidR="00A81791" w:rsidRPr="00CA7C6F">
        <w:rPr>
          <w:rFonts w:ascii="Arial" w:hAnsi="Arial" w:cs="Arial"/>
        </w:rPr>
        <w:t>багатьох</w:t>
      </w:r>
      <w:r w:rsidR="008A6155" w:rsidRPr="00CA7C6F">
        <w:rPr>
          <w:rFonts w:ascii="Arial" w:hAnsi="Arial" w:cs="Arial"/>
        </w:rPr>
        <w:t xml:space="preserve"> населених пунктів)</w:t>
      </w:r>
      <w:r w:rsidR="00A81791" w:rsidRPr="00CA7C6F">
        <w:rPr>
          <w:rFonts w:ascii="Arial" w:hAnsi="Arial" w:cs="Arial"/>
        </w:rPr>
        <w:t>. О</w:t>
      </w:r>
      <w:r w:rsidRPr="00CA7C6F">
        <w:rPr>
          <w:rFonts w:ascii="Arial" w:hAnsi="Arial" w:cs="Arial"/>
        </w:rPr>
        <w:t>крім загарбання</w:t>
      </w:r>
      <w:r w:rsidR="008A6155" w:rsidRPr="00CA7C6F">
        <w:rPr>
          <w:rFonts w:ascii="Arial" w:hAnsi="Arial" w:cs="Arial"/>
        </w:rPr>
        <w:t xml:space="preserve"> </w:t>
      </w:r>
      <w:r w:rsidRPr="00CA7C6F">
        <w:rPr>
          <w:rFonts w:ascii="Arial" w:hAnsi="Arial" w:cs="Arial"/>
        </w:rPr>
        <w:t xml:space="preserve">територій </w:t>
      </w:r>
      <w:r w:rsidR="00A0308E" w:rsidRPr="00CA7C6F">
        <w:rPr>
          <w:rFonts w:ascii="Arial" w:hAnsi="Arial" w:cs="Arial"/>
        </w:rPr>
        <w:t xml:space="preserve">ворогом </w:t>
      </w:r>
      <w:r w:rsidRPr="00CA7C6F">
        <w:rPr>
          <w:rFonts w:ascii="Arial" w:hAnsi="Arial" w:cs="Arial"/>
        </w:rPr>
        <w:t>здійсню</w:t>
      </w:r>
      <w:r w:rsidR="00B05ECC" w:rsidRPr="00CA7C6F">
        <w:rPr>
          <w:rFonts w:ascii="Arial" w:hAnsi="Arial" w:cs="Arial"/>
        </w:rPr>
        <w:t>єть</w:t>
      </w:r>
      <w:r w:rsidRPr="00CA7C6F">
        <w:rPr>
          <w:rFonts w:ascii="Arial" w:hAnsi="Arial" w:cs="Arial"/>
        </w:rPr>
        <w:t>ся цілеспрямоване  знищення  українського народу</w:t>
      </w:r>
      <w:r w:rsidR="008A6155" w:rsidRPr="00CA7C6F">
        <w:rPr>
          <w:rFonts w:ascii="Arial" w:hAnsi="Arial" w:cs="Arial"/>
        </w:rPr>
        <w:t xml:space="preserve"> як шляхом фізичного знищення військових і цивільних</w:t>
      </w:r>
      <w:r w:rsidR="00A0308E" w:rsidRPr="00CA7C6F">
        <w:rPr>
          <w:rFonts w:ascii="Arial" w:hAnsi="Arial" w:cs="Arial"/>
        </w:rPr>
        <w:t xml:space="preserve"> на території України</w:t>
      </w:r>
      <w:r w:rsidR="008A6155" w:rsidRPr="00CA7C6F">
        <w:rPr>
          <w:rFonts w:ascii="Arial" w:hAnsi="Arial" w:cs="Arial"/>
        </w:rPr>
        <w:t xml:space="preserve">, так і шляхом вивезення дорослих і дітей на територію </w:t>
      </w:r>
      <w:r w:rsidR="00A0308E" w:rsidRPr="00CA7C6F">
        <w:rPr>
          <w:rFonts w:ascii="Arial" w:hAnsi="Arial" w:cs="Arial"/>
        </w:rPr>
        <w:t>рф</w:t>
      </w:r>
      <w:r w:rsidR="008A6155" w:rsidRPr="00CA7C6F">
        <w:rPr>
          <w:rFonts w:ascii="Arial" w:hAnsi="Arial" w:cs="Arial"/>
        </w:rPr>
        <w:t xml:space="preserve"> і утримування їх в умовах, непридатних для життя</w:t>
      </w:r>
      <w:r w:rsidRPr="00CA7C6F">
        <w:rPr>
          <w:rFonts w:ascii="Arial" w:hAnsi="Arial" w:cs="Arial"/>
        </w:rPr>
        <w:t>.</w:t>
      </w:r>
    </w:p>
    <w:p w14:paraId="2D0B992E" w14:textId="58FDAB5E" w:rsidR="008A6155" w:rsidRPr="00CA7C6F" w:rsidRDefault="008A6155" w:rsidP="00B149A5">
      <w:pPr>
        <w:spacing w:before="120" w:after="0" w:line="240" w:lineRule="auto"/>
        <w:jc w:val="both"/>
        <w:rPr>
          <w:rFonts w:ascii="Arial" w:hAnsi="Arial" w:cs="Arial"/>
        </w:rPr>
      </w:pPr>
      <w:r w:rsidRPr="00CA7C6F">
        <w:rPr>
          <w:rFonts w:ascii="Arial" w:hAnsi="Arial" w:cs="Arial"/>
        </w:rPr>
        <w:t>Ворог мав за мету «взяти Київ за три дні», проте вже за перші три доби отримав такий супротив українського суспільства, який перевершив можливості української армії і очікування світової спільноти</w:t>
      </w:r>
      <w:r w:rsidR="00C25F86" w:rsidRPr="00CA7C6F">
        <w:rPr>
          <w:rStyle w:val="a8"/>
          <w:rFonts w:ascii="Arial" w:hAnsi="Arial" w:cs="Arial"/>
        </w:rPr>
        <w:footnoteReference w:id="1"/>
      </w:r>
      <w:r w:rsidRPr="00CA7C6F">
        <w:rPr>
          <w:rFonts w:ascii="Arial" w:hAnsi="Arial" w:cs="Arial"/>
        </w:rPr>
        <w:t xml:space="preserve">. </w:t>
      </w:r>
      <w:r w:rsidR="00A81791" w:rsidRPr="00CA7C6F">
        <w:rPr>
          <w:rFonts w:ascii="Arial" w:hAnsi="Arial" w:cs="Arial"/>
        </w:rPr>
        <w:t>Протидія</w:t>
      </w:r>
      <w:r w:rsidRPr="00CA7C6F">
        <w:rPr>
          <w:rFonts w:ascii="Arial" w:hAnsi="Arial" w:cs="Arial"/>
        </w:rPr>
        <w:t xml:space="preserve"> </w:t>
      </w:r>
      <w:r w:rsidR="00DA1CCE" w:rsidRPr="00CA7C6F">
        <w:rPr>
          <w:rFonts w:ascii="Arial" w:hAnsi="Arial" w:cs="Arial"/>
        </w:rPr>
        <w:t xml:space="preserve">українців </w:t>
      </w:r>
      <w:r w:rsidRPr="00CA7C6F">
        <w:rPr>
          <w:rFonts w:ascii="Arial" w:hAnsi="Arial" w:cs="Arial"/>
        </w:rPr>
        <w:t>ворог</w:t>
      </w:r>
      <w:r w:rsidR="00A81791" w:rsidRPr="00CA7C6F">
        <w:rPr>
          <w:rFonts w:ascii="Arial" w:hAnsi="Arial" w:cs="Arial"/>
        </w:rPr>
        <w:t>у</w:t>
      </w:r>
      <w:r w:rsidRPr="00CA7C6F">
        <w:rPr>
          <w:rFonts w:ascii="Arial" w:hAnsi="Arial" w:cs="Arial"/>
        </w:rPr>
        <w:t xml:space="preserve">, що чисельно </w:t>
      </w:r>
      <w:r w:rsidR="00A0308E" w:rsidRPr="00CA7C6F">
        <w:rPr>
          <w:rFonts w:ascii="Arial" w:hAnsi="Arial" w:cs="Arial"/>
        </w:rPr>
        <w:t xml:space="preserve">і технічно </w:t>
      </w:r>
      <w:r w:rsidRPr="00CA7C6F">
        <w:rPr>
          <w:rFonts w:ascii="Arial" w:hAnsi="Arial" w:cs="Arial"/>
        </w:rPr>
        <w:t>переважає</w:t>
      </w:r>
      <w:r w:rsidR="00DA1CCE" w:rsidRPr="00CA7C6F">
        <w:rPr>
          <w:rFonts w:ascii="Arial" w:hAnsi="Arial" w:cs="Arial"/>
        </w:rPr>
        <w:t>, да</w:t>
      </w:r>
      <w:r w:rsidR="00A81791" w:rsidRPr="00CA7C6F">
        <w:rPr>
          <w:rFonts w:ascii="Arial" w:hAnsi="Arial" w:cs="Arial"/>
        </w:rPr>
        <w:t>ла</w:t>
      </w:r>
      <w:r w:rsidR="00DA1CCE" w:rsidRPr="00CA7C6F">
        <w:rPr>
          <w:rFonts w:ascii="Arial" w:hAnsi="Arial" w:cs="Arial"/>
        </w:rPr>
        <w:t xml:space="preserve"> можливість не лише зруйнувати зовнішні очікування щодо результатів війни в Україні, а й вселити українцям надію на повернення раніше окупованих територій. </w:t>
      </w:r>
    </w:p>
    <w:p w14:paraId="6C6A2DD6" w14:textId="77777777" w:rsidR="00D12A78" w:rsidRPr="00CA7C6F" w:rsidRDefault="00A81791" w:rsidP="00B149A5">
      <w:pPr>
        <w:spacing w:before="120" w:after="0" w:line="240" w:lineRule="auto"/>
        <w:jc w:val="both"/>
        <w:rPr>
          <w:rFonts w:ascii="Arial" w:hAnsi="Arial" w:cs="Arial"/>
        </w:rPr>
      </w:pPr>
      <w:r w:rsidRPr="00CA7C6F">
        <w:rPr>
          <w:rFonts w:ascii="Arial" w:hAnsi="Arial" w:cs="Arial"/>
        </w:rPr>
        <w:t xml:space="preserve">Українське суспільство було не лише не готове до війни, а й заперечувало її ймовірність, проте з перших годин війни українці почали створювати численні громадські ініціативи, об’єднання та  волонтерські групи у відповідь на події та потреби, в умовах надзвичайного ризику і невизначеності. Ці ініціативи діяли і досі діють  як на разовій, так і на постійній основі. Ані професійний досвід, ані статус, ані вік, ані стать не були перешкодою для мережування заради спільної мети. Вертикальні зв’язки поступилися горизонтальним. </w:t>
      </w:r>
    </w:p>
    <w:p w14:paraId="245D521E" w14:textId="3A9D4BD7" w:rsidR="00A01494" w:rsidRPr="00CA7C6F" w:rsidRDefault="00D12A78" w:rsidP="00D12A78">
      <w:pPr>
        <w:spacing w:before="120" w:after="0" w:line="240" w:lineRule="auto"/>
        <w:jc w:val="both"/>
        <w:rPr>
          <w:rFonts w:ascii="Arial" w:hAnsi="Arial" w:cs="Arial"/>
        </w:rPr>
      </w:pPr>
      <w:r w:rsidRPr="00CA7C6F">
        <w:rPr>
          <w:rFonts w:ascii="Arial" w:hAnsi="Arial" w:cs="Arial"/>
        </w:rPr>
        <w:t>Самоорганізація</w:t>
      </w:r>
      <w:r w:rsidRPr="00CA7C6F">
        <w:rPr>
          <w:rStyle w:val="a8"/>
          <w:rFonts w:ascii="Arial" w:hAnsi="Arial" w:cs="Arial"/>
        </w:rPr>
        <w:footnoteReference w:id="2"/>
      </w:r>
      <w:r w:rsidRPr="00CA7C6F">
        <w:rPr>
          <w:rFonts w:ascii="Arial" w:hAnsi="Arial" w:cs="Arial"/>
        </w:rPr>
        <w:t xml:space="preserve"> та гуртування</w:t>
      </w:r>
      <w:r w:rsidRPr="00CA7C6F">
        <w:rPr>
          <w:rStyle w:val="a8"/>
          <w:rFonts w:ascii="Arial" w:hAnsi="Arial" w:cs="Arial"/>
        </w:rPr>
        <w:footnoteReference w:id="3"/>
      </w:r>
      <w:r w:rsidRPr="00CA7C6F">
        <w:rPr>
          <w:rFonts w:ascii="Arial" w:hAnsi="Arial" w:cs="Arial"/>
        </w:rPr>
        <w:t xml:space="preserve"> </w:t>
      </w:r>
      <w:r w:rsidR="00A81791" w:rsidRPr="00CA7C6F">
        <w:rPr>
          <w:rFonts w:ascii="Arial" w:hAnsi="Arial" w:cs="Arial"/>
        </w:rPr>
        <w:t xml:space="preserve">українського суспільства під час повномасштабної війни є феноменальними з точки зору масштабів, результативності та ефективності вирішення проблем, ігнорування соціальних та інших статусів, здатності опановувати нове, інвестувати власні час, ресурси і життя заради майбутнього країни. Війна в Україні сформувала горизонтальні зв’язки серед українців,  удосконалила  інструменти взаємодії, укріпила  інститут репутації.  </w:t>
      </w:r>
      <w:r w:rsidR="00A01494" w:rsidRPr="00CA7C6F">
        <w:rPr>
          <w:rFonts w:ascii="Arial" w:hAnsi="Arial" w:cs="Arial"/>
        </w:rPr>
        <w:t>Усі групи самоорганізації можна умовно поділити на два типи: ті, які збирають кошти та використовують їх, і ті, які цього не роблять. Для українського громадянського суспільства характерним є дуже жорсткий контроль за витрачанням грошей, високий рівень підозрілості щодо інших людей. Деякі групи самоорганізації не хочуть виступати в ролі посередників:</w:t>
      </w:r>
    </w:p>
    <w:p w14:paraId="7DD45A48" w14:textId="77777777" w:rsidR="00B3129E" w:rsidRPr="00CA7C6F" w:rsidRDefault="00B3129E" w:rsidP="00B149A5">
      <w:pPr>
        <w:spacing w:before="120" w:after="0" w:line="240" w:lineRule="auto"/>
        <w:jc w:val="both"/>
        <w:rPr>
          <w:rFonts w:ascii="Arial" w:hAnsi="Arial" w:cs="Arial"/>
        </w:rPr>
      </w:pPr>
    </w:p>
    <w:p w14:paraId="5165E710" w14:textId="77777777" w:rsidR="00853E06" w:rsidRPr="00CA7C6F" w:rsidRDefault="00853E06" w:rsidP="00853E06">
      <w:pPr>
        <w:shd w:val="clear" w:color="auto" w:fill="D7E7F0" w:themeFill="accent1" w:themeFillTint="33"/>
        <w:spacing w:before="120" w:after="0" w:line="240" w:lineRule="auto"/>
        <w:ind w:left="360"/>
        <w:jc w:val="right"/>
        <w:rPr>
          <w:rFonts w:ascii="Arial" w:hAnsi="Arial" w:cs="Arial"/>
          <w:b/>
          <w:bCs/>
          <w:i/>
          <w:iCs/>
          <w:color w:val="0070C0"/>
          <w:sz w:val="22"/>
          <w:szCs w:val="22"/>
        </w:rPr>
      </w:pPr>
    </w:p>
    <w:p w14:paraId="23A3465A" w14:textId="1C49AC5B" w:rsidR="00A01494" w:rsidRPr="00CA7C6F" w:rsidRDefault="00B149A5" w:rsidP="00853E06">
      <w:pPr>
        <w:shd w:val="clear" w:color="auto" w:fill="D7E7F0" w:themeFill="accent1" w:themeFillTint="33"/>
        <w:spacing w:before="120" w:after="0" w:line="240" w:lineRule="auto"/>
        <w:ind w:left="360"/>
        <w:jc w:val="right"/>
        <w:rPr>
          <w:rFonts w:ascii="Arial" w:hAnsi="Arial" w:cs="Arial"/>
          <w:color w:val="306785" w:themeColor="accent1" w:themeShade="BF"/>
        </w:rPr>
      </w:pPr>
      <w:r w:rsidRPr="00CA7C6F">
        <w:rPr>
          <w:rFonts w:ascii="Arial" w:hAnsi="Arial" w:cs="Arial"/>
          <w:b/>
          <w:bCs/>
          <w:i/>
          <w:iCs/>
          <w:color w:val="306785" w:themeColor="accent1" w:themeShade="BF"/>
          <w:sz w:val="22"/>
          <w:szCs w:val="22"/>
        </w:rPr>
        <w:t>Цитата з інтерв’ю</w:t>
      </w:r>
      <w:r w:rsidRPr="00CA7C6F">
        <w:rPr>
          <w:rFonts w:ascii="Arial" w:hAnsi="Arial" w:cs="Arial"/>
          <w:color w:val="306785" w:themeColor="accent1" w:themeShade="BF"/>
        </w:rPr>
        <w:t>:</w:t>
      </w:r>
    </w:p>
    <w:p w14:paraId="33CA557C" w14:textId="2AB2F905" w:rsidR="00853E06" w:rsidRPr="00CA7C6F" w:rsidRDefault="00A01494" w:rsidP="00853E06">
      <w:pPr>
        <w:pStyle w:val="a4"/>
        <w:numPr>
          <w:ilvl w:val="0"/>
          <w:numId w:val="88"/>
        </w:numPr>
        <w:shd w:val="clear" w:color="auto" w:fill="D7E7F0" w:themeFill="accent1" w:themeFillTint="33"/>
        <w:spacing w:before="120" w:after="0" w:line="240" w:lineRule="auto"/>
        <w:contextualSpacing w:val="0"/>
        <w:jc w:val="right"/>
        <w:rPr>
          <w:rFonts w:ascii="Arial" w:hAnsi="Arial" w:cs="Arial"/>
          <w:color w:val="306785" w:themeColor="accent1" w:themeShade="BF"/>
        </w:rPr>
      </w:pPr>
      <w:r w:rsidRPr="00CA7C6F">
        <w:rPr>
          <w:rFonts w:ascii="Arial" w:hAnsi="Arial" w:cs="Arial"/>
          <w:i/>
          <w:iCs/>
          <w:color w:val="306785" w:themeColor="accent1" w:themeShade="BF"/>
        </w:rPr>
        <w:t>«Це принципова позиція:  якщо ти маєш бажання і можливість, то просто на цю суму щось придбай самостійно, тому що гроші -  це відповідальність, і я не готова за чужі гроші відповідати»</w:t>
      </w:r>
      <w:r w:rsidR="00853E06" w:rsidRPr="00CA7C6F">
        <w:rPr>
          <w:rFonts w:ascii="Arial" w:hAnsi="Arial" w:cs="Arial"/>
          <w:i/>
          <w:iCs/>
          <w:color w:val="306785" w:themeColor="accent1" w:themeShade="BF"/>
        </w:rPr>
        <w:t>.</w:t>
      </w:r>
    </w:p>
    <w:p w14:paraId="620A8181" w14:textId="77777777" w:rsidR="00853E06" w:rsidRPr="00CA7C6F" w:rsidRDefault="00853E06" w:rsidP="00853E06">
      <w:pPr>
        <w:shd w:val="clear" w:color="auto" w:fill="D7E7F0" w:themeFill="accent1" w:themeFillTint="33"/>
        <w:spacing w:before="120" w:after="0" w:line="240" w:lineRule="auto"/>
        <w:ind w:left="360"/>
        <w:jc w:val="center"/>
        <w:rPr>
          <w:rFonts w:ascii="Arial" w:hAnsi="Arial" w:cs="Arial"/>
          <w:color w:val="0070C0"/>
        </w:rPr>
      </w:pPr>
    </w:p>
    <w:p w14:paraId="3075035D" w14:textId="77777777" w:rsidR="00B3129E" w:rsidRPr="00CA7C6F" w:rsidRDefault="00B3129E" w:rsidP="00B149A5">
      <w:pPr>
        <w:spacing w:before="120" w:after="0" w:line="240" w:lineRule="auto"/>
        <w:jc w:val="both"/>
        <w:rPr>
          <w:rFonts w:ascii="Arial" w:hAnsi="Arial" w:cs="Arial"/>
        </w:rPr>
      </w:pPr>
    </w:p>
    <w:p w14:paraId="3B3CAF6C" w14:textId="56986C06" w:rsidR="00F267B3" w:rsidRPr="00CA7C6F" w:rsidRDefault="006D25E1" w:rsidP="00B149A5">
      <w:pPr>
        <w:spacing w:before="120" w:after="0" w:line="240" w:lineRule="auto"/>
        <w:jc w:val="both"/>
        <w:rPr>
          <w:rFonts w:ascii="Arial" w:hAnsi="Arial" w:cs="Arial"/>
        </w:rPr>
      </w:pPr>
      <w:r w:rsidRPr="00CA7C6F">
        <w:rPr>
          <w:rFonts w:ascii="Arial" w:hAnsi="Arial" w:cs="Arial"/>
        </w:rPr>
        <w:t>Повномасштабна війна триває майже 2 роки. Військові вважають, що 80% того, що потрібно на війні, їм дають волонтери. Громадські організації і благодійні фонди отримують ліцензії на закупівлю збро</w:t>
      </w:r>
      <w:r w:rsidR="005E243A" w:rsidRPr="00CA7C6F">
        <w:rPr>
          <w:rFonts w:ascii="Arial" w:hAnsi="Arial" w:cs="Arial"/>
        </w:rPr>
        <w:t>ї</w:t>
      </w:r>
      <w:r w:rsidR="00C25F86" w:rsidRPr="00CA7C6F">
        <w:rPr>
          <w:rFonts w:ascii="Arial" w:hAnsi="Arial" w:cs="Arial"/>
        </w:rPr>
        <w:t xml:space="preserve"> та збирають гроші на міномети для захисту своїх міст.</w:t>
      </w:r>
      <w:r w:rsidRPr="00CA7C6F">
        <w:rPr>
          <w:rFonts w:ascii="Arial" w:hAnsi="Arial" w:cs="Arial"/>
        </w:rPr>
        <w:t xml:space="preserve"> Студенти і бізнесмени створюють дрони та обладнання для військових. Турбота про  вимушених переселенців лежить цілком на плечах громадянського суспільства. Пенсіонери готують харчі та плетуть маскувальні сітки, діти роблять окопні свічки. Додатковим напрямком багатьох  громадських організації стало медичне забезпечення військових і реабілітація ветеранів. Важко знайти в Україні сім’ю, яка б не поділилася грошима, речами першої необхідності або житлом з військовими та людьми,  постраждалими від війни.</w:t>
      </w:r>
      <w:r w:rsidR="00F267B3" w:rsidRPr="00CA7C6F">
        <w:rPr>
          <w:rFonts w:ascii="Arial" w:hAnsi="Arial" w:cs="Arial"/>
        </w:rPr>
        <w:t xml:space="preserve">  Наразі важко перерахувати усі види діяльності, які започаткували і здійснюють українці задля перемоги. Так само важко сказати, яким чином українцям вдається практично миттєво вирішувати питання, до вирішення яких виявився не готовим уряд, профільні та міжнародні організації.</w:t>
      </w:r>
    </w:p>
    <w:p w14:paraId="4155F00F" w14:textId="4EC3B687" w:rsidR="008C4506" w:rsidRPr="00CA7C6F" w:rsidRDefault="0013221F" w:rsidP="00B149A5">
      <w:pPr>
        <w:spacing w:before="120" w:after="0" w:line="240" w:lineRule="auto"/>
        <w:jc w:val="both"/>
        <w:rPr>
          <w:rFonts w:ascii="Arial" w:hAnsi="Arial" w:cs="Arial"/>
        </w:rPr>
      </w:pPr>
      <w:r w:rsidRPr="00CA7C6F">
        <w:rPr>
          <w:rFonts w:ascii="Arial" w:hAnsi="Arial" w:cs="Arial"/>
        </w:rPr>
        <w:t xml:space="preserve">Оскільки самоорганізація та гуртування українського суспільства почалися з перших годин повномасштабної війни без лідерів та втручання влади (часто всупереч тому, що вимагала влада) </w:t>
      </w:r>
      <w:r w:rsidRPr="00CA7C6F">
        <w:rPr>
          <w:rFonts w:ascii="Arial" w:hAnsi="Arial" w:cs="Arial"/>
        </w:rPr>
        <w:lastRenderedPageBreak/>
        <w:t>та з часом посилювалися відповідно до проблем і потреб, які виникали і поруч з людьми, і на великій відстані від них, оскільки самоорганізація і гуртування розмивали соціальні статуси та ролі, оскільки люди з власної ініціативи швидко реагували на виклики війни, не маючи спеціальних знань, умінь, досвіду, дозволів тощо, то вже досить швидко виникл</w:t>
      </w:r>
      <w:r w:rsidR="00936757" w:rsidRPr="00CA7C6F">
        <w:rPr>
          <w:rFonts w:ascii="Arial" w:hAnsi="Arial" w:cs="Arial"/>
        </w:rPr>
        <w:t>и</w:t>
      </w:r>
      <w:r w:rsidRPr="00CA7C6F">
        <w:rPr>
          <w:rFonts w:ascii="Arial" w:hAnsi="Arial" w:cs="Arial"/>
        </w:rPr>
        <w:t xml:space="preserve"> питання: </w:t>
      </w:r>
      <w:r w:rsidR="00936757" w:rsidRPr="00CA7C6F">
        <w:rPr>
          <w:rFonts w:ascii="Arial" w:hAnsi="Arial" w:cs="Arial"/>
        </w:rPr>
        <w:t>Я</w:t>
      </w:r>
      <w:r w:rsidRPr="00CA7C6F">
        <w:rPr>
          <w:rFonts w:ascii="Arial" w:hAnsi="Arial" w:cs="Arial"/>
        </w:rPr>
        <w:t xml:space="preserve">ка мотивація українців робити те, що вони роблять під час повномасштабної війни?  Що стало чинником самоорганізації </w:t>
      </w:r>
      <w:r w:rsidR="00936757" w:rsidRPr="00CA7C6F">
        <w:rPr>
          <w:rFonts w:ascii="Arial" w:hAnsi="Arial" w:cs="Arial"/>
        </w:rPr>
        <w:t xml:space="preserve">та гуртування українського суспільства з метою супротиву ворогу та подолання наслідків війни? Які масштаби самоорганізації і гуртування українського суспільства під час війни? Наскільки багато людей з іншим громадянством долучилися до супротиву російському агресору?  </w:t>
      </w:r>
    </w:p>
    <w:p w14:paraId="18A5ED5F" w14:textId="7856E186" w:rsidR="00D0540D" w:rsidRPr="00CA7C6F" w:rsidRDefault="003A455A" w:rsidP="00B149A5">
      <w:pPr>
        <w:spacing w:before="120" w:after="0" w:line="240" w:lineRule="auto"/>
        <w:jc w:val="both"/>
        <w:rPr>
          <w:rFonts w:ascii="Arial" w:hAnsi="Arial" w:cs="Arial"/>
          <w:color w:val="202122"/>
          <w:shd w:val="clear" w:color="auto" w:fill="FFFFFF"/>
        </w:rPr>
      </w:pPr>
      <w:r w:rsidRPr="00CA7C6F">
        <w:rPr>
          <w:rFonts w:ascii="Arial" w:hAnsi="Arial" w:cs="Arial"/>
        </w:rPr>
        <w:t xml:space="preserve">Ці запитання призвели до ініціативи </w:t>
      </w:r>
      <w:r w:rsidR="002C6A8B" w:rsidRPr="00CA7C6F">
        <w:rPr>
          <w:rFonts w:ascii="Arial" w:hAnsi="Arial" w:cs="Arial"/>
        </w:rPr>
        <w:t xml:space="preserve">дослідження </w:t>
      </w:r>
      <w:r w:rsidRPr="00CA7C6F">
        <w:rPr>
          <w:rFonts w:ascii="Arial" w:hAnsi="Arial" w:cs="Arial"/>
        </w:rPr>
        <w:t xml:space="preserve">природного експерименту – </w:t>
      </w:r>
      <w:r w:rsidRPr="00CA7C6F">
        <w:rPr>
          <w:rFonts w:ascii="Arial" w:hAnsi="Arial" w:cs="Arial"/>
          <w:color w:val="202122"/>
          <w:shd w:val="clear" w:color="auto" w:fill="FFFFFF"/>
        </w:rPr>
        <w:t xml:space="preserve">емпіричного дослідження, в якому </w:t>
      </w:r>
      <w:r w:rsidR="00D0540D" w:rsidRPr="00CA7C6F">
        <w:rPr>
          <w:rFonts w:ascii="Arial" w:hAnsi="Arial" w:cs="Arial"/>
          <w:color w:val="202122"/>
          <w:shd w:val="clear" w:color="auto" w:fill="FFFFFF"/>
        </w:rPr>
        <w:t>події визначаються</w:t>
      </w:r>
      <w:r w:rsidRPr="00CA7C6F">
        <w:rPr>
          <w:rFonts w:ascii="Arial" w:hAnsi="Arial" w:cs="Arial"/>
          <w:color w:val="202122"/>
          <w:shd w:val="clear" w:color="auto" w:fill="FFFFFF"/>
        </w:rPr>
        <w:t xml:space="preserve"> факторами, не залежними від дослідників</w:t>
      </w:r>
      <w:r w:rsidR="002C6A8B" w:rsidRPr="00CA7C6F">
        <w:rPr>
          <w:rFonts w:ascii="Arial" w:hAnsi="Arial" w:cs="Arial"/>
          <w:color w:val="202122"/>
          <w:shd w:val="clear" w:color="auto" w:fill="FFFFFF"/>
        </w:rPr>
        <w:t xml:space="preserve">. Воно отримало робочу назву «Дослідження </w:t>
      </w:r>
      <w:r w:rsidR="002C6A8B" w:rsidRPr="00CA7C6F">
        <w:rPr>
          <w:rFonts w:ascii="Arial" w:hAnsi="Arial" w:cs="Arial"/>
        </w:rPr>
        <w:t xml:space="preserve">феномену самоорганізації і гуртування українського суспільства під час війни». </w:t>
      </w:r>
      <w:r w:rsidR="002C6A8B" w:rsidRPr="00CA7C6F">
        <w:rPr>
          <w:rFonts w:ascii="Arial" w:hAnsi="Arial" w:cs="Arial"/>
          <w:color w:val="202122"/>
          <w:shd w:val="clear" w:color="auto" w:fill="FFFFFF"/>
        </w:rPr>
        <w:t xml:space="preserve"> </w:t>
      </w:r>
      <w:r w:rsidR="00D0540D" w:rsidRPr="00CA7C6F">
        <w:rPr>
          <w:rFonts w:ascii="Arial" w:hAnsi="Arial" w:cs="Arial"/>
          <w:color w:val="202122"/>
          <w:shd w:val="clear" w:color="auto" w:fill="FFFFFF"/>
        </w:rPr>
        <w:t xml:space="preserve">Вже наприкінці 2022 року </w:t>
      </w:r>
      <w:r w:rsidR="002C6A8B" w:rsidRPr="00CA7C6F">
        <w:rPr>
          <w:rFonts w:ascii="Arial" w:hAnsi="Arial" w:cs="Arial"/>
          <w:color w:val="202122"/>
          <w:shd w:val="clear" w:color="auto" w:fill="FFFFFF"/>
        </w:rPr>
        <w:t>відбулося усне</w:t>
      </w:r>
      <w:r w:rsidR="00D0540D" w:rsidRPr="00CA7C6F">
        <w:rPr>
          <w:rFonts w:ascii="Arial" w:hAnsi="Arial" w:cs="Arial"/>
          <w:color w:val="202122"/>
          <w:shd w:val="clear" w:color="auto" w:fill="FFFFFF"/>
        </w:rPr>
        <w:t xml:space="preserve"> опитування людей різного віку та різних професій, які знаходилися в Україні та за її межами</w:t>
      </w:r>
      <w:r w:rsidR="006E6DE8" w:rsidRPr="00CA7C6F">
        <w:rPr>
          <w:rFonts w:ascii="Arial" w:hAnsi="Arial" w:cs="Arial"/>
          <w:color w:val="202122"/>
          <w:shd w:val="clear" w:color="auto" w:fill="FFFFFF"/>
        </w:rPr>
        <w:t xml:space="preserve"> (1-й етап дослідження див. додаток 1)</w:t>
      </w:r>
      <w:r w:rsidR="00D0540D" w:rsidRPr="00CA7C6F">
        <w:rPr>
          <w:rFonts w:ascii="Arial" w:hAnsi="Arial" w:cs="Arial"/>
          <w:color w:val="202122"/>
          <w:shd w:val="clear" w:color="auto" w:fill="FFFFFF"/>
        </w:rPr>
        <w:t xml:space="preserve">. </w:t>
      </w:r>
      <w:r w:rsidR="002C6A8B" w:rsidRPr="00CA7C6F">
        <w:rPr>
          <w:rFonts w:ascii="Arial" w:hAnsi="Arial" w:cs="Arial"/>
          <w:color w:val="202122"/>
          <w:shd w:val="clear" w:color="auto" w:fill="FFFFFF"/>
        </w:rPr>
        <w:t>Майже через рік, у другій половині 2023 року, відбулося онлайн-опитування українців та осіб з іншим громадянством, які долучилися до допомоги українським військовим, цивільним, та територіям, що постраждали від війни</w:t>
      </w:r>
      <w:r w:rsidR="006E6DE8" w:rsidRPr="00CA7C6F">
        <w:rPr>
          <w:rFonts w:ascii="Arial" w:hAnsi="Arial" w:cs="Arial"/>
          <w:color w:val="202122"/>
          <w:shd w:val="clear" w:color="auto" w:fill="FFFFFF"/>
        </w:rPr>
        <w:t xml:space="preserve"> (2-й етап дослідження - </w:t>
      </w:r>
      <w:r w:rsidR="008007C8" w:rsidRPr="00CA7C6F">
        <w:rPr>
          <w:rFonts w:ascii="Arial" w:hAnsi="Arial" w:cs="Arial"/>
          <w:color w:val="202122"/>
          <w:shd w:val="clear" w:color="auto" w:fill="FFFFFF"/>
        </w:rPr>
        <w:t>див. додаток 1)</w:t>
      </w:r>
      <w:r w:rsidR="002C6A8B" w:rsidRPr="00CA7C6F">
        <w:rPr>
          <w:rFonts w:ascii="Arial" w:hAnsi="Arial" w:cs="Arial"/>
          <w:color w:val="202122"/>
          <w:shd w:val="clear" w:color="auto" w:fill="FFFFFF"/>
        </w:rPr>
        <w:t xml:space="preserve">.   </w:t>
      </w:r>
      <w:r w:rsidR="0074446B" w:rsidRPr="00CA7C6F">
        <w:rPr>
          <w:rFonts w:ascii="Arial" w:hAnsi="Arial" w:cs="Arial"/>
          <w:color w:val="202122"/>
          <w:shd w:val="clear" w:color="auto" w:fill="FFFFFF"/>
        </w:rPr>
        <w:t xml:space="preserve"> </w:t>
      </w:r>
    </w:p>
    <w:p w14:paraId="03B77BE7" w14:textId="0D1EB3DE" w:rsidR="002C6A8B" w:rsidRPr="00CA7C6F" w:rsidRDefault="002C6A8B" w:rsidP="00B149A5">
      <w:pPr>
        <w:spacing w:before="120" w:after="0" w:line="240" w:lineRule="auto"/>
        <w:jc w:val="both"/>
        <w:rPr>
          <w:rFonts w:ascii="Arial" w:hAnsi="Arial" w:cs="Arial"/>
          <w:color w:val="202122"/>
          <w:shd w:val="clear" w:color="auto" w:fill="FFFFFF"/>
        </w:rPr>
      </w:pPr>
      <w:r w:rsidRPr="00CA7C6F">
        <w:rPr>
          <w:rFonts w:ascii="Arial" w:hAnsi="Arial" w:cs="Arial"/>
          <w:color w:val="202122"/>
          <w:shd w:val="clear" w:color="auto" w:fill="FFFFFF"/>
        </w:rPr>
        <w:t xml:space="preserve">Опитування мало на меті: </w:t>
      </w:r>
    </w:p>
    <w:p w14:paraId="5BFB4E6C"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 xml:space="preserve">з'ясувати та зафіксувати  масштаби (форми, види діяльності, напрямки, сфери) гуртування та самоорганізації людей під час війни; </w:t>
      </w:r>
    </w:p>
    <w:p w14:paraId="52FC7088"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 xml:space="preserve">виявити мотивацію українського суспільства (людей, які належать до різних етнічних, релігійних, політичних, професійних груп) до протистояння ворогу в обраний ними спосіб; </w:t>
      </w:r>
    </w:p>
    <w:p w14:paraId="3975EF71"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 xml:space="preserve">виявити співвідношення впливу влади та самосвідомості у протистоянні ворогу; </w:t>
      </w:r>
    </w:p>
    <w:p w14:paraId="7C6F9A50"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 xml:space="preserve">виявити  особливості (характеристики) українського суспільства, які  об'єднують українців у боротьбі за власну незалежність. </w:t>
      </w:r>
    </w:p>
    <w:p w14:paraId="607FEE37" w14:textId="5C11F2E5" w:rsidR="00D0540D" w:rsidRPr="00CA7C6F" w:rsidRDefault="002C6A8B" w:rsidP="00B149A5">
      <w:pPr>
        <w:spacing w:before="120" w:after="0" w:line="240" w:lineRule="auto"/>
        <w:jc w:val="both"/>
        <w:rPr>
          <w:rFonts w:ascii="Arial" w:eastAsia="Times New Roman" w:hAnsi="Arial" w:cs="Arial"/>
        </w:rPr>
      </w:pPr>
      <w:r w:rsidRPr="00CA7C6F">
        <w:rPr>
          <w:rFonts w:ascii="Arial" w:eastAsia="Times New Roman" w:hAnsi="Arial" w:cs="Arial"/>
        </w:rPr>
        <w:t>Оскільки на першому етапі дослідження з’ясувалося, що до супротиву російс</w:t>
      </w:r>
      <w:r w:rsidR="00C23F81" w:rsidRPr="00CA7C6F">
        <w:rPr>
          <w:rFonts w:ascii="Arial" w:eastAsia="Times New Roman" w:hAnsi="Arial" w:cs="Arial"/>
        </w:rPr>
        <w:t>ь</w:t>
      </w:r>
      <w:r w:rsidRPr="00CA7C6F">
        <w:rPr>
          <w:rFonts w:ascii="Arial" w:eastAsia="Times New Roman" w:hAnsi="Arial" w:cs="Arial"/>
        </w:rPr>
        <w:t xml:space="preserve">кій армії в </w:t>
      </w:r>
      <w:r w:rsidR="00C23F81" w:rsidRPr="00CA7C6F">
        <w:rPr>
          <w:rFonts w:ascii="Arial" w:eastAsia="Times New Roman" w:hAnsi="Arial" w:cs="Arial"/>
        </w:rPr>
        <w:t>У</w:t>
      </w:r>
      <w:r w:rsidRPr="00CA7C6F">
        <w:rPr>
          <w:rFonts w:ascii="Arial" w:eastAsia="Times New Roman" w:hAnsi="Arial" w:cs="Arial"/>
        </w:rPr>
        <w:t>країні</w:t>
      </w:r>
      <w:r w:rsidR="00C23F81" w:rsidRPr="00CA7C6F">
        <w:rPr>
          <w:rFonts w:ascii="Arial" w:eastAsia="Times New Roman" w:hAnsi="Arial" w:cs="Arial"/>
        </w:rPr>
        <w:t xml:space="preserve">, а також до допомоги українським військовим, цивільним і територіям, постраждалим від війни, долучилися особи з </w:t>
      </w:r>
      <w:r w:rsidR="000848CE" w:rsidRPr="00CA7C6F">
        <w:rPr>
          <w:rFonts w:ascii="Arial" w:eastAsia="Times New Roman" w:hAnsi="Arial" w:cs="Arial"/>
        </w:rPr>
        <w:t xml:space="preserve">іншим громадянством, то на другому етапі дослідження була спроба з’ясувати: </w:t>
      </w:r>
    </w:p>
    <w:p w14:paraId="26E29743"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 xml:space="preserve">Яка мотивація людей з іншим громадянством серед цивільних в Україні долучатися до протистояння російському агресору? </w:t>
      </w:r>
    </w:p>
    <w:p w14:paraId="5DD1B2AA" w14:textId="77777777"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Які  відмінності українського громадянського суспільства (у порівнянні з сусідніми) щодо протистояння ворогу, а також самоорганізації і гуртування в умовах кризи та війни?</w:t>
      </w:r>
    </w:p>
    <w:p w14:paraId="72AF0170" w14:textId="50C00EFB" w:rsidR="00D0540D" w:rsidRPr="00373ADF" w:rsidRDefault="00D0540D"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373ADF">
        <w:rPr>
          <w:rFonts w:ascii="Arial" w:eastAsia="Times New Roman" w:hAnsi="Arial" w:cs="Arial"/>
          <w:color w:val="000000"/>
        </w:rPr>
        <w:t>Чи є такі характеристики українського громадянського суспільства, які можна культивувати в інших країнах?</w:t>
      </w:r>
    </w:p>
    <w:p w14:paraId="1F11A8D5" w14:textId="153F8BC1" w:rsidR="00BE4C44" w:rsidRPr="00CA7C6F" w:rsidRDefault="00223B46" w:rsidP="00B149A5">
      <w:pPr>
        <w:spacing w:before="120" w:after="0" w:line="240" w:lineRule="auto"/>
        <w:jc w:val="both"/>
        <w:rPr>
          <w:rFonts w:ascii="Arial" w:hAnsi="Arial" w:cs="Arial"/>
        </w:rPr>
      </w:pPr>
      <w:r w:rsidRPr="00CA7C6F">
        <w:rPr>
          <w:rFonts w:ascii="Arial" w:eastAsia="Times New Roman" w:hAnsi="Arial" w:cs="Arial"/>
        </w:rPr>
        <w:t>Об’єкт</w:t>
      </w:r>
      <w:r w:rsidR="000848CE" w:rsidRPr="00CA7C6F">
        <w:rPr>
          <w:rFonts w:ascii="Arial" w:eastAsia="Times New Roman" w:hAnsi="Arial" w:cs="Arial"/>
        </w:rPr>
        <w:t xml:space="preserve"> даного </w:t>
      </w:r>
      <w:r w:rsidRPr="00CA7C6F">
        <w:rPr>
          <w:rFonts w:ascii="Arial" w:eastAsia="Times New Roman" w:hAnsi="Arial" w:cs="Arial"/>
        </w:rPr>
        <w:t>дослідження</w:t>
      </w:r>
      <w:r w:rsidR="000848CE" w:rsidRPr="00CA7C6F">
        <w:rPr>
          <w:rFonts w:ascii="Arial" w:eastAsia="Times New Roman" w:hAnsi="Arial" w:cs="Arial"/>
        </w:rPr>
        <w:t xml:space="preserve"> - </w:t>
      </w:r>
      <w:r w:rsidRPr="00CA7C6F">
        <w:rPr>
          <w:rFonts w:ascii="Arial" w:eastAsia="Times New Roman" w:hAnsi="Arial" w:cs="Arial"/>
        </w:rPr>
        <w:t>будь-як</w:t>
      </w:r>
      <w:r w:rsidR="00897A75" w:rsidRPr="00CA7C6F">
        <w:rPr>
          <w:rFonts w:ascii="Arial" w:eastAsia="Times New Roman" w:hAnsi="Arial" w:cs="Arial"/>
        </w:rPr>
        <w:t>а</w:t>
      </w:r>
      <w:r w:rsidRPr="00CA7C6F">
        <w:rPr>
          <w:rFonts w:ascii="Arial" w:eastAsia="Times New Roman" w:hAnsi="Arial" w:cs="Arial"/>
        </w:rPr>
        <w:t xml:space="preserve"> форм</w:t>
      </w:r>
      <w:r w:rsidR="00897A75" w:rsidRPr="00CA7C6F">
        <w:rPr>
          <w:rFonts w:ascii="Arial" w:eastAsia="Times New Roman" w:hAnsi="Arial" w:cs="Arial"/>
        </w:rPr>
        <w:t>а</w:t>
      </w:r>
      <w:r w:rsidRPr="00CA7C6F">
        <w:rPr>
          <w:rFonts w:ascii="Arial" w:eastAsia="Times New Roman" w:hAnsi="Arial" w:cs="Arial"/>
        </w:rPr>
        <w:t xml:space="preserve"> гуртування і самоорганізації людей, спрямован</w:t>
      </w:r>
      <w:r w:rsidR="00897A75" w:rsidRPr="00CA7C6F">
        <w:rPr>
          <w:rFonts w:ascii="Arial" w:eastAsia="Times New Roman" w:hAnsi="Arial" w:cs="Arial"/>
        </w:rPr>
        <w:t>а</w:t>
      </w:r>
      <w:r w:rsidRPr="00CA7C6F">
        <w:rPr>
          <w:rFonts w:ascii="Arial" w:eastAsia="Times New Roman" w:hAnsi="Arial" w:cs="Arial"/>
        </w:rPr>
        <w:t xml:space="preserve"> на подолання російської  агресії, захист суверенітету і територіальної  цілісності  України, збереження незалежності, протидію </w:t>
      </w:r>
      <w:r w:rsidRPr="00CA7C6F">
        <w:rPr>
          <w:rFonts w:ascii="Arial" w:hAnsi="Arial" w:cs="Arial"/>
        </w:rPr>
        <w:t xml:space="preserve">інформаційній війні і пропаганді у медіапросторі тощо. </w:t>
      </w:r>
      <w:r w:rsidR="000848CE" w:rsidRPr="00CA7C6F">
        <w:rPr>
          <w:rFonts w:ascii="Arial" w:hAnsi="Arial" w:cs="Arial"/>
        </w:rPr>
        <w:t xml:space="preserve"> На першому етапі дослідження передбачалося опитування в межах України, проте через серед інтерв’юерів були вимушені переселенці, які </w:t>
      </w:r>
      <w:r w:rsidR="009E430F" w:rsidRPr="00CA7C6F">
        <w:rPr>
          <w:rFonts w:ascii="Arial" w:hAnsi="Arial" w:cs="Arial"/>
        </w:rPr>
        <w:t xml:space="preserve">наразі перебувають в багатьох країнах світу. Ці інтерв’юери виявили українців та людей з іншим громадянством, які прагнуть перемоги  України у війні і всіляко допомагають ЗСУ та цивільним, що постраждали війни. Тому на другому етапі географія дослідження </w:t>
      </w:r>
      <w:r w:rsidR="009B0953" w:rsidRPr="00CA7C6F">
        <w:rPr>
          <w:rFonts w:ascii="Arial" w:hAnsi="Arial" w:cs="Arial"/>
        </w:rPr>
        <w:t xml:space="preserve">розширилася і </w:t>
      </w:r>
      <w:r w:rsidR="00EE6613" w:rsidRPr="00CA7C6F">
        <w:rPr>
          <w:rFonts w:ascii="Arial" w:hAnsi="Arial" w:cs="Arial"/>
        </w:rPr>
        <w:t xml:space="preserve">була </w:t>
      </w:r>
      <w:r w:rsidR="009B0953" w:rsidRPr="00CA7C6F">
        <w:rPr>
          <w:rFonts w:ascii="Arial" w:hAnsi="Arial" w:cs="Arial"/>
        </w:rPr>
        <w:t xml:space="preserve">зроблена спроба опитати осіб, які ніколи не проживали в Україні, але всіляко їй допомагають.   </w:t>
      </w:r>
      <w:r w:rsidR="00571401" w:rsidRPr="00CA7C6F">
        <w:rPr>
          <w:rFonts w:ascii="Arial" w:hAnsi="Arial" w:cs="Arial"/>
          <w:color w:val="00B0F0"/>
        </w:rPr>
        <w:t xml:space="preserve"> </w:t>
      </w:r>
    </w:p>
    <w:p w14:paraId="02C02CBE" w14:textId="279434D2" w:rsidR="00743A59" w:rsidRPr="00CA7C6F" w:rsidRDefault="00EE6613" w:rsidP="00B149A5">
      <w:pPr>
        <w:spacing w:before="120" w:after="0" w:line="240" w:lineRule="auto"/>
        <w:jc w:val="both"/>
        <w:rPr>
          <w:rFonts w:ascii="Arial" w:eastAsia="Times New Roman" w:hAnsi="Arial" w:cs="Arial"/>
        </w:rPr>
      </w:pPr>
      <w:r w:rsidRPr="00CA7C6F">
        <w:rPr>
          <w:rFonts w:ascii="Arial" w:eastAsia="Times New Roman" w:hAnsi="Arial" w:cs="Arial"/>
        </w:rPr>
        <w:t xml:space="preserve">Для даного дослідження обиралася максимально проста методологія, яка не потребує особливих умов реалізації в умовах </w:t>
      </w:r>
      <w:r w:rsidR="004573B9" w:rsidRPr="00CA7C6F">
        <w:rPr>
          <w:rFonts w:ascii="Arial" w:eastAsia="Times New Roman" w:hAnsi="Arial" w:cs="Arial"/>
        </w:rPr>
        <w:t>природного експерименту</w:t>
      </w:r>
      <w:r w:rsidRPr="00CA7C6F">
        <w:rPr>
          <w:rFonts w:ascii="Arial" w:eastAsia="Times New Roman" w:hAnsi="Arial" w:cs="Arial"/>
        </w:rPr>
        <w:t xml:space="preserve">. </w:t>
      </w:r>
      <w:r w:rsidR="004573B9" w:rsidRPr="00CA7C6F">
        <w:rPr>
          <w:rFonts w:ascii="Arial" w:eastAsia="Times New Roman" w:hAnsi="Arial" w:cs="Arial"/>
        </w:rPr>
        <w:t>М</w:t>
      </w:r>
      <w:r w:rsidR="005B3EE9" w:rsidRPr="00CA7C6F">
        <w:rPr>
          <w:rFonts w:ascii="Arial" w:eastAsia="Times New Roman" w:hAnsi="Arial" w:cs="Arial"/>
        </w:rPr>
        <w:t>етод</w:t>
      </w:r>
      <w:r w:rsidR="004573B9" w:rsidRPr="00CA7C6F">
        <w:rPr>
          <w:rFonts w:ascii="Arial" w:eastAsia="Times New Roman" w:hAnsi="Arial" w:cs="Arial"/>
        </w:rPr>
        <w:t xml:space="preserve"> </w:t>
      </w:r>
      <w:r w:rsidR="005B3EE9" w:rsidRPr="00CA7C6F">
        <w:rPr>
          <w:rFonts w:ascii="Arial" w:eastAsia="Times New Roman" w:hAnsi="Arial" w:cs="Arial"/>
        </w:rPr>
        <w:t>збору інформації</w:t>
      </w:r>
      <w:r w:rsidR="004573B9" w:rsidRPr="00CA7C6F">
        <w:rPr>
          <w:rFonts w:ascii="Arial" w:eastAsia="Times New Roman" w:hAnsi="Arial" w:cs="Arial"/>
        </w:rPr>
        <w:t xml:space="preserve"> на першому етапі дослідження </w:t>
      </w:r>
      <w:r w:rsidR="005B3EE9" w:rsidRPr="00CA7C6F">
        <w:rPr>
          <w:rFonts w:ascii="Arial" w:eastAsia="Times New Roman" w:hAnsi="Arial" w:cs="Arial"/>
        </w:rPr>
        <w:t>- напі</w:t>
      </w:r>
      <w:r w:rsidR="00617F3A" w:rsidRPr="00CA7C6F">
        <w:rPr>
          <w:rFonts w:ascii="Arial" w:eastAsia="Times New Roman" w:hAnsi="Arial" w:cs="Arial"/>
        </w:rPr>
        <w:t>в</w:t>
      </w:r>
      <w:r w:rsidR="005B3EE9" w:rsidRPr="00CA7C6F">
        <w:rPr>
          <w:rFonts w:ascii="Arial" w:eastAsia="Times New Roman" w:hAnsi="Arial" w:cs="Arial"/>
        </w:rPr>
        <w:t xml:space="preserve">структуровані глибинні інтерв'ю з людьми, які долучилися до супротиву під час війни в різних формах, індивідуально і колективно, в Україні і поза її межами тощо. </w:t>
      </w:r>
      <w:r w:rsidR="004573B9" w:rsidRPr="00CA7C6F">
        <w:rPr>
          <w:rFonts w:ascii="Arial" w:eastAsia="Times New Roman" w:hAnsi="Arial" w:cs="Arial"/>
        </w:rPr>
        <w:t xml:space="preserve">Оскільки технічне опрацювання результатів такого опитування вимагало значних ресурсів, то на другому етапі дослідження опитування відбулося за допомогою гугл-форми. Кожен метод збору інформації має свої переваги і недоліки, проте висновки за результатами «живого» та онлайн- опитування є подібними. Різницю визначає час опитування: перший рік повномасштабної війни і другий рік повномасштабної війни.   </w:t>
      </w:r>
    </w:p>
    <w:p w14:paraId="090517E0" w14:textId="14A847BC" w:rsidR="005B3EE9" w:rsidRPr="00CA7C6F" w:rsidRDefault="004573B9" w:rsidP="00B149A5">
      <w:pPr>
        <w:spacing w:before="120" w:after="0" w:line="240" w:lineRule="auto"/>
        <w:jc w:val="both"/>
        <w:rPr>
          <w:rFonts w:ascii="Arial" w:eastAsia="Times New Roman" w:hAnsi="Arial" w:cs="Arial"/>
        </w:rPr>
      </w:pPr>
      <w:r w:rsidRPr="00CA7C6F">
        <w:rPr>
          <w:rFonts w:ascii="Arial" w:eastAsia="Times New Roman" w:hAnsi="Arial" w:cs="Arial"/>
        </w:rPr>
        <w:t xml:space="preserve">Передбачалися </w:t>
      </w:r>
      <w:r w:rsidR="000E6435" w:rsidRPr="00CA7C6F">
        <w:rPr>
          <w:rFonts w:ascii="Arial" w:eastAsia="Times New Roman" w:hAnsi="Arial" w:cs="Arial"/>
        </w:rPr>
        <w:t xml:space="preserve">і використані в тій чи іншій мірі </w:t>
      </w:r>
      <w:r w:rsidRPr="00CA7C6F">
        <w:rPr>
          <w:rFonts w:ascii="Arial" w:eastAsia="Times New Roman" w:hAnsi="Arial" w:cs="Arial"/>
        </w:rPr>
        <w:t>наступні м</w:t>
      </w:r>
      <w:r w:rsidR="005B3EE9" w:rsidRPr="00CA7C6F">
        <w:rPr>
          <w:rFonts w:ascii="Arial" w:eastAsia="Times New Roman" w:hAnsi="Arial" w:cs="Arial"/>
        </w:rPr>
        <w:t>етод</w:t>
      </w:r>
      <w:r w:rsidRPr="00CA7C6F">
        <w:rPr>
          <w:rFonts w:ascii="Arial" w:eastAsia="Times New Roman" w:hAnsi="Arial" w:cs="Arial"/>
        </w:rPr>
        <w:t>и</w:t>
      </w:r>
      <w:r w:rsidR="005B3EE9" w:rsidRPr="00CA7C6F">
        <w:rPr>
          <w:rFonts w:ascii="Arial" w:eastAsia="Times New Roman" w:hAnsi="Arial" w:cs="Arial"/>
        </w:rPr>
        <w:t xml:space="preserve"> обробки інформації</w:t>
      </w:r>
      <w:r w:rsidRPr="00CA7C6F">
        <w:rPr>
          <w:rFonts w:ascii="Arial" w:eastAsia="Times New Roman" w:hAnsi="Arial" w:cs="Arial"/>
        </w:rPr>
        <w:t xml:space="preserve">: </w:t>
      </w:r>
      <w:r w:rsidR="005B3EE9" w:rsidRPr="00CA7C6F">
        <w:rPr>
          <w:rFonts w:ascii="Arial" w:eastAsia="Times New Roman" w:hAnsi="Arial" w:cs="Arial"/>
        </w:rPr>
        <w:t>контент аналіз, композиційно-змістовний аналіз текстів (результатів інтерв'ю), івент-аналіз.</w:t>
      </w:r>
      <w:r w:rsidR="000E6435" w:rsidRPr="00CA7C6F">
        <w:rPr>
          <w:rFonts w:ascii="Arial" w:eastAsia="Times New Roman" w:hAnsi="Arial" w:cs="Arial"/>
        </w:rPr>
        <w:t xml:space="preserve"> Додатково використан</w:t>
      </w:r>
      <w:r w:rsidR="007D0FAC" w:rsidRPr="00CA7C6F">
        <w:rPr>
          <w:rFonts w:ascii="Arial" w:eastAsia="Times New Roman" w:hAnsi="Arial" w:cs="Arial"/>
        </w:rPr>
        <w:t>і</w:t>
      </w:r>
      <w:r w:rsidR="000E6435" w:rsidRPr="00CA7C6F">
        <w:rPr>
          <w:rFonts w:ascii="Arial" w:eastAsia="Times New Roman" w:hAnsi="Arial" w:cs="Arial"/>
        </w:rPr>
        <w:t xml:space="preserve"> мультидисциплінарний експертний аналіз результатів дослідження</w:t>
      </w:r>
      <w:r w:rsidR="007D0FAC" w:rsidRPr="00CA7C6F">
        <w:rPr>
          <w:rFonts w:ascii="Arial" w:eastAsia="Times New Roman" w:hAnsi="Arial" w:cs="Arial"/>
        </w:rPr>
        <w:t xml:space="preserve"> та </w:t>
      </w:r>
      <w:r w:rsidR="00837EBC" w:rsidRPr="00CA7C6F">
        <w:rPr>
          <w:rFonts w:ascii="Arial" w:eastAsia="Times New Roman" w:hAnsi="Arial" w:cs="Arial"/>
        </w:rPr>
        <w:t xml:space="preserve">можливості </w:t>
      </w:r>
      <w:r w:rsidR="007D0FAC" w:rsidRPr="00CA7C6F">
        <w:rPr>
          <w:rFonts w:ascii="Arial" w:eastAsia="Times New Roman" w:hAnsi="Arial" w:cs="Arial"/>
        </w:rPr>
        <w:t>штучн</w:t>
      </w:r>
      <w:r w:rsidR="00837EBC" w:rsidRPr="00CA7C6F">
        <w:rPr>
          <w:rFonts w:ascii="Arial" w:eastAsia="Times New Roman" w:hAnsi="Arial" w:cs="Arial"/>
        </w:rPr>
        <w:t>ого</w:t>
      </w:r>
      <w:r w:rsidR="007D0FAC" w:rsidRPr="00CA7C6F">
        <w:rPr>
          <w:rFonts w:ascii="Arial" w:eastAsia="Times New Roman" w:hAnsi="Arial" w:cs="Arial"/>
        </w:rPr>
        <w:t xml:space="preserve"> інтелект</w:t>
      </w:r>
      <w:r w:rsidR="007D0FAC" w:rsidRPr="00CA7C6F">
        <w:rPr>
          <w:rStyle w:val="a8"/>
          <w:rFonts w:ascii="Arial" w:eastAsia="Times New Roman" w:hAnsi="Arial" w:cs="Arial"/>
        </w:rPr>
        <w:footnoteReference w:id="4"/>
      </w:r>
      <w:r w:rsidR="007D0FAC" w:rsidRPr="00CA7C6F">
        <w:rPr>
          <w:rFonts w:ascii="Arial" w:eastAsia="Times New Roman" w:hAnsi="Arial" w:cs="Arial"/>
        </w:rPr>
        <w:t xml:space="preserve">.       </w:t>
      </w:r>
    </w:p>
    <w:p w14:paraId="21C4ECAD" w14:textId="358C5239" w:rsidR="000E6435" w:rsidRPr="00CA7C6F" w:rsidRDefault="000E6435" w:rsidP="00B149A5">
      <w:pPr>
        <w:spacing w:before="120" w:after="0" w:line="240" w:lineRule="auto"/>
        <w:jc w:val="both"/>
        <w:rPr>
          <w:rFonts w:ascii="Arial" w:eastAsia="Times New Roman" w:hAnsi="Arial" w:cs="Arial"/>
        </w:rPr>
      </w:pPr>
      <w:r w:rsidRPr="00CA7C6F">
        <w:rPr>
          <w:rFonts w:ascii="Arial" w:eastAsia="Times New Roman" w:hAnsi="Arial" w:cs="Arial"/>
        </w:rPr>
        <w:lastRenderedPageBreak/>
        <w:t>Варто підкреслити, що дослідження не мало гіпотези, оскільки воно здійснювалося в умовах природного експерименту, а об’єкт дослідження характеризувався як феномен</w:t>
      </w:r>
      <w:r w:rsidR="00CD5DF4" w:rsidRPr="00CA7C6F">
        <w:rPr>
          <w:rStyle w:val="a8"/>
          <w:rFonts w:ascii="Arial" w:eastAsia="Times New Roman" w:hAnsi="Arial" w:cs="Arial"/>
        </w:rPr>
        <w:footnoteReference w:id="5"/>
      </w:r>
      <w:r w:rsidRPr="00CA7C6F">
        <w:rPr>
          <w:rFonts w:ascii="Arial" w:eastAsia="Times New Roman" w:hAnsi="Arial" w:cs="Arial"/>
        </w:rPr>
        <w:t xml:space="preserve">. </w:t>
      </w:r>
      <w:r w:rsidR="00CD5DF4" w:rsidRPr="00CA7C6F">
        <w:rPr>
          <w:rFonts w:ascii="Arial" w:eastAsia="Times New Roman" w:hAnsi="Arial" w:cs="Arial"/>
        </w:rPr>
        <w:t xml:space="preserve"> Водночас були спроби знайти пояснення даному феномену через опрацювання спеціальної літератури, зокрема </w:t>
      </w:r>
      <w:r w:rsidR="00294509" w:rsidRPr="00CA7C6F">
        <w:rPr>
          <w:rFonts w:ascii="Arial" w:eastAsia="Times New Roman" w:hAnsi="Arial" w:cs="Arial"/>
        </w:rPr>
        <w:t>у галузі «С</w:t>
      </w:r>
      <w:r w:rsidR="00CD5DF4" w:rsidRPr="00CA7C6F">
        <w:rPr>
          <w:rFonts w:ascii="Arial" w:eastAsia="Times New Roman" w:hAnsi="Arial" w:cs="Arial"/>
        </w:rPr>
        <w:t>оціальн</w:t>
      </w:r>
      <w:r w:rsidR="00294509" w:rsidRPr="00CA7C6F">
        <w:rPr>
          <w:rFonts w:ascii="Arial" w:eastAsia="Times New Roman" w:hAnsi="Arial" w:cs="Arial"/>
        </w:rPr>
        <w:t>а</w:t>
      </w:r>
      <w:r w:rsidR="00CD5DF4" w:rsidRPr="00CA7C6F">
        <w:rPr>
          <w:rFonts w:ascii="Arial" w:eastAsia="Times New Roman" w:hAnsi="Arial" w:cs="Arial"/>
        </w:rPr>
        <w:t xml:space="preserve"> психологі</w:t>
      </w:r>
      <w:r w:rsidR="00294509" w:rsidRPr="00CA7C6F">
        <w:rPr>
          <w:rFonts w:ascii="Arial" w:eastAsia="Times New Roman" w:hAnsi="Arial" w:cs="Arial"/>
        </w:rPr>
        <w:t>я»</w:t>
      </w:r>
      <w:r w:rsidR="00CD5DF4" w:rsidRPr="00CA7C6F">
        <w:rPr>
          <w:rFonts w:ascii="Arial" w:eastAsia="Times New Roman" w:hAnsi="Arial" w:cs="Arial"/>
        </w:rPr>
        <w:t xml:space="preserve">.  </w:t>
      </w:r>
      <w:r w:rsidRPr="00CA7C6F">
        <w:rPr>
          <w:rFonts w:ascii="Arial" w:eastAsia="Times New Roman" w:hAnsi="Arial" w:cs="Arial"/>
        </w:rPr>
        <w:t xml:space="preserve"> </w:t>
      </w:r>
    </w:p>
    <w:p w14:paraId="6C7E5D1A" w14:textId="7BE247C0" w:rsidR="001745A7" w:rsidRPr="00CA7C6F" w:rsidRDefault="00294509" w:rsidP="00B149A5">
      <w:pPr>
        <w:spacing w:before="120" w:after="0" w:line="240" w:lineRule="auto"/>
        <w:jc w:val="both"/>
        <w:rPr>
          <w:rFonts w:ascii="Arial" w:hAnsi="Arial" w:cs="Arial"/>
        </w:rPr>
      </w:pPr>
      <w:r w:rsidRPr="00CA7C6F">
        <w:rPr>
          <w:rFonts w:ascii="Arial" w:hAnsi="Arial" w:cs="Arial"/>
        </w:rPr>
        <w:t xml:space="preserve">Вимог до </w:t>
      </w:r>
      <w:r w:rsidR="00AE5654" w:rsidRPr="00CA7C6F">
        <w:rPr>
          <w:rFonts w:ascii="Arial" w:hAnsi="Arial" w:cs="Arial"/>
        </w:rPr>
        <w:t xml:space="preserve">територіальної репрезентативності </w:t>
      </w:r>
      <w:r w:rsidRPr="00CA7C6F">
        <w:rPr>
          <w:rFonts w:ascii="Arial" w:hAnsi="Arial" w:cs="Arial"/>
        </w:rPr>
        <w:t xml:space="preserve">вибірки не було, але було бажання охопити опитування </w:t>
      </w:r>
      <w:r w:rsidR="001745A7" w:rsidRPr="00CA7C6F">
        <w:rPr>
          <w:rFonts w:ascii="Arial" w:hAnsi="Arial" w:cs="Arial"/>
        </w:rPr>
        <w:t>лю</w:t>
      </w:r>
      <w:r w:rsidRPr="00CA7C6F">
        <w:rPr>
          <w:rFonts w:ascii="Arial" w:hAnsi="Arial" w:cs="Arial"/>
        </w:rPr>
        <w:t xml:space="preserve">дей 1) </w:t>
      </w:r>
      <w:r w:rsidR="001745A7" w:rsidRPr="00CA7C6F">
        <w:rPr>
          <w:rFonts w:ascii="Arial" w:hAnsi="Arial" w:cs="Arial"/>
        </w:rPr>
        <w:t xml:space="preserve">будь-якого віку, статі, релігії, сфери професійної діяльність, політичних вподобань, місця народження чи нинішнього проживання, соціального чи іншого статусу тощо;  </w:t>
      </w:r>
      <w:r w:rsidRPr="00CA7C6F">
        <w:rPr>
          <w:rFonts w:ascii="Arial" w:hAnsi="Arial" w:cs="Arial"/>
        </w:rPr>
        <w:t xml:space="preserve">2) </w:t>
      </w:r>
      <w:r w:rsidR="001745A7" w:rsidRPr="00CA7C6F">
        <w:rPr>
          <w:rFonts w:ascii="Arial" w:hAnsi="Arial" w:cs="Arial"/>
        </w:rPr>
        <w:t>які на момент інтерв’ю беруть участь у волонтерських</w:t>
      </w:r>
      <w:r w:rsidR="001745A7" w:rsidRPr="00CA7C6F">
        <w:rPr>
          <w:rStyle w:val="a8"/>
          <w:rFonts w:ascii="Arial" w:hAnsi="Arial" w:cs="Arial"/>
        </w:rPr>
        <w:footnoteReference w:id="6"/>
      </w:r>
      <w:r w:rsidR="001745A7" w:rsidRPr="00CA7C6F">
        <w:rPr>
          <w:rFonts w:ascii="Arial" w:hAnsi="Arial" w:cs="Arial"/>
        </w:rPr>
        <w:t xml:space="preserve"> ініціативах або були ініціаторами подібних ініціатив;</w:t>
      </w:r>
      <w:r w:rsidRPr="00CA7C6F">
        <w:rPr>
          <w:rFonts w:ascii="Arial" w:hAnsi="Arial" w:cs="Arial"/>
        </w:rPr>
        <w:t xml:space="preserve"> 3) </w:t>
      </w:r>
      <w:r w:rsidR="001745A7" w:rsidRPr="00CA7C6F">
        <w:rPr>
          <w:rFonts w:ascii="Arial" w:hAnsi="Arial" w:cs="Arial"/>
        </w:rPr>
        <w:t>є представниками  як локальних (населений пункт), так і регіональних, загальнонаціональних і міжнародних (у випадку, коли до ініціативи долучалися люди чи організації з інших країн, діаспори) ініціатив;</w:t>
      </w:r>
      <w:r w:rsidRPr="00CA7C6F">
        <w:rPr>
          <w:rFonts w:ascii="Arial" w:hAnsi="Arial" w:cs="Arial"/>
        </w:rPr>
        <w:t xml:space="preserve"> 4) </w:t>
      </w:r>
      <w:r w:rsidR="001745A7" w:rsidRPr="00CA7C6F">
        <w:rPr>
          <w:rFonts w:ascii="Arial" w:hAnsi="Arial" w:cs="Arial"/>
        </w:rPr>
        <w:t>які діють поза рамками своїх функціональних обов’язків, повноважень тощо.</w:t>
      </w:r>
    </w:p>
    <w:p w14:paraId="5E396803" w14:textId="31C93D72" w:rsidR="00223B46" w:rsidRPr="00CA7C6F" w:rsidRDefault="003175A3" w:rsidP="00B149A5">
      <w:pPr>
        <w:spacing w:before="120" w:after="0" w:line="240" w:lineRule="auto"/>
        <w:jc w:val="both"/>
        <w:rPr>
          <w:rFonts w:ascii="Arial" w:hAnsi="Arial" w:cs="Arial"/>
        </w:rPr>
      </w:pPr>
      <w:r w:rsidRPr="00CA7C6F">
        <w:rPr>
          <w:rFonts w:ascii="Arial" w:hAnsi="Arial" w:cs="Arial"/>
        </w:rPr>
        <w:t>Л</w:t>
      </w:r>
      <w:r w:rsidR="001745A7" w:rsidRPr="00CA7C6F">
        <w:rPr>
          <w:rFonts w:ascii="Arial" w:hAnsi="Arial" w:cs="Arial"/>
        </w:rPr>
        <w:t xml:space="preserve">юди, які є представниками влади, і діють в рамках своїх повноважень, або організовані владою будь-якого рівня, не </w:t>
      </w:r>
      <w:r w:rsidR="0032799B" w:rsidRPr="00CA7C6F">
        <w:rPr>
          <w:rFonts w:ascii="Arial" w:hAnsi="Arial" w:cs="Arial"/>
        </w:rPr>
        <w:t xml:space="preserve">є </w:t>
      </w:r>
      <w:r w:rsidR="001745A7" w:rsidRPr="00CA7C6F">
        <w:rPr>
          <w:rFonts w:ascii="Arial" w:hAnsi="Arial" w:cs="Arial"/>
        </w:rPr>
        <w:t xml:space="preserve">об’єктом дослідження.  Водночас для дослідження </w:t>
      </w:r>
      <w:r w:rsidRPr="00CA7C6F">
        <w:rPr>
          <w:rFonts w:ascii="Arial" w:hAnsi="Arial" w:cs="Arial"/>
        </w:rPr>
        <w:t>цікаві</w:t>
      </w:r>
      <w:r w:rsidR="001745A7" w:rsidRPr="00CA7C6F">
        <w:rPr>
          <w:rFonts w:ascii="Arial" w:hAnsi="Arial" w:cs="Arial"/>
        </w:rPr>
        <w:t xml:space="preserve"> випадки саме волонтерської діяльності представників влади. Для дослідження також важливо виявити, як влада допомагає неурядовим і неформальним ініціативам, спрямованим на супротив російській агресії.</w:t>
      </w:r>
    </w:p>
    <w:p w14:paraId="17FF1698" w14:textId="77777777" w:rsidR="003C2CD5" w:rsidRPr="00CA7C6F" w:rsidRDefault="003C2CD5" w:rsidP="00B149A5">
      <w:pPr>
        <w:spacing w:before="120" w:after="0" w:line="240" w:lineRule="auto"/>
        <w:jc w:val="both"/>
        <w:rPr>
          <w:rFonts w:ascii="Arial" w:hAnsi="Arial" w:cs="Arial"/>
        </w:rPr>
      </w:pPr>
      <w:r w:rsidRPr="00CA7C6F">
        <w:rPr>
          <w:rFonts w:ascii="Arial" w:hAnsi="Arial" w:cs="Arial"/>
        </w:rPr>
        <w:t>Результатом дослідження є 200 усних інтерв’ю та 121 письмових (гугл форма).</w:t>
      </w:r>
    </w:p>
    <w:p w14:paraId="63E45A02" w14:textId="77777777" w:rsidR="00195F4E" w:rsidRPr="00CA7C6F" w:rsidRDefault="00195F4E" w:rsidP="00B149A5">
      <w:pPr>
        <w:spacing w:before="120" w:after="0" w:line="240" w:lineRule="auto"/>
        <w:jc w:val="both"/>
        <w:rPr>
          <w:rFonts w:ascii="Arial" w:hAnsi="Arial" w:cs="Arial"/>
        </w:rPr>
      </w:pPr>
      <w:r w:rsidRPr="00CA7C6F">
        <w:rPr>
          <w:rFonts w:ascii="Arial" w:hAnsi="Arial" w:cs="Arial"/>
        </w:rPr>
        <w:t xml:space="preserve">До дослідження були залучені студенти 2-х університетів, які в рамках студентської практики провели біля 300 інтерв’ю: </w:t>
      </w:r>
    </w:p>
    <w:p w14:paraId="4A5DD7BE" w14:textId="77777777" w:rsidR="00195F4E" w:rsidRPr="00CA7C6F" w:rsidRDefault="00195F4E" w:rsidP="00135CCB">
      <w:pPr>
        <w:pStyle w:val="a4"/>
        <w:numPr>
          <w:ilvl w:val="0"/>
          <w:numId w:val="88"/>
        </w:numPr>
        <w:spacing w:before="120" w:after="0" w:line="240" w:lineRule="auto"/>
        <w:ind w:left="714" w:hanging="357"/>
        <w:contextualSpacing w:val="0"/>
        <w:rPr>
          <w:rFonts w:ascii="Arial" w:hAnsi="Arial" w:cs="Arial"/>
          <w:shd w:val="clear" w:color="auto" w:fill="FFFFFF"/>
        </w:rPr>
      </w:pPr>
      <w:r w:rsidRPr="00CA7C6F">
        <w:rPr>
          <w:rFonts w:ascii="Arial" w:hAnsi="Arial" w:cs="Arial"/>
          <w:shd w:val="clear" w:color="auto" w:fill="FFFFFF"/>
        </w:rPr>
        <w:t xml:space="preserve">студенти </w:t>
      </w:r>
      <w:r w:rsidRPr="00373ADF">
        <w:rPr>
          <w:rFonts w:ascii="Arial" w:eastAsia="Times New Roman" w:hAnsi="Arial" w:cs="Arial"/>
          <w:color w:val="000000"/>
        </w:rPr>
        <w:t>факультету</w:t>
      </w:r>
      <w:r w:rsidRPr="00CA7C6F">
        <w:rPr>
          <w:rFonts w:ascii="Arial" w:hAnsi="Arial" w:cs="Arial"/>
          <w:shd w:val="clear" w:color="auto" w:fill="FFFFFF"/>
        </w:rPr>
        <w:t xml:space="preserve"> соціології </w:t>
      </w:r>
      <w:hyperlink r:id="rId16" w:history="1">
        <w:r w:rsidRPr="00CA7C6F">
          <w:rPr>
            <w:rFonts w:ascii="Arial" w:hAnsi="Arial" w:cs="Arial"/>
            <w:shd w:val="clear" w:color="auto" w:fill="FFFFFF"/>
          </w:rPr>
          <w:t>Київського національного університету імені Тараса Шевченка</w:t>
        </w:r>
      </w:hyperlink>
    </w:p>
    <w:p w14:paraId="0D2A65C6" w14:textId="77777777" w:rsidR="00195F4E" w:rsidRPr="00CA7C6F" w:rsidRDefault="00195F4E" w:rsidP="00B149A5">
      <w:pPr>
        <w:pStyle w:val="a4"/>
        <w:numPr>
          <w:ilvl w:val="1"/>
          <w:numId w:val="1"/>
        </w:numPr>
        <w:spacing w:before="120" w:after="0" w:line="240" w:lineRule="auto"/>
        <w:ind w:left="924" w:hanging="357"/>
        <w:contextualSpacing w:val="0"/>
        <w:jc w:val="both"/>
        <w:rPr>
          <w:rFonts w:ascii="Arial" w:hAnsi="Arial" w:cs="Arial"/>
          <w:shd w:val="clear" w:color="auto" w:fill="FFFFFF"/>
        </w:rPr>
      </w:pPr>
      <w:r w:rsidRPr="00CA7C6F">
        <w:rPr>
          <w:rFonts w:ascii="Arial" w:hAnsi="Arial" w:cs="Arial"/>
          <w:shd w:val="clear" w:color="auto" w:fill="FFFFFF"/>
        </w:rPr>
        <w:t xml:space="preserve">Керівник - Мазурик Олег Володимирович, доктор соціологічних наук, завідувач </w:t>
      </w:r>
      <w:hyperlink r:id="rId17" w:history="1">
        <w:r w:rsidRPr="00CA7C6F">
          <w:rPr>
            <w:rFonts w:ascii="Arial" w:hAnsi="Arial" w:cs="Arial"/>
            <w:shd w:val="clear" w:color="auto" w:fill="FFFFFF"/>
          </w:rPr>
          <w:t>кафедри соціальних структур та соціальних відносин</w:t>
        </w:r>
      </w:hyperlink>
      <w:r w:rsidRPr="00CA7C6F">
        <w:rPr>
          <w:rFonts w:ascii="Arial" w:hAnsi="Arial" w:cs="Arial"/>
          <w:shd w:val="clear" w:color="auto" w:fill="FFFFFF"/>
        </w:rPr>
        <w:t xml:space="preserve">, </w:t>
      </w:r>
      <w:r w:rsidRPr="00CA7C6F">
        <w:rPr>
          <w:rFonts w:ascii="Arial" w:hAnsi="Arial" w:cs="Arial"/>
        </w:rPr>
        <w:t xml:space="preserve">член Української асоціації оцінювання  </w:t>
      </w:r>
    </w:p>
    <w:p w14:paraId="2E8F16ED" w14:textId="77777777" w:rsidR="00195F4E" w:rsidRPr="00CA7C6F" w:rsidRDefault="00195F4E" w:rsidP="00373ADF">
      <w:pPr>
        <w:pStyle w:val="a4"/>
        <w:numPr>
          <w:ilvl w:val="0"/>
          <w:numId w:val="88"/>
        </w:numPr>
        <w:spacing w:before="0" w:after="0" w:line="240" w:lineRule="auto"/>
        <w:ind w:left="714" w:hanging="357"/>
        <w:contextualSpacing w:val="0"/>
        <w:rPr>
          <w:rFonts w:ascii="Arial" w:hAnsi="Arial" w:cs="Arial"/>
          <w:shd w:val="clear" w:color="auto" w:fill="FFFFFF"/>
        </w:rPr>
      </w:pPr>
      <w:r w:rsidRPr="00373ADF">
        <w:rPr>
          <w:rFonts w:ascii="Arial" w:eastAsia="Times New Roman" w:hAnsi="Arial" w:cs="Arial"/>
          <w:color w:val="000000"/>
        </w:rPr>
        <w:t>студенти</w:t>
      </w:r>
      <w:r w:rsidRPr="00CA7C6F">
        <w:rPr>
          <w:rFonts w:ascii="Arial" w:hAnsi="Arial" w:cs="Arial"/>
          <w:shd w:val="clear" w:color="auto" w:fill="FFFFFF"/>
        </w:rPr>
        <w:t xml:space="preserve"> Університету митної справи та фінансів (м. Дніпро)</w:t>
      </w:r>
    </w:p>
    <w:p w14:paraId="426F4C34" w14:textId="77777777" w:rsidR="00195F4E" w:rsidRPr="00CA7C6F" w:rsidRDefault="00195F4E" w:rsidP="00B149A5">
      <w:pPr>
        <w:pStyle w:val="a4"/>
        <w:numPr>
          <w:ilvl w:val="1"/>
          <w:numId w:val="1"/>
        </w:numPr>
        <w:spacing w:before="120" w:after="0" w:line="240" w:lineRule="auto"/>
        <w:ind w:left="924" w:hanging="357"/>
        <w:contextualSpacing w:val="0"/>
        <w:jc w:val="both"/>
        <w:rPr>
          <w:rFonts w:ascii="Arial" w:hAnsi="Arial" w:cs="Arial"/>
          <w:shd w:val="clear" w:color="auto" w:fill="FFFFFF"/>
        </w:rPr>
      </w:pPr>
      <w:r w:rsidRPr="00CA7C6F">
        <w:rPr>
          <w:rFonts w:ascii="Arial" w:hAnsi="Arial" w:cs="Arial"/>
          <w:shd w:val="clear" w:color="auto" w:fill="FFFFFF"/>
        </w:rPr>
        <w:t xml:space="preserve">Керівник - Павленко Олена Олександрівна, доктор педагогічних наук,  завідувач кафедри іноземної філології, перекладу та професійної мовної підготовки; професор кафедри державної служби та митної справи;  член Української асоціації оцінювання  </w:t>
      </w:r>
    </w:p>
    <w:p w14:paraId="098D9AE9" w14:textId="77777777" w:rsidR="006E7201" w:rsidRPr="00CA7C6F" w:rsidRDefault="006E7201" w:rsidP="00B149A5">
      <w:pPr>
        <w:spacing w:before="120" w:after="0" w:line="240" w:lineRule="auto"/>
        <w:jc w:val="both"/>
        <w:rPr>
          <w:rFonts w:ascii="Arial" w:hAnsi="Arial" w:cs="Arial"/>
        </w:rPr>
      </w:pPr>
      <w:r w:rsidRPr="00CA7C6F">
        <w:rPr>
          <w:rFonts w:ascii="Arial" w:hAnsi="Arial" w:cs="Arial"/>
        </w:rPr>
        <w:t xml:space="preserve">У дослідженні використані результати моніторингу і оцінювання 2-х проєктів, реалізованих неурядовими організаціями під час повномасштабної війни в Україні: </w:t>
      </w:r>
    </w:p>
    <w:p w14:paraId="187C8ACE" w14:textId="5E357622" w:rsidR="006E7201" w:rsidRPr="00CA7C6F" w:rsidRDefault="006E7201" w:rsidP="00135CCB">
      <w:pPr>
        <w:pStyle w:val="a4"/>
        <w:numPr>
          <w:ilvl w:val="0"/>
          <w:numId w:val="88"/>
        </w:numPr>
        <w:spacing w:before="120" w:after="0" w:line="240" w:lineRule="auto"/>
        <w:ind w:left="714" w:hanging="357"/>
        <w:contextualSpacing w:val="0"/>
        <w:rPr>
          <w:rFonts w:ascii="Arial" w:hAnsi="Arial" w:cs="Arial"/>
        </w:rPr>
      </w:pPr>
      <w:r w:rsidRPr="00CA7C6F">
        <w:rPr>
          <w:rFonts w:ascii="Arial" w:hAnsi="Arial" w:cs="Arial"/>
        </w:rPr>
        <w:t xml:space="preserve">результати </w:t>
      </w:r>
      <w:r w:rsidRPr="00373ADF">
        <w:rPr>
          <w:rFonts w:ascii="Arial" w:eastAsia="Times New Roman" w:hAnsi="Arial" w:cs="Arial"/>
          <w:color w:val="000000"/>
        </w:rPr>
        <w:t>анкетування</w:t>
      </w:r>
      <w:r w:rsidRPr="00CA7C6F">
        <w:rPr>
          <w:rFonts w:ascii="Arial" w:hAnsi="Arial" w:cs="Arial"/>
        </w:rPr>
        <w:t xml:space="preserve"> учасників проєкту “Забезпечення психічного здоров’я та психосоціальної підтримки населення, постраждалого від війни”</w:t>
      </w:r>
      <w:r w:rsidR="00304A41" w:rsidRPr="00CA7C6F">
        <w:rPr>
          <w:rStyle w:val="a8"/>
          <w:rFonts w:ascii="Arial" w:hAnsi="Arial" w:cs="Arial"/>
        </w:rPr>
        <w:footnoteReference w:id="7"/>
      </w:r>
      <w:r w:rsidR="00304A41" w:rsidRPr="00CA7C6F">
        <w:rPr>
          <w:rFonts w:ascii="Arial" w:hAnsi="Arial" w:cs="Arial"/>
        </w:rPr>
        <w:t>;</w:t>
      </w:r>
      <w:r w:rsidRPr="00CA7C6F">
        <w:rPr>
          <w:rFonts w:ascii="Arial" w:hAnsi="Arial" w:cs="Arial"/>
        </w:rPr>
        <w:t xml:space="preserve"> </w:t>
      </w:r>
    </w:p>
    <w:p w14:paraId="16C1E912" w14:textId="4401D2F7" w:rsidR="00304A41" w:rsidRPr="00CA7C6F" w:rsidRDefault="006E7201" w:rsidP="00373ADF">
      <w:pPr>
        <w:pStyle w:val="a4"/>
        <w:numPr>
          <w:ilvl w:val="0"/>
          <w:numId w:val="88"/>
        </w:numPr>
        <w:spacing w:before="0" w:after="0" w:line="240" w:lineRule="auto"/>
        <w:ind w:left="714" w:hanging="357"/>
        <w:contextualSpacing w:val="0"/>
        <w:rPr>
          <w:rFonts w:ascii="Arial" w:hAnsi="Arial" w:cs="Arial"/>
        </w:rPr>
      </w:pPr>
      <w:r w:rsidRPr="00373ADF">
        <w:rPr>
          <w:rFonts w:ascii="Arial" w:eastAsia="Times New Roman" w:hAnsi="Arial" w:cs="Arial"/>
          <w:color w:val="000000"/>
        </w:rPr>
        <w:t>результати</w:t>
      </w:r>
      <w:r w:rsidRPr="00CA7C6F">
        <w:rPr>
          <w:rFonts w:ascii="Arial" w:hAnsi="Arial" w:cs="Arial"/>
        </w:rPr>
        <w:t xml:space="preserve"> опитування учасників та вигодоотримувачів проєкту «Re:silience. Re:covery. Re:construction. (Re:Ukraine_project)»</w:t>
      </w:r>
      <w:r w:rsidR="00304A41" w:rsidRPr="00CA7C6F">
        <w:rPr>
          <w:rStyle w:val="a8"/>
          <w:rFonts w:ascii="Arial" w:hAnsi="Arial" w:cs="Arial"/>
        </w:rPr>
        <w:footnoteReference w:id="8"/>
      </w:r>
      <w:r w:rsidR="00304A41" w:rsidRPr="00CA7C6F">
        <w:rPr>
          <w:rFonts w:ascii="Arial" w:hAnsi="Arial" w:cs="Arial"/>
        </w:rPr>
        <w:t>.</w:t>
      </w:r>
    </w:p>
    <w:p w14:paraId="3D6B5416" w14:textId="2CB42A27" w:rsidR="006E7201" w:rsidRPr="00CA7C6F" w:rsidRDefault="006E7201" w:rsidP="00B149A5">
      <w:pPr>
        <w:spacing w:before="120" w:after="0" w:line="240" w:lineRule="auto"/>
        <w:jc w:val="both"/>
        <w:rPr>
          <w:rFonts w:ascii="Arial" w:hAnsi="Arial" w:cs="Arial"/>
        </w:rPr>
      </w:pPr>
      <w:r w:rsidRPr="00CA7C6F">
        <w:rPr>
          <w:rFonts w:ascii="Arial" w:hAnsi="Arial" w:cs="Arial"/>
        </w:rPr>
        <w:t>Моніторинг і оцінювання здійснювалися Л.Пильгун у 2023 році. Отримані під час оцінювання дані є цікавими з точки зору кількості опитаних та результатів опитування.</w:t>
      </w:r>
    </w:p>
    <w:p w14:paraId="27B01824" w14:textId="4BB17E4D" w:rsidR="006E7201" w:rsidRPr="00CA7C6F" w:rsidRDefault="006E7201" w:rsidP="00B149A5">
      <w:pPr>
        <w:spacing w:before="120" w:after="0" w:line="240" w:lineRule="auto"/>
        <w:jc w:val="both"/>
        <w:rPr>
          <w:rFonts w:ascii="Arial" w:hAnsi="Arial" w:cs="Arial"/>
        </w:rPr>
      </w:pPr>
      <w:r w:rsidRPr="00CA7C6F">
        <w:rPr>
          <w:rFonts w:ascii="Arial" w:hAnsi="Arial" w:cs="Arial"/>
        </w:rPr>
        <w:t>Дослідження  стало можливим також за підтримки і допомоги</w:t>
      </w:r>
      <w:r w:rsidR="00304A41" w:rsidRPr="00CA7C6F">
        <w:rPr>
          <w:rFonts w:ascii="Arial" w:hAnsi="Arial" w:cs="Arial"/>
        </w:rPr>
        <w:t>:</w:t>
      </w:r>
    </w:p>
    <w:p w14:paraId="299AF160" w14:textId="77777777" w:rsidR="006E7201" w:rsidRPr="00135CCB" w:rsidRDefault="006E7201"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hAnsi="Arial" w:cs="Arial"/>
        </w:rPr>
        <w:t xml:space="preserve">Оксани </w:t>
      </w:r>
      <w:r w:rsidRPr="00135CCB">
        <w:rPr>
          <w:rFonts w:ascii="Arial" w:eastAsia="Times New Roman" w:hAnsi="Arial" w:cs="Arial"/>
          <w:color w:val="000000"/>
        </w:rPr>
        <w:t>Власової, канд. психол. н.,</w:t>
      </w:r>
    </w:p>
    <w:p w14:paraId="382AB09D"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Тетяни Єгорової, викладачки української мови,</w:t>
      </w:r>
    </w:p>
    <w:p w14:paraId="58C64E7A"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Олега Мазурика, д-ра. соціол. н.,</w:t>
      </w:r>
    </w:p>
    <w:p w14:paraId="4ABD772F"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lastRenderedPageBreak/>
        <w:t xml:space="preserve">Олени Павленко, д-ра педаг. н., </w:t>
      </w:r>
    </w:p>
    <w:p w14:paraId="6192303F"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 xml:space="preserve">Михайла Савви, д-ра політ. н., </w:t>
      </w:r>
    </w:p>
    <w:p w14:paraId="4051C97D"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Ейтана Ширмана, студента Берлінського технічного ун-та,</w:t>
      </w:r>
    </w:p>
    <w:p w14:paraId="1CAB89C4" w14:textId="77777777" w:rsidR="006E7201" w:rsidRPr="00135CCB" w:rsidRDefault="006E7201"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колег з Української асоціації оцінювання (https://www.ukreval.org/),</w:t>
      </w:r>
    </w:p>
    <w:p w14:paraId="1AAEE92E" w14:textId="7D32B51F" w:rsidR="006E7201" w:rsidRPr="00CA7C6F" w:rsidRDefault="006E7201" w:rsidP="00B149A5">
      <w:pPr>
        <w:spacing w:before="120" w:after="0" w:line="240" w:lineRule="auto"/>
        <w:jc w:val="both"/>
        <w:rPr>
          <w:rFonts w:ascii="Arial" w:hAnsi="Arial" w:cs="Arial"/>
        </w:rPr>
      </w:pPr>
      <w:r w:rsidRPr="00CA7C6F">
        <w:rPr>
          <w:rFonts w:ascii="Arial" w:hAnsi="Arial" w:cs="Arial"/>
        </w:rPr>
        <w:t>які долучалися організаційно та інтелектуально,</w:t>
      </w:r>
      <w:r w:rsidR="00016FE2" w:rsidRPr="00CA7C6F">
        <w:rPr>
          <w:rFonts w:ascii="Arial" w:hAnsi="Arial" w:cs="Arial"/>
        </w:rPr>
        <w:t xml:space="preserve"> </w:t>
      </w:r>
      <w:r w:rsidRPr="00CA7C6F">
        <w:rPr>
          <w:rFonts w:ascii="Arial" w:hAnsi="Arial" w:cs="Arial"/>
        </w:rPr>
        <w:t>а також представників європейських ЗМІ та навчальних закладів, які підтримали ідею дослідження.</w:t>
      </w:r>
    </w:p>
    <w:p w14:paraId="30288F49" w14:textId="77777777" w:rsidR="00056A43" w:rsidRPr="00CA7C6F" w:rsidRDefault="006E7201" w:rsidP="00B149A5">
      <w:pPr>
        <w:spacing w:before="120" w:after="0" w:line="240" w:lineRule="auto"/>
        <w:jc w:val="both"/>
        <w:rPr>
          <w:rFonts w:ascii="Arial" w:hAnsi="Arial" w:cs="Arial"/>
        </w:rPr>
      </w:pPr>
      <w:r w:rsidRPr="00CA7C6F">
        <w:rPr>
          <w:rFonts w:ascii="Arial" w:hAnsi="Arial" w:cs="Arial"/>
        </w:rPr>
        <w:t>Велика подяка Михайлу Мінакову, д-ру філос. н.</w:t>
      </w:r>
      <w:r w:rsidR="00016FE2" w:rsidRPr="00CA7C6F">
        <w:rPr>
          <w:rFonts w:ascii="Arial" w:hAnsi="Arial" w:cs="Arial"/>
        </w:rPr>
        <w:t>,</w:t>
      </w:r>
      <w:r w:rsidRPr="00CA7C6F">
        <w:rPr>
          <w:rFonts w:ascii="Arial" w:hAnsi="Arial" w:cs="Arial"/>
        </w:rPr>
        <w:t xml:space="preserve"> та Оксані Дащаківській</w:t>
      </w:r>
      <w:r w:rsidR="00016FE2" w:rsidRPr="00CA7C6F">
        <w:rPr>
          <w:rFonts w:ascii="Arial" w:hAnsi="Arial" w:cs="Arial"/>
        </w:rPr>
        <w:t>,</w:t>
      </w:r>
      <w:r w:rsidRPr="00CA7C6F">
        <w:rPr>
          <w:rFonts w:ascii="Arial" w:hAnsi="Arial" w:cs="Arial"/>
        </w:rPr>
        <w:t xml:space="preserve"> канд. політ. н.</w:t>
      </w:r>
      <w:r w:rsidR="00016FE2" w:rsidRPr="00CA7C6F">
        <w:rPr>
          <w:rFonts w:ascii="Arial" w:hAnsi="Arial" w:cs="Arial"/>
        </w:rPr>
        <w:t>,</w:t>
      </w:r>
      <w:r w:rsidRPr="00CA7C6F">
        <w:rPr>
          <w:rFonts w:ascii="Arial" w:hAnsi="Arial" w:cs="Arial"/>
        </w:rPr>
        <w:t xml:space="preserve"> за позитивну рецензію результатів дослідження. </w:t>
      </w:r>
      <w:r w:rsidR="009270E5" w:rsidRPr="00CA7C6F">
        <w:rPr>
          <w:rFonts w:ascii="Arial" w:hAnsi="Arial" w:cs="Arial"/>
        </w:rPr>
        <w:t xml:space="preserve">  </w:t>
      </w:r>
    </w:p>
    <w:p w14:paraId="55587D11" w14:textId="0A8B0BC0" w:rsidR="00056A43" w:rsidRPr="00CA7C6F" w:rsidRDefault="00E37EEA" w:rsidP="00B149A5">
      <w:pPr>
        <w:spacing w:before="120" w:after="0" w:line="240" w:lineRule="auto"/>
        <w:jc w:val="both"/>
        <w:rPr>
          <w:rFonts w:ascii="Arial" w:hAnsi="Arial" w:cs="Arial"/>
        </w:rPr>
      </w:pPr>
      <w:r w:rsidRPr="00CA7C6F">
        <w:rPr>
          <w:rFonts w:ascii="Arial" w:eastAsia="Times New Roman" w:hAnsi="Arial" w:cs="Arial"/>
          <w:b/>
          <w:bCs/>
        </w:rPr>
        <w:t xml:space="preserve"> </w:t>
      </w:r>
    </w:p>
    <w:p w14:paraId="3EC2E7BE" w14:textId="77777777" w:rsidR="00056A43" w:rsidRPr="00CA7C6F" w:rsidRDefault="00056A43" w:rsidP="00B149A5">
      <w:pPr>
        <w:spacing w:before="120" w:after="0" w:line="240" w:lineRule="auto"/>
        <w:jc w:val="both"/>
        <w:rPr>
          <w:rFonts w:ascii="Arial" w:hAnsi="Arial" w:cs="Arial"/>
        </w:rPr>
      </w:pPr>
    </w:p>
    <w:p w14:paraId="49ABE7CB" w14:textId="56413372" w:rsidR="00887FE8" w:rsidRPr="00CA7C6F" w:rsidRDefault="00887FE8" w:rsidP="00B149A5">
      <w:pPr>
        <w:spacing w:before="120" w:after="0" w:line="240" w:lineRule="auto"/>
        <w:jc w:val="both"/>
        <w:rPr>
          <w:rFonts w:ascii="Arial" w:hAnsi="Arial" w:cs="Arial"/>
        </w:rPr>
      </w:pPr>
    </w:p>
    <w:p w14:paraId="49989B7C" w14:textId="77777777" w:rsidR="009B6A97" w:rsidRPr="00CA7C6F" w:rsidRDefault="009B6A97" w:rsidP="00B149A5">
      <w:pPr>
        <w:spacing w:before="120" w:after="0" w:line="240" w:lineRule="auto"/>
        <w:jc w:val="both"/>
        <w:rPr>
          <w:rFonts w:ascii="Arial" w:hAnsi="Arial" w:cs="Arial"/>
        </w:rPr>
      </w:pPr>
    </w:p>
    <w:p w14:paraId="2DE4A060" w14:textId="77777777" w:rsidR="00056A43" w:rsidRPr="00CA7C6F" w:rsidRDefault="00056A43" w:rsidP="00B149A5">
      <w:pPr>
        <w:jc w:val="both"/>
        <w:rPr>
          <w:rFonts w:ascii="Arial" w:eastAsia="Times New Roman" w:hAnsi="Arial" w:cs="Arial"/>
          <w:b/>
          <w:bCs/>
          <w:kern w:val="36"/>
        </w:rPr>
      </w:pPr>
      <w:r w:rsidRPr="00CA7C6F">
        <w:rPr>
          <w:rFonts w:ascii="Arial" w:hAnsi="Arial" w:cs="Arial"/>
        </w:rPr>
        <w:br w:type="page"/>
      </w:r>
    </w:p>
    <w:p w14:paraId="070441C7" w14:textId="6B9AFB35" w:rsidR="00887FE8" w:rsidRPr="00CA7C6F" w:rsidRDefault="00A167C9" w:rsidP="008E43D2">
      <w:pPr>
        <w:pStyle w:val="1"/>
        <w:jc w:val="center"/>
        <w:rPr>
          <w:rFonts w:ascii="Arial" w:hAnsi="Arial" w:cs="Arial"/>
          <w:b/>
          <w:bCs/>
          <w:sz w:val="24"/>
          <w:szCs w:val="24"/>
        </w:rPr>
      </w:pPr>
      <w:r w:rsidRPr="00CA7C6F">
        <w:rPr>
          <w:rFonts w:ascii="Arial" w:hAnsi="Arial" w:cs="Arial"/>
          <w:b/>
          <w:bCs/>
          <w:sz w:val="24"/>
          <w:szCs w:val="24"/>
        </w:rPr>
        <w:lastRenderedPageBreak/>
        <w:t xml:space="preserve">Результати </w:t>
      </w:r>
      <w:r w:rsidR="00887FE8" w:rsidRPr="00CA7C6F">
        <w:rPr>
          <w:rFonts w:ascii="Arial" w:hAnsi="Arial" w:cs="Arial"/>
          <w:b/>
          <w:bCs/>
          <w:sz w:val="24"/>
          <w:szCs w:val="24"/>
        </w:rPr>
        <w:t>дослідження</w:t>
      </w:r>
    </w:p>
    <w:p w14:paraId="2ED76669" w14:textId="77777777" w:rsidR="00861D95" w:rsidRPr="00CA7C6F" w:rsidRDefault="00861D95" w:rsidP="00B149A5">
      <w:pPr>
        <w:spacing w:before="120" w:after="0" w:line="240" w:lineRule="auto"/>
        <w:jc w:val="both"/>
        <w:rPr>
          <w:rFonts w:ascii="Arial" w:hAnsi="Arial" w:cs="Arial"/>
        </w:rPr>
      </w:pPr>
      <w:r w:rsidRPr="00CA7C6F">
        <w:rPr>
          <w:rFonts w:ascii="Arial" w:hAnsi="Arial" w:cs="Arial"/>
        </w:rPr>
        <w:t>Результати дослідження говорять про те, що люди в Україні не були готові до війни. Події 24 лютого викликали жах, лють, ненависть, страх, тривогу, шок. Ці емоції викликали, в свою чергу, відчай, ступор, паніку, розгубленість, безпорадність, невизначеність, невідомість, невіру, нерозуміння, що робити і що буде далі. Учасники дослідження ділилися подробицями того дня: як почули і побачили перші вибухи, як побачили першу російську техніку і перших російських солдатів на українських вулицях, як вивозили дітей і приймали рішення лишатися в своєму селі чи місті, або повертатися в Україну з іншої країни. Учасники дослідження  поділилися також думками, які їх супроводжували:</w:t>
      </w:r>
    </w:p>
    <w:p w14:paraId="18809F0B" w14:textId="725D6812" w:rsidR="00861D95" w:rsidRPr="00135CCB" w:rsidRDefault="00861D95"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«Стало зрозуміло, що це справжня війна»</w:t>
      </w:r>
      <w:r w:rsidR="00707B32" w:rsidRPr="00135CCB">
        <w:rPr>
          <w:rFonts w:ascii="Arial" w:eastAsia="Times New Roman" w:hAnsi="Arial" w:cs="Arial"/>
          <w:i/>
          <w:iCs/>
          <w:color w:val="000000"/>
        </w:rPr>
        <w:t>.</w:t>
      </w:r>
    </w:p>
    <w:p w14:paraId="196214C2" w14:textId="046E6C0F"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«Страшно від того, що ворог так швидко просувається»</w:t>
      </w:r>
      <w:r w:rsidR="00707B32" w:rsidRPr="00135CCB">
        <w:rPr>
          <w:rFonts w:ascii="Arial" w:eastAsia="Times New Roman" w:hAnsi="Arial" w:cs="Arial"/>
          <w:i/>
          <w:iCs/>
          <w:color w:val="000000"/>
        </w:rPr>
        <w:t>.</w:t>
      </w:r>
    </w:p>
    <w:p w14:paraId="62C30CF3" w14:textId="1B34361F"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«Надія, що це не надовго»</w:t>
      </w:r>
      <w:r w:rsidR="00707B32" w:rsidRPr="00135CCB">
        <w:rPr>
          <w:rFonts w:ascii="Arial" w:eastAsia="Times New Roman" w:hAnsi="Arial" w:cs="Arial"/>
          <w:i/>
          <w:iCs/>
          <w:color w:val="000000"/>
        </w:rPr>
        <w:t>.</w:t>
      </w:r>
    </w:p>
    <w:p w14:paraId="6FD4A223" w14:textId="3D0CFF5B"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«Нерозуміння, як вчиняти в цій новій реальності»</w:t>
      </w:r>
      <w:r w:rsidR="00707B32" w:rsidRPr="00135CCB">
        <w:rPr>
          <w:rFonts w:ascii="Arial" w:eastAsia="Times New Roman" w:hAnsi="Arial" w:cs="Arial"/>
          <w:i/>
          <w:iCs/>
          <w:color w:val="000000"/>
        </w:rPr>
        <w:t>.</w:t>
      </w:r>
    </w:p>
    <w:p w14:paraId="4B5D0D14" w14:textId="36AD1376"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«Неусвідомлення складності ситуації»</w:t>
      </w:r>
      <w:r w:rsidR="00707B32" w:rsidRPr="00135CCB">
        <w:rPr>
          <w:rFonts w:ascii="Arial" w:eastAsia="Times New Roman" w:hAnsi="Arial" w:cs="Arial"/>
          <w:i/>
          <w:iCs/>
          <w:color w:val="000000"/>
        </w:rPr>
        <w:t>.</w:t>
      </w:r>
    </w:p>
    <w:p w14:paraId="4BCB958D" w14:textId="28D061B2"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«Кінець світу»</w:t>
      </w:r>
      <w:r w:rsidR="00707B32" w:rsidRPr="00135CCB">
        <w:rPr>
          <w:rFonts w:ascii="Arial" w:eastAsia="Times New Roman" w:hAnsi="Arial" w:cs="Arial"/>
          <w:i/>
          <w:iCs/>
          <w:color w:val="000000"/>
        </w:rPr>
        <w:t>.</w:t>
      </w:r>
    </w:p>
    <w:p w14:paraId="5C352188" w14:textId="5D40BC9C" w:rsidR="00861D95" w:rsidRPr="00135CCB" w:rsidRDefault="00861D95" w:rsidP="00135CCB">
      <w:pPr>
        <w:pStyle w:val="a4"/>
        <w:numPr>
          <w:ilvl w:val="0"/>
          <w:numId w:val="88"/>
        </w:numPr>
        <w:spacing w:before="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«Сприйняття ситуації як алогічної, нереальної взагалі»</w:t>
      </w:r>
      <w:r w:rsidR="00707B32" w:rsidRPr="00135CCB">
        <w:rPr>
          <w:rFonts w:ascii="Arial" w:eastAsia="Times New Roman" w:hAnsi="Arial" w:cs="Arial"/>
          <w:i/>
          <w:iCs/>
          <w:color w:val="000000"/>
        </w:rPr>
        <w:t>.</w:t>
      </w:r>
    </w:p>
    <w:p w14:paraId="7D543A0A" w14:textId="77777777" w:rsidR="00861D95" w:rsidRPr="00CA7C6F" w:rsidRDefault="00861D95" w:rsidP="00B149A5">
      <w:pPr>
        <w:spacing w:before="120" w:after="0" w:line="240" w:lineRule="auto"/>
        <w:jc w:val="both"/>
        <w:rPr>
          <w:rFonts w:ascii="Arial" w:hAnsi="Arial" w:cs="Arial"/>
        </w:rPr>
      </w:pPr>
      <w:r w:rsidRPr="00CA7C6F">
        <w:rPr>
          <w:rFonts w:ascii="Arial" w:hAnsi="Arial" w:cs="Arial"/>
        </w:rPr>
        <w:t>Перераховані вище емоції, реакції і думки є вичерпним переліком того, чим поділилися учасники дослідження, оскільки емоції, реакції і думки в усіх були майже ідентичними.</w:t>
      </w:r>
    </w:p>
    <w:p w14:paraId="23439775" w14:textId="77777777" w:rsidR="00861D95" w:rsidRPr="00CA7C6F" w:rsidRDefault="00861D95" w:rsidP="00B149A5">
      <w:pPr>
        <w:spacing w:before="120" w:after="0" w:line="240" w:lineRule="auto"/>
        <w:jc w:val="both"/>
        <w:rPr>
          <w:rFonts w:ascii="Arial" w:hAnsi="Arial" w:cs="Arial"/>
        </w:rPr>
      </w:pPr>
      <w:r w:rsidRPr="00CA7C6F">
        <w:rPr>
          <w:rFonts w:ascii="Arial" w:hAnsi="Arial" w:cs="Arial"/>
        </w:rPr>
        <w:t>Лише окремі респонденти розповідали, що їх хтось попереджав про початок війни, або вони і самі очікували на війну, тому вони в тій чи іншій мірі були підготовлені до війни (наприклад, мали зібрані речі, або була попередня домовленість з друзями чи колегами про те, хто що буде робити, якщо війна почнеться).</w:t>
      </w:r>
    </w:p>
    <w:p w14:paraId="432A5131" w14:textId="36107CBB" w:rsidR="00861D95" w:rsidRPr="00CA7C6F" w:rsidRDefault="00861D95"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Усі учасники дослідження сказали про те, що війна сильно змінила їх життя. Вони втратили рідних, майно, бізнес, стосунки, </w:t>
      </w:r>
      <w:r w:rsidRPr="00CA7C6F">
        <w:rPr>
          <w:rFonts w:ascii="Arial" w:eastAsia="Times New Roman" w:hAnsi="Arial" w:cs="Arial"/>
        </w:rPr>
        <w:t>сенси</w:t>
      </w:r>
      <w:r w:rsidRPr="00CA7C6F">
        <w:rPr>
          <w:rFonts w:ascii="Arial" w:eastAsia="Times New Roman" w:hAnsi="Arial" w:cs="Arial"/>
          <w:color w:val="FF0000"/>
        </w:rPr>
        <w:t xml:space="preserve"> </w:t>
      </w:r>
      <w:r w:rsidRPr="00CA7C6F">
        <w:rPr>
          <w:rFonts w:ascii="Arial" w:eastAsia="Times New Roman" w:hAnsi="Arial" w:cs="Arial"/>
          <w:color w:val="000000"/>
        </w:rPr>
        <w:t>тощо. Водночас через війну люди наважилися на кроки, на які б не  ніколи б не наважилися за інших обставин. Лише наприкінці другого року війни люди почали дуже обережно говорити про те, що війна не лише забрала, але й щось важливе дала, наприклад, нових знайомих і друзів, з якими за інших обставин вони не мали спільних справ.</w:t>
      </w:r>
    </w:p>
    <w:p w14:paraId="4979A6BB" w14:textId="69B1526E" w:rsidR="00861D95" w:rsidRPr="00CA7C6F" w:rsidRDefault="00861D95" w:rsidP="003434BA">
      <w:pPr>
        <w:pBdr>
          <w:bottom w:val="single" w:sz="4" w:space="1" w:color="0070C0"/>
        </w:pBd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5AFE3D48" w14:textId="140ED0D1" w:rsidR="00861D95" w:rsidRPr="00CA7C6F" w:rsidRDefault="00861D95"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«Втратили все: роботу, плани на майбутнє, все треба починати з нуля, бо малі діти»</w:t>
      </w:r>
      <w:r w:rsidR="00B3129E" w:rsidRPr="00CA7C6F">
        <w:rPr>
          <w:rFonts w:ascii="Arial" w:hAnsi="Arial" w:cs="Arial"/>
          <w:i/>
          <w:iCs/>
          <w:color w:val="306785" w:themeColor="accent1" w:themeShade="BF"/>
        </w:rPr>
        <w:t>.</w:t>
      </w:r>
    </w:p>
    <w:p w14:paraId="6681DBD4" w14:textId="77777777" w:rsidR="00861D95" w:rsidRPr="00CA7C6F" w:rsidRDefault="00861D95"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 xml:space="preserve">«Війна спонукала мене втілити в реальність давно бажане - усиновити дитину. І в жовтні 2022 року я забрала з Одеси майже 5-річного хлопчика». </w:t>
      </w:r>
    </w:p>
    <w:p w14:paraId="1EDB4AB4" w14:textId="176DA716" w:rsidR="00861D95" w:rsidRPr="00CA7C6F" w:rsidRDefault="00861D95"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«Я закрила магазин, більш не наважилася відкривати. Переїжджала декілька разів, жила закордоном. Стала песимістичною та моментами втрачаю віру у справедливість та міжнародне право»</w:t>
      </w:r>
      <w:r w:rsidR="00B3129E" w:rsidRPr="00CA7C6F">
        <w:rPr>
          <w:rFonts w:ascii="Arial" w:hAnsi="Arial" w:cs="Arial"/>
          <w:i/>
          <w:iCs/>
          <w:color w:val="306785" w:themeColor="accent1" w:themeShade="BF"/>
        </w:rPr>
        <w:t>.</w:t>
      </w:r>
    </w:p>
    <w:p w14:paraId="47B42F5A" w14:textId="6C1733F2" w:rsidR="006B6F94" w:rsidRPr="00CA7C6F" w:rsidRDefault="006B6F9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Усі учасники дослідження говорили про те, що з перших днів або й годин війни долучилися до посильного супротиву ворогу чи допомоги тим, хто такої потребував. Лише окремі учасники дослідження сказали про те, що до волонтерської діяльності їх мотивував приклад  людей, яких можна назвати лідерами</w:t>
      </w:r>
      <w:r w:rsidR="002F16D7" w:rsidRPr="00CA7C6F">
        <w:rPr>
          <w:rFonts w:ascii="Arial" w:eastAsia="Times New Roman" w:hAnsi="Arial" w:cs="Arial"/>
          <w:color w:val="000000"/>
        </w:rPr>
        <w:t xml:space="preserve">. </w:t>
      </w:r>
      <w:r w:rsidRPr="00CA7C6F">
        <w:rPr>
          <w:rFonts w:ascii="Arial" w:eastAsia="Times New Roman" w:hAnsi="Arial" w:cs="Arial"/>
          <w:color w:val="000000"/>
        </w:rPr>
        <w:t xml:space="preserve">   </w:t>
      </w:r>
    </w:p>
    <w:p w14:paraId="25F477F2" w14:textId="5FAEA982" w:rsidR="006B6F94" w:rsidRPr="00CA7C6F" w:rsidRDefault="002F16D7"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 запитання «Хто придумав робити те, що ви робите», учасники дослідження вкрай рідко посилалися на інших людей (керівник, друг, родич)</w:t>
      </w:r>
      <w:r w:rsidR="001E342C" w:rsidRPr="00CA7C6F">
        <w:rPr>
          <w:rFonts w:ascii="Arial" w:eastAsia="Times New Roman" w:hAnsi="Arial" w:cs="Arial"/>
          <w:color w:val="000000"/>
        </w:rPr>
        <w:t xml:space="preserve">. Вони відповідали - </w:t>
      </w:r>
      <w:r w:rsidR="006B6F94" w:rsidRPr="00CA7C6F">
        <w:rPr>
          <w:rFonts w:ascii="Arial" w:eastAsia="Times New Roman" w:hAnsi="Arial" w:cs="Arial"/>
          <w:color w:val="000000"/>
        </w:rPr>
        <w:t xml:space="preserve">потреба у чомусь, прохання близьких чи знайомих, розуміння, що уміння може бути корисним у цій ситуації, власний біль або біль людей поруч,  колектив (професійне середовище, навчальний заклад, громада), потреби рідних та друзів. Волонтерська діяльність більшості опитаних розпочалася на початку повномасштабної війни. До війни дехто з них хотів допомагати іншим, проте  не було сприятливої ситуації чи особливої потреби. Для невеликої частки опитаних волонтерство розпочалося у 2014 році. Вони є або ветеранами, або ВПО, або родичами чи друзями тих, хто постраждав від війни на сході України. Ці люди і стали лідерами для свого оточення, оскільки мали досвід вирішення проблем, викликаних війною.  </w:t>
      </w:r>
    </w:p>
    <w:p w14:paraId="3D3D8404" w14:textId="52B4287E" w:rsidR="007740FB" w:rsidRPr="00CA7C6F" w:rsidRDefault="007740FB" w:rsidP="003434BA">
      <w:pPr>
        <w:pBdr>
          <w:bottom w:val="single" w:sz="4" w:space="1" w:color="0070C0"/>
        </w:pBd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7BFE6258" w14:textId="64AFC391" w:rsidR="007740FB" w:rsidRPr="00CA7C6F" w:rsidRDefault="004C205C"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7740FB" w:rsidRPr="00CA7C6F">
        <w:rPr>
          <w:rFonts w:ascii="Arial" w:hAnsi="Arial" w:cs="Arial"/>
          <w:i/>
          <w:iCs/>
          <w:color w:val="306785" w:themeColor="accent1" w:themeShade="BF"/>
        </w:rPr>
        <w:t>Ніхто не придумував. Просто виникали потреби. Хтось дзвонить: потрібно ось таке. Можеш? Або можу, або шукаю тих, хто може.  Або не можу</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690FC274" w14:textId="45EE83F1" w:rsidR="007740FB" w:rsidRPr="00CA7C6F" w:rsidRDefault="004C205C"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7740FB" w:rsidRPr="00CA7C6F">
        <w:rPr>
          <w:rFonts w:ascii="Arial" w:hAnsi="Arial" w:cs="Arial"/>
          <w:i/>
          <w:iCs/>
          <w:color w:val="306785" w:themeColor="accent1" w:themeShade="BF"/>
        </w:rPr>
        <w:t>Я б не сказала, що це хтось придумував, це було як само собою, навіть без потреби говорити, а організовували різні люди</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1CA3B8FB" w14:textId="6A488E76" w:rsidR="007740FB" w:rsidRPr="00CA7C6F" w:rsidRDefault="004C205C"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lastRenderedPageBreak/>
        <w:t>«</w:t>
      </w:r>
      <w:r w:rsidR="007740FB" w:rsidRPr="00CA7C6F">
        <w:rPr>
          <w:rFonts w:ascii="Arial" w:hAnsi="Arial" w:cs="Arial"/>
          <w:i/>
          <w:iCs/>
          <w:color w:val="306785" w:themeColor="accent1" w:themeShade="BF"/>
        </w:rPr>
        <w:t>Я сама. Але нас багато таких. Відреагували буквально синхронно. Було схоже на телепатію</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637AD8C4" w14:textId="77777777" w:rsidR="008E43D2" w:rsidRPr="00CA7C6F" w:rsidRDefault="008E43D2" w:rsidP="00B149A5">
      <w:pPr>
        <w:spacing w:before="120" w:after="0" w:line="240" w:lineRule="auto"/>
        <w:jc w:val="both"/>
        <w:rPr>
          <w:rFonts w:ascii="Arial" w:eastAsia="Times New Roman" w:hAnsi="Arial" w:cs="Arial"/>
          <w:color w:val="000000"/>
        </w:rPr>
      </w:pPr>
    </w:p>
    <w:p w14:paraId="749904E2" w14:textId="03AEC9A8" w:rsidR="001E342C" w:rsidRPr="00CA7C6F" w:rsidRDefault="001E342C"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Важливо зазначити, що лише 4 зі 113 учасників онлайн-опитування є в реєстрі волонтерів в Україні. Відповідно, на запитання «Чи реєструвалися Ви у реєстрі волонтерів в Україні?» вони відповіли: </w:t>
      </w:r>
    </w:p>
    <w:p w14:paraId="5CFF3AEB" w14:textId="3AFAA09E" w:rsidR="00F35365" w:rsidRPr="00CA7C6F" w:rsidRDefault="001511E6"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«Н</w:t>
      </w:r>
      <w:r w:rsidR="001E342C" w:rsidRPr="00CA7C6F">
        <w:rPr>
          <w:rFonts w:ascii="Arial" w:eastAsia="Times New Roman" w:hAnsi="Arial" w:cs="Arial"/>
          <w:color w:val="000000"/>
        </w:rPr>
        <w:t>і</w:t>
      </w:r>
      <w:r w:rsidRPr="00CA7C6F">
        <w:rPr>
          <w:rFonts w:ascii="Arial" w:eastAsia="Times New Roman" w:hAnsi="Arial" w:cs="Arial"/>
          <w:color w:val="000000"/>
        </w:rPr>
        <w:t>»</w:t>
      </w:r>
      <w:r w:rsidR="001E342C" w:rsidRPr="00CA7C6F">
        <w:rPr>
          <w:rFonts w:ascii="Arial" w:eastAsia="Times New Roman" w:hAnsi="Arial" w:cs="Arial"/>
          <w:color w:val="000000"/>
        </w:rPr>
        <w:t xml:space="preserve"> – 109 осіб</w:t>
      </w:r>
      <w:r w:rsidR="00F35365" w:rsidRPr="00CA7C6F">
        <w:rPr>
          <w:rFonts w:ascii="Arial" w:eastAsia="Times New Roman" w:hAnsi="Arial" w:cs="Arial"/>
          <w:color w:val="000000"/>
        </w:rPr>
        <w:t>,</w:t>
      </w:r>
    </w:p>
    <w:p w14:paraId="6EAFDD27" w14:textId="22EFE93A" w:rsidR="001E342C" w:rsidRPr="00CA7C6F" w:rsidRDefault="001511E6"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«Т</w:t>
      </w:r>
      <w:r w:rsidR="001E342C" w:rsidRPr="00CA7C6F">
        <w:rPr>
          <w:rFonts w:ascii="Arial" w:eastAsia="Times New Roman" w:hAnsi="Arial" w:cs="Arial"/>
          <w:color w:val="000000"/>
        </w:rPr>
        <w:t>ак</w:t>
      </w:r>
      <w:r w:rsidRPr="00CA7C6F">
        <w:rPr>
          <w:rFonts w:ascii="Arial" w:eastAsia="Times New Roman" w:hAnsi="Arial" w:cs="Arial"/>
          <w:color w:val="000000"/>
        </w:rPr>
        <w:t>»</w:t>
      </w:r>
      <w:r w:rsidR="001E342C" w:rsidRPr="00CA7C6F">
        <w:rPr>
          <w:rFonts w:ascii="Arial" w:eastAsia="Times New Roman" w:hAnsi="Arial" w:cs="Arial"/>
          <w:color w:val="000000"/>
        </w:rPr>
        <w:t xml:space="preserve"> – 4 осіб</w:t>
      </w:r>
      <w:r w:rsidR="00F35365" w:rsidRPr="00CA7C6F">
        <w:rPr>
          <w:rFonts w:ascii="Arial" w:eastAsia="Times New Roman" w:hAnsi="Arial" w:cs="Arial"/>
          <w:color w:val="000000"/>
        </w:rPr>
        <w:t>.</w:t>
      </w:r>
    </w:p>
    <w:p w14:paraId="48E5DEB7" w14:textId="270B4FF5" w:rsidR="007740FB" w:rsidRPr="00CA7C6F" w:rsidRDefault="001E342C"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Більше того, під час учасники дослідження підкреслювали, що вони не є волонтерами</w:t>
      </w:r>
      <w:r w:rsidR="00621139" w:rsidRPr="00CA7C6F">
        <w:rPr>
          <w:rFonts w:ascii="Arial" w:eastAsia="Times New Roman" w:hAnsi="Arial" w:cs="Arial"/>
          <w:color w:val="000000"/>
        </w:rPr>
        <w:t>, хоча фактично ними є відповідно до чинного законодавства і загальноприйнятого розуміння волонтерства</w:t>
      </w:r>
      <w:r w:rsidR="00621139" w:rsidRPr="00CA7C6F">
        <w:rPr>
          <w:rStyle w:val="a8"/>
          <w:rFonts w:ascii="Arial" w:eastAsia="Times New Roman" w:hAnsi="Arial" w:cs="Arial"/>
          <w:color w:val="000000"/>
        </w:rPr>
        <w:footnoteReference w:id="9"/>
      </w:r>
      <w:r w:rsidR="00621139" w:rsidRPr="00CA7C6F">
        <w:rPr>
          <w:rFonts w:ascii="Arial" w:eastAsia="Times New Roman" w:hAnsi="Arial" w:cs="Arial"/>
          <w:color w:val="000000"/>
        </w:rPr>
        <w:t>.</w:t>
      </w:r>
      <w:r w:rsidR="007740FB" w:rsidRPr="00CA7C6F">
        <w:rPr>
          <w:rFonts w:ascii="Arial" w:eastAsia="Times New Roman" w:hAnsi="Arial" w:cs="Arial"/>
          <w:color w:val="000000"/>
        </w:rPr>
        <w:t xml:space="preserve"> </w:t>
      </w:r>
    </w:p>
    <w:p w14:paraId="347DC692" w14:textId="7EA1DEB3" w:rsidR="0031546A" w:rsidRPr="00CA7C6F" w:rsidRDefault="006A72F5"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Учасники дослідження </w:t>
      </w:r>
      <w:r w:rsidR="00B84B8C" w:rsidRPr="00CA7C6F">
        <w:rPr>
          <w:rFonts w:ascii="Arial" w:eastAsia="Times New Roman" w:hAnsi="Arial" w:cs="Arial"/>
          <w:color w:val="000000"/>
        </w:rPr>
        <w:t>належать до різних етнічних, релігійних, політичних, професійних, соціальних та вікових груп</w:t>
      </w:r>
      <w:r w:rsidRPr="00CA7C6F">
        <w:rPr>
          <w:rFonts w:ascii="Arial" w:eastAsia="Times New Roman" w:hAnsi="Arial" w:cs="Arial"/>
          <w:color w:val="000000"/>
        </w:rPr>
        <w:t xml:space="preserve">. </w:t>
      </w:r>
      <w:r w:rsidR="0031546A" w:rsidRPr="00CA7C6F">
        <w:rPr>
          <w:rFonts w:ascii="Arial" w:eastAsia="Times New Roman" w:hAnsi="Arial" w:cs="Arial"/>
          <w:color w:val="000000"/>
        </w:rPr>
        <w:t xml:space="preserve">У дослідженні </w:t>
      </w:r>
      <w:r w:rsidRPr="00CA7C6F">
        <w:rPr>
          <w:rFonts w:ascii="Arial" w:eastAsia="Times New Roman" w:hAnsi="Arial" w:cs="Arial"/>
          <w:color w:val="000000"/>
        </w:rPr>
        <w:t>взяли участь</w:t>
      </w:r>
      <w:r w:rsidR="0031546A" w:rsidRPr="00CA7C6F">
        <w:rPr>
          <w:rFonts w:ascii="Arial" w:eastAsia="Times New Roman" w:hAnsi="Arial" w:cs="Arial"/>
          <w:b/>
          <w:bCs/>
          <w:color w:val="000000"/>
        </w:rPr>
        <w:t xml:space="preserve"> </w:t>
      </w:r>
      <w:r w:rsidR="0031546A" w:rsidRPr="00CA7C6F">
        <w:rPr>
          <w:rFonts w:ascii="Arial" w:eastAsia="Times New Roman" w:hAnsi="Arial" w:cs="Arial"/>
          <w:color w:val="000000"/>
        </w:rPr>
        <w:t xml:space="preserve">власники бізнесу; державні службовці; людей, які навчаються;  людей, які перебувають у декреті; люди, які перебувають у творчій відпустці; люди, які шукають роботу; пенсіонери; працівники  приватних компаній; працівники бюджетних організацій; представники неурядових (громадських) організацій чи благодійних фондів; представники волонтерської спільноти; представники міжнародних організацій; </w:t>
      </w:r>
      <w:r w:rsidR="00033002" w:rsidRPr="00CA7C6F">
        <w:rPr>
          <w:rFonts w:ascii="Arial" w:eastAsia="Times New Roman" w:hAnsi="Arial" w:cs="Arial"/>
          <w:color w:val="000000"/>
        </w:rPr>
        <w:t>п</w:t>
      </w:r>
      <w:r w:rsidR="0031546A" w:rsidRPr="00CA7C6F">
        <w:rPr>
          <w:rFonts w:ascii="Arial" w:eastAsia="Times New Roman" w:hAnsi="Arial" w:cs="Arial"/>
          <w:color w:val="000000"/>
        </w:rPr>
        <w:t>редставник</w:t>
      </w:r>
      <w:r w:rsidR="00033002" w:rsidRPr="00CA7C6F">
        <w:rPr>
          <w:rFonts w:ascii="Arial" w:eastAsia="Times New Roman" w:hAnsi="Arial" w:cs="Arial"/>
          <w:color w:val="000000"/>
        </w:rPr>
        <w:t>и</w:t>
      </w:r>
      <w:r w:rsidR="0031546A" w:rsidRPr="00CA7C6F">
        <w:rPr>
          <w:rFonts w:ascii="Arial" w:eastAsia="Times New Roman" w:hAnsi="Arial" w:cs="Arial"/>
          <w:color w:val="000000"/>
        </w:rPr>
        <w:t xml:space="preserve"> місцевого самоврядування</w:t>
      </w:r>
      <w:r w:rsidR="00033002" w:rsidRPr="00CA7C6F">
        <w:rPr>
          <w:rFonts w:ascii="Arial" w:eastAsia="Times New Roman" w:hAnsi="Arial" w:cs="Arial"/>
          <w:color w:val="000000"/>
        </w:rPr>
        <w:t xml:space="preserve">; </w:t>
      </w:r>
      <w:r w:rsidR="0031546A" w:rsidRPr="00CA7C6F">
        <w:rPr>
          <w:rFonts w:ascii="Arial" w:eastAsia="Times New Roman" w:hAnsi="Arial" w:cs="Arial"/>
          <w:color w:val="000000"/>
        </w:rPr>
        <w:t>самозайняті особи</w:t>
      </w:r>
      <w:r w:rsidR="00033002" w:rsidRPr="00CA7C6F">
        <w:rPr>
          <w:rFonts w:ascii="Arial" w:eastAsia="Times New Roman" w:hAnsi="Arial" w:cs="Arial"/>
          <w:color w:val="000000"/>
        </w:rPr>
        <w:t xml:space="preserve"> та ті, які віднесли себе до категорії «</w:t>
      </w:r>
      <w:r w:rsidR="0031546A" w:rsidRPr="00CA7C6F">
        <w:rPr>
          <w:rFonts w:ascii="Arial" w:eastAsia="Times New Roman" w:hAnsi="Arial" w:cs="Arial"/>
          <w:color w:val="000000"/>
        </w:rPr>
        <w:t>інше</w:t>
      </w:r>
      <w:r w:rsidR="00033002" w:rsidRPr="00CA7C6F">
        <w:rPr>
          <w:rFonts w:ascii="Arial" w:eastAsia="Times New Roman" w:hAnsi="Arial" w:cs="Arial"/>
          <w:color w:val="000000"/>
        </w:rPr>
        <w:t xml:space="preserve">».  </w:t>
      </w:r>
    </w:p>
    <w:p w14:paraId="06B0B75D" w14:textId="0B7B2D7A" w:rsidR="00E5397A" w:rsidRPr="00CA7C6F" w:rsidRDefault="00E5397A"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 xml:space="preserve">Опитування 2329 учасників </w:t>
      </w:r>
      <w:r w:rsidRPr="00CA7C6F">
        <w:rPr>
          <w:rFonts w:ascii="Arial" w:hAnsi="Arial" w:cs="Arial"/>
          <w:bCs/>
        </w:rPr>
        <w:t xml:space="preserve"> проекту </w:t>
      </w:r>
      <w:r w:rsidRPr="00CA7C6F">
        <w:rPr>
          <w:rFonts w:ascii="Arial" w:eastAsia="Times New Roman" w:hAnsi="Arial" w:cs="Arial"/>
          <w:bCs/>
          <w:color w:val="231F20"/>
        </w:rPr>
        <w:t>“Забезпечення психічного здоров’я та психосоціальної підтримки населення, постраждалого від війни”, яке відбулося в час проведення дослідження, передбачало запитання щодо сфери діяльності учасників проекту. Респонденти мали можливість обрати декілька відповідей на це запитання, одна з яких була «Волонтер».</w:t>
      </w:r>
    </w:p>
    <w:p w14:paraId="44771F3C" w14:textId="1376578D" w:rsidR="00E5397A" w:rsidRPr="00CA7C6F" w:rsidRDefault="00E5397A"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 xml:space="preserve">149 осіб зазначили сферою діяльності - «волонтер», або на запитання про те, як змінилася  професійна діяльність за останні півроку, вказали, що почали волонтерити, або волонтерської роботи стало більше. Зі 149 осіб 9 зазначили, що вони є чоловіками, усі інші жінками (5 осіб стать не вказали). 13 осіб або є, або були ВПО, 108 осіб стикалися з надзвичайними ситуаціями (перебування в окупації, обстріли, ДТП, пожежа, повінь). Деякі зазнали кумулятивної травми («перебування в окупації та/або в зоні бойових дій: постраждав, обстріли/ бомбардування: постраждав, пожежа: був свідком, повінь: був свідком, ДТП: був свідком, перебування в заручниках: був свідком, тортури: постраждав, сексуальне насильство: був свідком, торгівля людьми: був свідком»). Усі вони проживають в різних громадах, є представниками різних вікових груп, належать до різних професійних груп, серед них є студенти, пенсіонери, жінки у декретній відпустці. </w:t>
      </w:r>
    </w:p>
    <w:p w14:paraId="28F62055" w14:textId="0ADE1C13" w:rsidR="00E5397A" w:rsidRPr="00CA7C6F" w:rsidRDefault="00E5397A"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 xml:space="preserve">Результати опитування учасників </w:t>
      </w:r>
      <w:r w:rsidRPr="00CA7C6F">
        <w:rPr>
          <w:rFonts w:ascii="Arial" w:hAnsi="Arial" w:cs="Arial"/>
          <w:bCs/>
        </w:rPr>
        <w:t xml:space="preserve"> проекту </w:t>
      </w:r>
      <w:r w:rsidRPr="00CA7C6F">
        <w:rPr>
          <w:rFonts w:ascii="Arial" w:eastAsia="Times New Roman" w:hAnsi="Arial" w:cs="Arial"/>
          <w:bCs/>
          <w:color w:val="231F20"/>
        </w:rPr>
        <w:t xml:space="preserve">“Забезпечення психічного здоров’я та психосоціальної підтримки населення, постраждалого від війни” виявилися неочікуваними щодо відсутності серед респондентів державних службовців, які б займалися волонтерською діяльністю. Усього в опитуванні взяли участь  44 державних службовця.  Із 375 представників органів місцевого самоврядування волонтерить менше 20 осіб. Працівники юстиції, працівники ЦНАПів, освітяни, медики, підприємці, пенсіонери, студенти тощо вказували, про те, що вони волонтерять. Проте відсоток волонтерів серед опитаних не є великим. </w:t>
      </w:r>
    </w:p>
    <w:p w14:paraId="12E164B7" w14:textId="2859F9F3" w:rsidR="00861D95" w:rsidRPr="00CA7C6F" w:rsidRDefault="00E5397A"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 xml:space="preserve">Це опитування може говорити і про те, що чиновники вважають волонтером людину зі спеціальним документом, і про можливу поляризацію суспільства: чиновники і усі інші. </w:t>
      </w:r>
    </w:p>
    <w:p w14:paraId="2CF09DFB" w14:textId="66D82AF6" w:rsidR="000E49B0" w:rsidRPr="00CA7C6F" w:rsidRDefault="000E49B0" w:rsidP="00B149A5">
      <w:pPr>
        <w:spacing w:before="120" w:after="0" w:line="240" w:lineRule="auto"/>
        <w:jc w:val="both"/>
        <w:rPr>
          <w:rFonts w:ascii="Arial" w:eastAsia="Times New Roman" w:hAnsi="Arial" w:cs="Arial"/>
          <w:color w:val="000000"/>
        </w:rPr>
      </w:pPr>
      <w:r w:rsidRPr="00CA7C6F">
        <w:rPr>
          <w:rFonts w:ascii="Arial" w:hAnsi="Arial" w:cs="Arial"/>
        </w:rPr>
        <w:t xml:space="preserve">Із відповідей на запитання «Хто ці люди, які </w:t>
      </w:r>
      <w:r w:rsidRPr="00CA7C6F">
        <w:rPr>
          <w:rFonts w:ascii="Arial" w:eastAsia="Times New Roman" w:hAnsi="Arial" w:cs="Arial"/>
          <w:color w:val="000000"/>
        </w:rPr>
        <w:t xml:space="preserve">допомагають людям і територіям, постраждалим від війни,  військовим та ЗСУ?» не можна виокремити якусь однорідну групу людей, яка взяла на себе  допомогу.  Це люди різних професій і різного віку, українці і іноземці, які фізично знаходяться не лише в Україні, але й за її межами.  </w:t>
      </w:r>
    </w:p>
    <w:p w14:paraId="37FF6888" w14:textId="77777777" w:rsidR="008E43D2" w:rsidRPr="00CA7C6F" w:rsidRDefault="008E43D2" w:rsidP="00B149A5">
      <w:pPr>
        <w:spacing w:before="120" w:after="0" w:line="240" w:lineRule="auto"/>
        <w:jc w:val="both"/>
        <w:rPr>
          <w:rFonts w:ascii="Arial" w:eastAsia="Times New Roman" w:hAnsi="Arial" w:cs="Arial"/>
          <w:color w:val="000000"/>
        </w:rPr>
      </w:pPr>
    </w:p>
    <w:p w14:paraId="25E9744C" w14:textId="64823E24" w:rsidR="000E49B0" w:rsidRPr="00CA7C6F" w:rsidRDefault="000E49B0" w:rsidP="003434BA">
      <w:pPr>
        <w:pBdr>
          <w:bottom w:val="single" w:sz="4" w:space="1" w:color="0070C0"/>
        </w:pBd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081F5C18" w14:textId="68D325A4" w:rsidR="000E49B0" w:rsidRPr="00CA7C6F" w:rsidRDefault="00D96C02"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Це люди різних професій, різного віку, все моє оточення</w:t>
      </w:r>
      <w:r w:rsidRPr="00CA7C6F">
        <w:rPr>
          <w:rFonts w:ascii="Arial" w:hAnsi="Arial" w:cs="Arial"/>
          <w:i/>
          <w:iCs/>
          <w:color w:val="306785" w:themeColor="accent1" w:themeShade="BF"/>
        </w:rPr>
        <w:t>»</w:t>
      </w:r>
      <w:r w:rsidR="001511E6" w:rsidRPr="00CA7C6F">
        <w:rPr>
          <w:rFonts w:ascii="Arial" w:hAnsi="Arial" w:cs="Arial"/>
          <w:i/>
          <w:iCs/>
          <w:color w:val="306785" w:themeColor="accent1" w:themeShade="BF"/>
        </w:rPr>
        <w:t>.</w:t>
      </w:r>
    </w:p>
    <w:p w14:paraId="361CC3B2" w14:textId="0758010A" w:rsidR="000E49B0" w:rsidRPr="00CA7C6F" w:rsidRDefault="00D96C02" w:rsidP="008E43D2">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Коли занурюєшся в цю роботу, то навколо тебе всі щось роблять в цьому напрямку</w:t>
      </w:r>
      <w:r w:rsidRPr="00CA7C6F">
        <w:rPr>
          <w:rFonts w:ascii="Arial" w:hAnsi="Arial" w:cs="Arial"/>
          <w:i/>
          <w:iCs/>
          <w:color w:val="306785" w:themeColor="accent1" w:themeShade="BF"/>
        </w:rPr>
        <w:t>»</w:t>
      </w:r>
      <w:r w:rsidR="001511E6" w:rsidRPr="00CA7C6F">
        <w:rPr>
          <w:rFonts w:ascii="Arial" w:hAnsi="Arial" w:cs="Arial"/>
          <w:i/>
          <w:iCs/>
          <w:color w:val="306785" w:themeColor="accent1" w:themeShade="BF"/>
        </w:rPr>
        <w:t>.</w:t>
      </w:r>
    </w:p>
    <w:p w14:paraId="11F6C8A6" w14:textId="0C51B5CE" w:rsidR="00B149A5" w:rsidRPr="00CA7C6F" w:rsidRDefault="00D96C02" w:rsidP="00617F3A">
      <w:pPr>
        <w:pStyle w:val="a4"/>
        <w:numPr>
          <w:ilvl w:val="0"/>
          <w:numId w:val="88"/>
        </w:numPr>
        <w:pBdr>
          <w:bottom w:val="single" w:sz="4" w:space="1" w:color="0070C0"/>
        </w:pBd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Серед моїх колег є багато, хто допомагає. Можливо й всі. Просто ми це не обговорюємо</w:t>
      </w:r>
      <w:r w:rsidRPr="00CA7C6F">
        <w:rPr>
          <w:rFonts w:ascii="Arial" w:hAnsi="Arial" w:cs="Arial"/>
          <w:i/>
          <w:iCs/>
          <w:color w:val="306785" w:themeColor="accent1" w:themeShade="BF"/>
        </w:rPr>
        <w:t>»</w:t>
      </w:r>
      <w:r w:rsidR="001511E6"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 xml:space="preserve"> </w:t>
      </w:r>
    </w:p>
    <w:p w14:paraId="4D72F61D" w14:textId="07383285" w:rsidR="008007C8" w:rsidRPr="00CA7C6F" w:rsidRDefault="008007C8" w:rsidP="007924F1">
      <w:pPr>
        <w:pStyle w:val="1"/>
        <w:jc w:val="center"/>
        <w:rPr>
          <w:rFonts w:ascii="Arial" w:hAnsi="Arial" w:cs="Arial"/>
          <w:b/>
          <w:bCs/>
          <w:sz w:val="24"/>
          <w:szCs w:val="24"/>
        </w:rPr>
      </w:pPr>
      <w:r w:rsidRPr="00CA7C6F">
        <w:rPr>
          <w:rFonts w:ascii="Arial" w:hAnsi="Arial" w:cs="Arial"/>
          <w:b/>
          <w:bCs/>
          <w:sz w:val="24"/>
          <w:szCs w:val="24"/>
        </w:rPr>
        <w:lastRenderedPageBreak/>
        <w:t>М</w:t>
      </w:r>
      <w:r w:rsidR="00887FE8" w:rsidRPr="00CA7C6F">
        <w:rPr>
          <w:rFonts w:ascii="Arial" w:hAnsi="Arial" w:cs="Arial"/>
          <w:b/>
          <w:bCs/>
          <w:sz w:val="24"/>
          <w:szCs w:val="24"/>
        </w:rPr>
        <w:t>асштаби (форми, види діяльності, напрямки, сфери) гуртування та самоорганізації людей під час війни</w:t>
      </w:r>
    </w:p>
    <w:p w14:paraId="780A77B2" w14:textId="77777777" w:rsidR="00811624" w:rsidRPr="00CA7C6F" w:rsidRDefault="00060A5E"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 xml:space="preserve">Дослідження вказує на те, що фактично уся допомога людям і територіям, постраждалим від війни, військовим та ЗСУ знаходиться на плечах громадянського суспільства. </w:t>
      </w:r>
    </w:p>
    <w:p w14:paraId="025A7E4A" w14:textId="7C94EB8F" w:rsidR="00811624" w:rsidRPr="00CA7C6F" w:rsidRDefault="00811624" w:rsidP="00B149A5">
      <w:pPr>
        <w:spacing w:before="120" w:after="0" w:line="240" w:lineRule="auto"/>
        <w:jc w:val="both"/>
        <w:rPr>
          <w:rFonts w:ascii="Arial" w:eastAsia="Times New Roman" w:hAnsi="Arial" w:cs="Arial"/>
          <w:bCs/>
          <w:color w:val="231F20"/>
        </w:rPr>
      </w:pPr>
      <w:r w:rsidRPr="00CA7C6F">
        <w:rPr>
          <w:rFonts w:ascii="Arial" w:eastAsia="Times New Roman" w:hAnsi="Arial" w:cs="Arial"/>
          <w:bCs/>
          <w:color w:val="231F20"/>
        </w:rPr>
        <w:t>Практично усі потреби військових, цивільних, тварин, інфраструктури тощо задовольняються волонтерською спільнотою з першого дня війни. Не маючи спеціальних знань, умінь і досвіду, незалежно від віку і статі, наявності чи відсутності ресурсів, люди б</w:t>
      </w:r>
      <w:r w:rsidR="007568CF" w:rsidRPr="00CA7C6F">
        <w:rPr>
          <w:rFonts w:ascii="Arial" w:eastAsia="Times New Roman" w:hAnsi="Arial" w:cs="Arial"/>
          <w:bCs/>
          <w:color w:val="231F20"/>
        </w:rPr>
        <w:t xml:space="preserve">еруться </w:t>
      </w:r>
      <w:r w:rsidRPr="00CA7C6F">
        <w:rPr>
          <w:rFonts w:ascii="Arial" w:eastAsia="Times New Roman" w:hAnsi="Arial" w:cs="Arial"/>
          <w:bCs/>
          <w:color w:val="231F20"/>
        </w:rPr>
        <w:t>вирішувати проблеми, які з’являлися через війну, об’єдну</w:t>
      </w:r>
      <w:r w:rsidR="007568CF" w:rsidRPr="00CA7C6F">
        <w:rPr>
          <w:rFonts w:ascii="Arial" w:eastAsia="Times New Roman" w:hAnsi="Arial" w:cs="Arial"/>
          <w:bCs/>
          <w:color w:val="231F20"/>
        </w:rPr>
        <w:t xml:space="preserve">ють </w:t>
      </w:r>
      <w:r w:rsidRPr="00CA7C6F">
        <w:rPr>
          <w:rFonts w:ascii="Arial" w:eastAsia="Times New Roman" w:hAnsi="Arial" w:cs="Arial"/>
          <w:bCs/>
          <w:color w:val="231F20"/>
        </w:rPr>
        <w:t>навколо себе інших людей, шука</w:t>
      </w:r>
      <w:r w:rsidR="007568CF" w:rsidRPr="00CA7C6F">
        <w:rPr>
          <w:rFonts w:ascii="Arial" w:eastAsia="Times New Roman" w:hAnsi="Arial" w:cs="Arial"/>
          <w:bCs/>
          <w:color w:val="231F20"/>
        </w:rPr>
        <w:t xml:space="preserve">ють </w:t>
      </w:r>
      <w:r w:rsidRPr="00CA7C6F">
        <w:rPr>
          <w:rFonts w:ascii="Arial" w:eastAsia="Times New Roman" w:hAnsi="Arial" w:cs="Arial"/>
          <w:bCs/>
          <w:color w:val="231F20"/>
        </w:rPr>
        <w:t>ресурси, набува</w:t>
      </w:r>
      <w:r w:rsidR="007568CF" w:rsidRPr="00CA7C6F">
        <w:rPr>
          <w:rFonts w:ascii="Arial" w:eastAsia="Times New Roman" w:hAnsi="Arial" w:cs="Arial"/>
          <w:bCs/>
          <w:color w:val="231F20"/>
        </w:rPr>
        <w:t xml:space="preserve">ють </w:t>
      </w:r>
      <w:r w:rsidRPr="00CA7C6F">
        <w:rPr>
          <w:rFonts w:ascii="Arial" w:eastAsia="Times New Roman" w:hAnsi="Arial" w:cs="Arial"/>
          <w:bCs/>
          <w:color w:val="231F20"/>
        </w:rPr>
        <w:t xml:space="preserve"> нових умінь, створю</w:t>
      </w:r>
      <w:r w:rsidR="007568CF" w:rsidRPr="00CA7C6F">
        <w:rPr>
          <w:rFonts w:ascii="Arial" w:eastAsia="Times New Roman" w:hAnsi="Arial" w:cs="Arial"/>
          <w:bCs/>
          <w:color w:val="231F20"/>
        </w:rPr>
        <w:t xml:space="preserve">ють </w:t>
      </w:r>
      <w:r w:rsidRPr="00CA7C6F">
        <w:rPr>
          <w:rFonts w:ascii="Arial" w:eastAsia="Times New Roman" w:hAnsi="Arial" w:cs="Arial"/>
          <w:bCs/>
          <w:color w:val="231F20"/>
        </w:rPr>
        <w:t>організації і навіть бізнес. Так, наприклад, жінка приблизно 30-35 років, економіст за професією, організувала виготовлення бронежилетів, тому що її брату не вистачило бронежилета, коли він пішов служити в ЗСУ. На СТО почали виготовляти тушонку і передавати на фронт. Фахівець з оцінювання соціальних проектів взяла на себе зобов’язання координувати пошуки військових пілотів у перші дні повномасштабної війни. Фінансист організував виробництво дронів. Неурядов</w:t>
      </w:r>
      <w:r w:rsidR="007568CF" w:rsidRPr="00CA7C6F">
        <w:rPr>
          <w:rFonts w:ascii="Arial" w:eastAsia="Times New Roman" w:hAnsi="Arial" w:cs="Arial"/>
          <w:bCs/>
          <w:color w:val="231F20"/>
        </w:rPr>
        <w:t>і</w:t>
      </w:r>
      <w:r w:rsidRPr="00CA7C6F">
        <w:rPr>
          <w:rFonts w:ascii="Arial" w:eastAsia="Times New Roman" w:hAnsi="Arial" w:cs="Arial"/>
          <w:bCs/>
          <w:color w:val="231F20"/>
        </w:rPr>
        <w:t xml:space="preserve"> організаці</w:t>
      </w:r>
      <w:r w:rsidR="007568CF" w:rsidRPr="00CA7C6F">
        <w:rPr>
          <w:rFonts w:ascii="Arial" w:eastAsia="Times New Roman" w:hAnsi="Arial" w:cs="Arial"/>
          <w:bCs/>
          <w:color w:val="231F20"/>
        </w:rPr>
        <w:t>ї</w:t>
      </w:r>
      <w:r w:rsidRPr="00CA7C6F">
        <w:rPr>
          <w:rFonts w:ascii="Arial" w:eastAsia="Times New Roman" w:hAnsi="Arial" w:cs="Arial"/>
          <w:bCs/>
          <w:color w:val="231F20"/>
        </w:rPr>
        <w:t xml:space="preserve"> зб</w:t>
      </w:r>
      <w:r w:rsidR="007568CF" w:rsidRPr="00CA7C6F">
        <w:rPr>
          <w:rFonts w:ascii="Arial" w:eastAsia="Times New Roman" w:hAnsi="Arial" w:cs="Arial"/>
          <w:bCs/>
          <w:color w:val="231F20"/>
        </w:rPr>
        <w:t xml:space="preserve">ирають гроші </w:t>
      </w:r>
      <w:r w:rsidRPr="00CA7C6F">
        <w:rPr>
          <w:rFonts w:ascii="Arial" w:eastAsia="Times New Roman" w:hAnsi="Arial" w:cs="Arial"/>
          <w:bCs/>
          <w:color w:val="231F20"/>
        </w:rPr>
        <w:t xml:space="preserve"> на міномет</w:t>
      </w:r>
      <w:r w:rsidR="007568CF" w:rsidRPr="00CA7C6F">
        <w:rPr>
          <w:rFonts w:ascii="Arial" w:eastAsia="Times New Roman" w:hAnsi="Arial" w:cs="Arial"/>
          <w:bCs/>
          <w:color w:val="231F20"/>
        </w:rPr>
        <w:t xml:space="preserve">и </w:t>
      </w:r>
      <w:r w:rsidRPr="00CA7C6F">
        <w:rPr>
          <w:rFonts w:ascii="Arial" w:eastAsia="Times New Roman" w:hAnsi="Arial" w:cs="Arial"/>
          <w:bCs/>
          <w:color w:val="231F20"/>
        </w:rPr>
        <w:t xml:space="preserve"> для захисту </w:t>
      </w:r>
      <w:r w:rsidR="007568CF" w:rsidRPr="00CA7C6F">
        <w:rPr>
          <w:rFonts w:ascii="Arial" w:eastAsia="Times New Roman" w:hAnsi="Arial" w:cs="Arial"/>
          <w:bCs/>
          <w:color w:val="231F20"/>
        </w:rPr>
        <w:t>своїх міст</w:t>
      </w:r>
      <w:r w:rsidRPr="00CA7C6F">
        <w:rPr>
          <w:rFonts w:ascii="Arial" w:eastAsia="Times New Roman" w:hAnsi="Arial" w:cs="Arial"/>
          <w:bCs/>
          <w:color w:val="231F20"/>
        </w:rPr>
        <w:t>. Одна журналістка займається документуванням воєнних злочинів.  Інша журналістка допомагає перевозити загиблих військових з поля бою до моргів. Бізнесмен завозить на окуповані території харчі і речі першої необхідності, і вивозить звідти людей.</w:t>
      </w:r>
      <w:r w:rsidR="0066717B" w:rsidRPr="00CA7C6F">
        <w:rPr>
          <w:rFonts w:ascii="Arial" w:eastAsia="Times New Roman" w:hAnsi="Arial" w:cs="Arial"/>
          <w:bCs/>
          <w:color w:val="231F20"/>
        </w:rPr>
        <w:t xml:space="preserve"> Це лише декілька прикладів того, як люди переформатували  своє життя через виклики війни.   </w:t>
      </w:r>
    </w:p>
    <w:p w14:paraId="09F6A4A3" w14:textId="13ACE7C5" w:rsidR="00151844" w:rsidRPr="00CA7C6F" w:rsidRDefault="00151844" w:rsidP="00B149A5">
      <w:pPr>
        <w:spacing w:before="120" w:after="0" w:line="240" w:lineRule="auto"/>
        <w:jc w:val="both"/>
        <w:rPr>
          <w:rFonts w:ascii="Arial" w:eastAsia="Times New Roman" w:hAnsi="Arial" w:cs="Arial"/>
          <w:color w:val="000000"/>
        </w:rPr>
      </w:pPr>
      <w:r w:rsidRPr="00CA7C6F">
        <w:rPr>
          <w:rFonts w:ascii="Arial" w:eastAsia="Times New Roman" w:hAnsi="Arial" w:cs="Arial"/>
          <w:bCs/>
          <w:color w:val="231F20"/>
        </w:rPr>
        <w:t>Учасники д</w:t>
      </w:r>
      <w:r w:rsidR="00060A5E" w:rsidRPr="00CA7C6F">
        <w:rPr>
          <w:rFonts w:ascii="Arial" w:eastAsia="Times New Roman" w:hAnsi="Arial" w:cs="Arial"/>
          <w:bCs/>
          <w:color w:val="231F20"/>
        </w:rPr>
        <w:t xml:space="preserve">ослідження </w:t>
      </w:r>
      <w:r w:rsidRPr="00CA7C6F">
        <w:rPr>
          <w:rFonts w:ascii="Arial" w:eastAsia="Times New Roman" w:hAnsi="Arial" w:cs="Arial"/>
          <w:bCs/>
          <w:color w:val="231F20"/>
        </w:rPr>
        <w:t>розповідають про людей, які відсторонилися від вирішення проблем, викликаних війною</w:t>
      </w:r>
      <w:r w:rsidR="00534175" w:rsidRPr="00CA7C6F">
        <w:rPr>
          <w:rFonts w:ascii="Arial" w:eastAsia="Times New Roman" w:hAnsi="Arial" w:cs="Arial"/>
          <w:bCs/>
          <w:color w:val="231F20"/>
        </w:rPr>
        <w:t xml:space="preserve">. Під час дослідження окрім інтерв’ю та онлайн-опитування було ще багато спілкування </w:t>
      </w:r>
      <w:r w:rsidRPr="00CA7C6F">
        <w:rPr>
          <w:rFonts w:ascii="Arial" w:eastAsia="Times New Roman" w:hAnsi="Arial" w:cs="Arial"/>
          <w:bCs/>
          <w:color w:val="231F20"/>
        </w:rPr>
        <w:t>з випадковими знайомими в Україні та за її межами</w:t>
      </w:r>
      <w:r w:rsidR="00534175" w:rsidRPr="00CA7C6F">
        <w:rPr>
          <w:rFonts w:ascii="Arial" w:eastAsia="Times New Roman" w:hAnsi="Arial" w:cs="Arial"/>
          <w:bCs/>
          <w:color w:val="231F20"/>
        </w:rPr>
        <w:t>. Особливу цінність мали розмови із сусідами в купе та черзі на польському кордоні</w:t>
      </w:r>
      <w:r w:rsidR="00534175" w:rsidRPr="00CA7C6F">
        <w:rPr>
          <w:rStyle w:val="a8"/>
          <w:rFonts w:ascii="Arial" w:eastAsia="Times New Roman" w:hAnsi="Arial" w:cs="Arial"/>
          <w:bCs/>
          <w:color w:val="231F20"/>
        </w:rPr>
        <w:footnoteReference w:id="10"/>
      </w:r>
      <w:r w:rsidR="00534175" w:rsidRPr="00CA7C6F">
        <w:rPr>
          <w:rFonts w:ascii="Arial" w:eastAsia="Times New Roman" w:hAnsi="Arial" w:cs="Arial"/>
          <w:bCs/>
          <w:color w:val="231F20"/>
        </w:rPr>
        <w:t xml:space="preserve">. Такі неформальні розмови </w:t>
      </w:r>
      <w:r w:rsidRPr="00CA7C6F">
        <w:rPr>
          <w:rFonts w:ascii="Arial" w:eastAsia="Times New Roman" w:hAnsi="Arial" w:cs="Arial"/>
          <w:bCs/>
          <w:color w:val="231F20"/>
        </w:rPr>
        <w:t xml:space="preserve"> вказувал</w:t>
      </w:r>
      <w:r w:rsidR="00751DC1" w:rsidRPr="00CA7C6F">
        <w:rPr>
          <w:rFonts w:ascii="Arial" w:eastAsia="Times New Roman" w:hAnsi="Arial" w:cs="Arial"/>
          <w:bCs/>
          <w:color w:val="231F20"/>
        </w:rPr>
        <w:t>и</w:t>
      </w:r>
      <w:r w:rsidRPr="00CA7C6F">
        <w:rPr>
          <w:rFonts w:ascii="Arial" w:eastAsia="Times New Roman" w:hAnsi="Arial" w:cs="Arial"/>
          <w:bCs/>
          <w:color w:val="231F20"/>
        </w:rPr>
        <w:t xml:space="preserve"> на те, що </w:t>
      </w:r>
      <w:r w:rsidR="00534175" w:rsidRPr="00CA7C6F">
        <w:rPr>
          <w:rFonts w:ascii="Arial" w:eastAsia="Times New Roman" w:hAnsi="Arial" w:cs="Arial"/>
          <w:bCs/>
          <w:color w:val="231F20"/>
        </w:rPr>
        <w:t xml:space="preserve">кожна </w:t>
      </w:r>
      <w:r w:rsidRPr="00CA7C6F">
        <w:rPr>
          <w:rFonts w:ascii="Arial" w:eastAsia="Times New Roman" w:hAnsi="Arial" w:cs="Arial"/>
          <w:bCs/>
          <w:color w:val="231F20"/>
        </w:rPr>
        <w:t>людина робить посильний внесок в перемогу грішми, речами, послугами тощо</w:t>
      </w:r>
      <w:r w:rsidR="00060A5E" w:rsidRPr="00CA7C6F">
        <w:rPr>
          <w:rFonts w:ascii="Arial" w:eastAsia="Times New Roman" w:hAnsi="Arial" w:cs="Arial"/>
          <w:bCs/>
          <w:color w:val="231F20"/>
        </w:rPr>
        <w:t xml:space="preserve">. </w:t>
      </w:r>
      <w:r w:rsidRPr="00CA7C6F">
        <w:rPr>
          <w:rFonts w:ascii="Arial" w:eastAsia="Times New Roman" w:hAnsi="Arial" w:cs="Arial"/>
          <w:bCs/>
          <w:color w:val="231F20"/>
        </w:rPr>
        <w:t xml:space="preserve">Волонтери скаржаться, що все важче збирати кошти  для військових, проте кожен намагається зібрати кошти саме для своїх родичів, знайоми, друзів, людей і тварин, які знаходяться під їх опікою, </w:t>
      </w:r>
      <w:r w:rsidR="00873D81" w:rsidRPr="00CA7C6F">
        <w:rPr>
          <w:rFonts w:ascii="Arial" w:eastAsia="Times New Roman" w:hAnsi="Arial" w:cs="Arial"/>
          <w:bCs/>
          <w:color w:val="231F20"/>
        </w:rPr>
        <w:t xml:space="preserve">оскільки </w:t>
      </w:r>
      <w:r w:rsidRPr="00CA7C6F">
        <w:rPr>
          <w:rFonts w:ascii="Arial" w:eastAsia="Times New Roman" w:hAnsi="Arial" w:cs="Arial"/>
          <w:bCs/>
          <w:color w:val="231F20"/>
        </w:rPr>
        <w:t xml:space="preserve">все більше стає військових, </w:t>
      </w:r>
      <w:r w:rsidR="00811624" w:rsidRPr="00CA7C6F">
        <w:rPr>
          <w:rFonts w:ascii="Arial" w:eastAsia="Times New Roman" w:hAnsi="Arial" w:cs="Arial"/>
          <w:bCs/>
          <w:color w:val="231F20"/>
        </w:rPr>
        <w:t xml:space="preserve">все більше військових потребують медичної допомоги і реабілітації, </w:t>
      </w:r>
      <w:r w:rsidRPr="00CA7C6F">
        <w:rPr>
          <w:rFonts w:ascii="Arial" w:eastAsia="Times New Roman" w:hAnsi="Arial" w:cs="Arial"/>
          <w:bCs/>
          <w:color w:val="231F20"/>
        </w:rPr>
        <w:t xml:space="preserve">щодня цивільні втрачають житло,  </w:t>
      </w:r>
      <w:r w:rsidR="00811624" w:rsidRPr="00CA7C6F">
        <w:rPr>
          <w:rFonts w:ascii="Arial" w:eastAsia="Times New Roman" w:hAnsi="Arial" w:cs="Arial"/>
          <w:bCs/>
          <w:color w:val="231F20"/>
        </w:rPr>
        <w:t>власники бізнесу втрачають бізнес, а наймані працівники – можливість заробляти</w:t>
      </w:r>
      <w:r w:rsidRPr="00CA7C6F">
        <w:rPr>
          <w:rFonts w:ascii="Arial" w:eastAsia="Times New Roman" w:hAnsi="Arial" w:cs="Arial"/>
          <w:color w:val="000000"/>
        </w:rPr>
        <w:t>.</w:t>
      </w:r>
      <w:r w:rsidR="00873D81" w:rsidRPr="00CA7C6F">
        <w:rPr>
          <w:rFonts w:ascii="Arial" w:eastAsia="Times New Roman" w:hAnsi="Arial" w:cs="Arial"/>
          <w:color w:val="000000"/>
        </w:rPr>
        <w:t xml:space="preserve"> </w:t>
      </w:r>
      <w:r w:rsidR="008A650B" w:rsidRPr="00CA7C6F">
        <w:rPr>
          <w:rFonts w:ascii="Arial" w:eastAsia="Times New Roman" w:hAnsi="Arial" w:cs="Arial"/>
          <w:color w:val="000000"/>
        </w:rPr>
        <w:t xml:space="preserve">Проблеми, які вирішують волонтери і потреби, які вони задовольняють, вказують на те, що буде в країні найбільш затребуване на найближчі декілька десятків років, які види діяльності і професії будуть потрібні, у що варто інвестувати час, ресурси, кошти.   </w:t>
      </w:r>
      <w:r w:rsidR="00811624" w:rsidRPr="00CA7C6F">
        <w:rPr>
          <w:rFonts w:ascii="Arial" w:eastAsia="Times New Roman" w:hAnsi="Arial" w:cs="Arial"/>
          <w:color w:val="000000"/>
        </w:rPr>
        <w:t xml:space="preserve"> </w:t>
      </w:r>
      <w:r w:rsidRPr="00CA7C6F">
        <w:rPr>
          <w:rFonts w:ascii="Arial" w:eastAsia="Times New Roman" w:hAnsi="Arial" w:cs="Arial"/>
          <w:color w:val="000000"/>
        </w:rPr>
        <w:t xml:space="preserve"> </w:t>
      </w:r>
    </w:p>
    <w:p w14:paraId="24AE5B49" w14:textId="4C834B67" w:rsidR="00060A5E" w:rsidRPr="00CA7C6F" w:rsidRDefault="008116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w:t>
      </w:r>
      <w:r w:rsidR="00060A5E" w:rsidRPr="00CA7C6F">
        <w:rPr>
          <w:rFonts w:ascii="Arial" w:eastAsia="Times New Roman" w:hAnsi="Arial" w:cs="Arial"/>
          <w:color w:val="000000"/>
        </w:rPr>
        <w:t xml:space="preserve">олонтери допомагають один одному, надаючи ресурси і послуги для вирішення тих чи інших проблем. Учасники дослідження  скаржаться на те, що немає можливості допомагати фінансово, немає часу допомагати іншим, оскільки загострилися власні потреби і потреби сім’ї. Усіх волонтерів об’єднує те, що вони допомагають у відповідності до своїх можливостей («ставлю вподобайку і роблю репост, якщо немає грошей») і роблять те, що за інших обставин не робили б, а ресурси витрачалися б на власні потреби (будують виробництво безпілотників, документують воєнні злочини, роблять складні пластичні операції військовим і цивільним, постраждалим від війни). </w:t>
      </w:r>
    </w:p>
    <w:p w14:paraId="4FF0C19B" w14:textId="77777777" w:rsidR="00060A5E" w:rsidRPr="00CA7C6F" w:rsidRDefault="00060A5E" w:rsidP="00B149A5">
      <w:pPr>
        <w:spacing w:before="120" w:after="0" w:line="240" w:lineRule="auto"/>
        <w:jc w:val="both"/>
        <w:rPr>
          <w:rStyle w:val="a9"/>
          <w:rFonts w:ascii="Arial" w:hAnsi="Arial" w:cs="Arial"/>
          <w:color w:val="3D4658"/>
          <w:bdr w:val="none" w:sz="0" w:space="0" w:color="auto" w:frame="1"/>
          <w:shd w:val="clear" w:color="auto" w:fill="FFFFFF"/>
        </w:rPr>
      </w:pPr>
      <w:r w:rsidRPr="00CA7C6F">
        <w:rPr>
          <w:rFonts w:ascii="Arial" w:eastAsia="Times New Roman" w:hAnsi="Arial" w:cs="Arial"/>
          <w:color w:val="000000"/>
        </w:rPr>
        <w:t>З одного боку, волонтери кажуть про те, що вичерпали свої ресурси (вже віддали все, що можна було віддати і мусять заробляти, щоб були кошти на донати), з іншого боку, волонтери показують виняткову винахідливість щодо того, як можна задовольнити потребу в інший спосіб, наприклад, зробити устілки для військових з пакетів з-під молока або створити спеціальний плащ, який робить непомітними бійців для ворожих тепловізорів та дронів з тепловізійними камерами.</w:t>
      </w:r>
      <w:r w:rsidRPr="00CA7C6F">
        <w:rPr>
          <w:rStyle w:val="a9"/>
          <w:rFonts w:ascii="Arial" w:hAnsi="Arial" w:cs="Arial"/>
          <w:color w:val="3D4658"/>
          <w:bdr w:val="none" w:sz="0" w:space="0" w:color="auto" w:frame="1"/>
          <w:shd w:val="clear" w:color="auto" w:fill="FFFFFF"/>
        </w:rPr>
        <w:t xml:space="preserve"> </w:t>
      </w:r>
    </w:p>
    <w:p w14:paraId="23FF6771" w14:textId="7BBBB7D3" w:rsidR="00811624" w:rsidRPr="00CA7C6F" w:rsidRDefault="00811624" w:rsidP="00B149A5">
      <w:pPr>
        <w:tabs>
          <w:tab w:val="left" w:pos="3808"/>
        </w:tabs>
        <w:spacing w:before="120" w:after="0" w:line="240" w:lineRule="auto"/>
        <w:jc w:val="both"/>
        <w:rPr>
          <w:rFonts w:ascii="Arial" w:eastAsia="Arial" w:hAnsi="Arial" w:cs="Arial"/>
        </w:rPr>
      </w:pPr>
      <w:r w:rsidRPr="00CA7C6F">
        <w:rPr>
          <w:rFonts w:ascii="Arial" w:eastAsia="Times New Roman" w:hAnsi="Arial" w:cs="Arial"/>
          <w:color w:val="000000"/>
        </w:rPr>
        <w:t>Переважна  частина учасників дослідження на запитання про те, з якими перешкодами вони стикаються, допомагаючи цивільним і військовим, які постраждали від війни, відповідають, що перешкод вони не мають. За  умови, що  опитування відбувалося наприкінці другого року війни, лише дві особи назвали перешкодами обстріли, відсутність світла, інтернету. Подібні відповіді були під час оцінювання проекту «Re:silience. Re:covery. Re:construction. (Re:Ukraine_project)» ГО «Інститут аналітики і адвокації», де ж</w:t>
      </w:r>
      <w:r w:rsidRPr="00CA7C6F">
        <w:rPr>
          <w:rFonts w:ascii="Arial" w:eastAsia="Arial" w:hAnsi="Arial" w:cs="Arial"/>
        </w:rPr>
        <w:t xml:space="preserve">оден з учасників проекту не згадав труднощі, викликані відсутністю електроенергії, тепла, зв’язку, необхідність працювати в умовах постійних обстрілів, хоча, як виявилося, не було тих, хто б з цими проблемами не стикався. Кожен знайшов можливість ці проблеми якось вирішити (наприклад, знайти гроші на генератор і сам генератор, на паливо для генератора, на зарядні станції тощо). Під час оцінювання усі учасники проекту говорили про те, що було важко планувати будь-яку діяльність, але усе заплановане вдалося виконати.  Серед викликів реалізації проекту в умовах війни співвиконавці проекту називають  високу турбулентність і динамічність усіх процесів,  швидку зміну потреб, проблем, людей: «Якщо на початку проекту був попит на турнікети, то під кінець проекту був попит на ноші»,  «Волонтерські ініціативи вигорають, </w:t>
      </w:r>
      <w:r w:rsidRPr="00CA7C6F">
        <w:rPr>
          <w:rFonts w:ascii="Arial" w:eastAsia="Arial" w:hAnsi="Arial" w:cs="Arial"/>
        </w:rPr>
        <w:lastRenderedPageBreak/>
        <w:t xml:space="preserve">люди змінюються, потреби змінюються, - це особливість реалізації проекту в умовах війни», «Грантові заявки розглядаються довго, коли є рішення донора, актуальність заявки втрачається», «Погано, коли рішення щодо грантів приймаються довго – вони стають неактуальними». </w:t>
      </w:r>
    </w:p>
    <w:p w14:paraId="183015FF" w14:textId="77777777" w:rsidR="00811624" w:rsidRPr="00CA7C6F" w:rsidRDefault="008116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Учасники дослідження вважають, що допомагати цивільним і військовим, постраждалим від війни, їм перешкоджають:  </w:t>
      </w:r>
    </w:p>
    <w:p w14:paraId="14E2128D" w14:textId="77777777" w:rsidR="00047A29" w:rsidRPr="00CA7C6F" w:rsidRDefault="00047A29" w:rsidP="00B149A5">
      <w:pPr>
        <w:spacing w:before="120" w:after="0" w:line="240" w:lineRule="auto"/>
        <w:jc w:val="both"/>
        <w:rPr>
          <w:rFonts w:ascii="Arial" w:eastAsia="Times New Roman" w:hAnsi="Arial" w:cs="Arial"/>
          <w:color w:val="000000"/>
        </w:rPr>
        <w:sectPr w:rsidR="00047A29" w:rsidRPr="00CA7C6F" w:rsidSect="000727ED">
          <w:type w:val="continuous"/>
          <w:pgSz w:w="11906" w:h="16838"/>
          <w:pgMar w:top="1134" w:right="850" w:bottom="1134" w:left="1701" w:header="708" w:footer="708" w:gutter="0"/>
          <w:pgBorders w:display="notFirstPage">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pgNumType w:start="0"/>
          <w:cols w:space="708"/>
          <w:titlePg/>
          <w:docGrid w:linePitch="360"/>
        </w:sectPr>
      </w:pPr>
    </w:p>
    <w:p w14:paraId="07C8A29B" w14:textId="5401C4E3"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Байдужість людей до волонтерської діяльності</w:t>
      </w:r>
      <w:r w:rsidR="001511E6" w:rsidRPr="00CA7C6F">
        <w:rPr>
          <w:rFonts w:ascii="Arial" w:eastAsia="Times New Roman" w:hAnsi="Arial" w:cs="Arial"/>
          <w:color w:val="000000"/>
        </w:rPr>
        <w:t>.</w:t>
      </w:r>
    </w:p>
    <w:p w14:paraId="3712D0AA" w14:textId="62EB2496"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Небажання влади допомогти</w:t>
      </w:r>
      <w:r w:rsidR="001511E6" w:rsidRPr="00CA7C6F">
        <w:rPr>
          <w:rFonts w:ascii="Arial" w:eastAsia="Times New Roman" w:hAnsi="Arial" w:cs="Arial"/>
          <w:color w:val="000000"/>
        </w:rPr>
        <w:t>.</w:t>
      </w:r>
    </w:p>
    <w:p w14:paraId="67DBDC5D" w14:textId="71E76C73"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Невдячність отримувачів допомоги</w:t>
      </w:r>
      <w:r w:rsidR="001511E6" w:rsidRPr="00CA7C6F">
        <w:rPr>
          <w:rFonts w:ascii="Arial" w:eastAsia="Times New Roman" w:hAnsi="Arial" w:cs="Arial"/>
          <w:color w:val="000000"/>
        </w:rPr>
        <w:t>.</w:t>
      </w:r>
    </w:p>
    <w:p w14:paraId="78A1D2C5" w14:textId="56386F70"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Проблеми з керівництвом</w:t>
      </w:r>
      <w:r w:rsidR="001511E6" w:rsidRPr="00CA7C6F">
        <w:rPr>
          <w:rFonts w:ascii="Arial" w:eastAsia="Times New Roman" w:hAnsi="Arial" w:cs="Arial"/>
          <w:color w:val="000000"/>
        </w:rPr>
        <w:t>.</w:t>
      </w:r>
      <w:r w:rsidRPr="00CA7C6F">
        <w:rPr>
          <w:rFonts w:ascii="Arial" w:eastAsia="Times New Roman" w:hAnsi="Arial" w:cs="Arial"/>
          <w:color w:val="000000"/>
        </w:rPr>
        <w:t xml:space="preserve">  </w:t>
      </w:r>
    </w:p>
    <w:p w14:paraId="731FBA7C" w14:textId="4E17F8AC"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Брак коштів</w:t>
      </w:r>
      <w:r w:rsidR="001511E6" w:rsidRPr="00CA7C6F">
        <w:rPr>
          <w:rFonts w:ascii="Arial" w:eastAsia="Times New Roman" w:hAnsi="Arial" w:cs="Arial"/>
          <w:color w:val="000000"/>
        </w:rPr>
        <w:t>.</w:t>
      </w:r>
    </w:p>
    <w:p w14:paraId="23422F0B" w14:textId="08ABC849"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Відсутність  фінансування</w:t>
      </w:r>
      <w:r w:rsidR="001511E6" w:rsidRPr="00CA7C6F">
        <w:rPr>
          <w:rFonts w:ascii="Arial" w:eastAsia="Times New Roman" w:hAnsi="Arial" w:cs="Arial"/>
          <w:color w:val="000000"/>
        </w:rPr>
        <w:t>.</w:t>
      </w:r>
    </w:p>
    <w:p w14:paraId="3D13868C" w14:textId="412F5E4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Зменшення допомоги</w:t>
      </w:r>
      <w:r w:rsidR="001511E6" w:rsidRPr="00CA7C6F">
        <w:rPr>
          <w:rFonts w:ascii="Arial" w:eastAsia="Times New Roman" w:hAnsi="Arial" w:cs="Arial"/>
          <w:color w:val="000000"/>
        </w:rPr>
        <w:t>.</w:t>
      </w:r>
      <w:r w:rsidRPr="00CA7C6F">
        <w:rPr>
          <w:rFonts w:ascii="Arial" w:eastAsia="Times New Roman" w:hAnsi="Arial" w:cs="Arial"/>
          <w:color w:val="000000"/>
        </w:rPr>
        <w:t xml:space="preserve"> </w:t>
      </w:r>
    </w:p>
    <w:p w14:paraId="311D82A0" w14:textId="5140A7C1"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Бажання заробити на посередництві</w:t>
      </w:r>
      <w:r w:rsidR="001511E6" w:rsidRPr="00CA7C6F">
        <w:rPr>
          <w:rFonts w:ascii="Arial" w:eastAsia="Times New Roman" w:hAnsi="Arial" w:cs="Arial"/>
          <w:color w:val="000000"/>
        </w:rPr>
        <w:t>.</w:t>
      </w:r>
    </w:p>
    <w:p w14:paraId="5428FED4" w14:textId="38706869"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Бюрократичні перепони з боку української влади</w:t>
      </w:r>
      <w:r w:rsidR="001511E6" w:rsidRPr="00CA7C6F">
        <w:rPr>
          <w:rFonts w:ascii="Arial" w:eastAsia="Times New Roman" w:hAnsi="Arial" w:cs="Arial"/>
          <w:color w:val="000000"/>
        </w:rPr>
        <w:t>.</w:t>
      </w:r>
      <w:r w:rsidRPr="00CA7C6F">
        <w:rPr>
          <w:rFonts w:ascii="Arial" w:eastAsia="Times New Roman" w:hAnsi="Arial" w:cs="Arial"/>
          <w:color w:val="000000"/>
        </w:rPr>
        <w:t xml:space="preserve"> </w:t>
      </w:r>
    </w:p>
    <w:p w14:paraId="43C4E887" w14:textId="4B62610E"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Бюрократія на митниці</w:t>
      </w:r>
      <w:r w:rsidR="001511E6" w:rsidRPr="00CA7C6F">
        <w:rPr>
          <w:rFonts w:ascii="Arial" w:eastAsia="Times New Roman" w:hAnsi="Arial" w:cs="Arial"/>
          <w:color w:val="000000"/>
        </w:rPr>
        <w:t>.</w:t>
      </w:r>
    </w:p>
    <w:p w14:paraId="741950E4" w14:textId="183238EB"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Валютні обмеження</w:t>
      </w:r>
      <w:r w:rsidR="001511E6" w:rsidRPr="00CA7C6F">
        <w:rPr>
          <w:rFonts w:ascii="Arial" w:eastAsia="Times New Roman" w:hAnsi="Arial" w:cs="Arial"/>
          <w:color w:val="000000"/>
        </w:rPr>
        <w:t>.</w:t>
      </w:r>
    </w:p>
    <w:p w14:paraId="0A413078" w14:textId="59BE5940"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Відсутність товарів</w:t>
      </w:r>
      <w:r w:rsidR="001511E6" w:rsidRPr="00CA7C6F">
        <w:rPr>
          <w:rFonts w:ascii="Arial" w:eastAsia="Times New Roman" w:hAnsi="Arial" w:cs="Arial"/>
          <w:color w:val="000000"/>
        </w:rPr>
        <w:t>.</w:t>
      </w:r>
    </w:p>
    <w:p w14:paraId="01ED25F8" w14:textId="7672C9D5"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Декларування</w:t>
      </w:r>
      <w:r w:rsidR="001511E6" w:rsidRPr="00CA7C6F">
        <w:rPr>
          <w:rFonts w:ascii="Arial" w:eastAsia="Times New Roman" w:hAnsi="Arial" w:cs="Arial"/>
          <w:color w:val="000000"/>
        </w:rPr>
        <w:t>.</w:t>
      </w:r>
    </w:p>
    <w:p w14:paraId="01D63B51" w14:textId="2CB5EB90"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Державна автоінспекція</w:t>
      </w:r>
      <w:r w:rsidR="001511E6" w:rsidRPr="00CA7C6F">
        <w:rPr>
          <w:rFonts w:ascii="Arial" w:eastAsia="Times New Roman" w:hAnsi="Arial" w:cs="Arial"/>
          <w:color w:val="000000"/>
        </w:rPr>
        <w:t>.</w:t>
      </w:r>
      <w:r w:rsidRPr="00CA7C6F">
        <w:rPr>
          <w:rFonts w:ascii="Arial" w:eastAsia="Times New Roman" w:hAnsi="Arial" w:cs="Arial"/>
          <w:color w:val="000000"/>
        </w:rPr>
        <w:t xml:space="preserve">  </w:t>
      </w:r>
    </w:p>
    <w:p w14:paraId="12AE49F4" w14:textId="5A1ABE7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Дозволи на ввезення товарів подвійного призначення</w:t>
      </w:r>
      <w:r w:rsidR="001511E6" w:rsidRPr="00CA7C6F">
        <w:rPr>
          <w:rFonts w:ascii="Arial" w:eastAsia="Times New Roman" w:hAnsi="Arial" w:cs="Arial"/>
          <w:color w:val="000000"/>
        </w:rPr>
        <w:t>.</w:t>
      </w:r>
    </w:p>
    <w:p w14:paraId="4357D09B" w14:textId="4F09BC30"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Завищені ціни на товари і послуги</w:t>
      </w:r>
      <w:r w:rsidR="001511E6" w:rsidRPr="00CA7C6F">
        <w:rPr>
          <w:rFonts w:ascii="Arial" w:eastAsia="Times New Roman" w:hAnsi="Arial" w:cs="Arial"/>
          <w:color w:val="000000"/>
        </w:rPr>
        <w:t>.</w:t>
      </w:r>
    </w:p>
    <w:p w14:paraId="1AEA9AA7" w14:textId="438558ED"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Законодавство України щодо волонтерської діяльності</w:t>
      </w:r>
      <w:r w:rsidR="001511E6" w:rsidRPr="00CA7C6F">
        <w:rPr>
          <w:rFonts w:ascii="Arial" w:eastAsia="Times New Roman" w:hAnsi="Arial" w:cs="Arial"/>
          <w:color w:val="000000"/>
        </w:rPr>
        <w:t>.</w:t>
      </w:r>
    </w:p>
    <w:p w14:paraId="353BBFDA" w14:textId="6DB14D9E"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Законодавство України щодо підприємницької діяльності і вітчизняного бізнесу</w:t>
      </w:r>
      <w:r w:rsidR="001511E6" w:rsidRPr="00CA7C6F">
        <w:rPr>
          <w:rFonts w:ascii="Arial" w:eastAsia="Times New Roman" w:hAnsi="Arial" w:cs="Arial"/>
          <w:color w:val="000000"/>
        </w:rPr>
        <w:t>.</w:t>
      </w:r>
      <w:r w:rsidRPr="00CA7C6F">
        <w:rPr>
          <w:rFonts w:ascii="Arial" w:eastAsia="Times New Roman" w:hAnsi="Arial" w:cs="Arial"/>
          <w:color w:val="000000"/>
        </w:rPr>
        <w:t xml:space="preserve"> </w:t>
      </w:r>
    </w:p>
    <w:p w14:paraId="503BD71A" w14:textId="45FB983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Звітність</w:t>
      </w:r>
      <w:r w:rsidR="001511E6" w:rsidRPr="00CA7C6F">
        <w:rPr>
          <w:rFonts w:ascii="Arial" w:eastAsia="Times New Roman" w:hAnsi="Arial" w:cs="Arial"/>
          <w:color w:val="000000"/>
        </w:rPr>
        <w:t>.</w:t>
      </w:r>
    </w:p>
    <w:p w14:paraId="22B7D02C" w14:textId="600B4C85"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Конкуренція між організаціями</w:t>
      </w:r>
      <w:r w:rsidR="001511E6" w:rsidRPr="00CA7C6F">
        <w:rPr>
          <w:rFonts w:ascii="Arial" w:eastAsia="Times New Roman" w:hAnsi="Arial" w:cs="Arial"/>
          <w:color w:val="000000"/>
        </w:rPr>
        <w:t>.</w:t>
      </w:r>
    </w:p>
    <w:p w14:paraId="00B9E5A8" w14:textId="2C8382A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Корупція</w:t>
      </w:r>
      <w:r w:rsidR="001511E6" w:rsidRPr="00CA7C6F">
        <w:rPr>
          <w:rFonts w:ascii="Arial" w:eastAsia="Times New Roman" w:hAnsi="Arial" w:cs="Arial"/>
          <w:color w:val="000000"/>
        </w:rPr>
        <w:t>.</w:t>
      </w:r>
    </w:p>
    <w:p w14:paraId="76ABFDF3" w14:textId="5BA6E13C"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Крадіжки</w:t>
      </w:r>
      <w:r w:rsidR="00A13736" w:rsidRPr="00CA7C6F">
        <w:rPr>
          <w:rFonts w:ascii="Arial" w:eastAsia="Times New Roman" w:hAnsi="Arial" w:cs="Arial"/>
          <w:color w:val="000000"/>
        </w:rPr>
        <w:t>.</w:t>
      </w:r>
      <w:r w:rsidRPr="00CA7C6F">
        <w:rPr>
          <w:rFonts w:ascii="Arial" w:eastAsia="Times New Roman" w:hAnsi="Arial" w:cs="Arial"/>
          <w:color w:val="000000"/>
        </w:rPr>
        <w:t xml:space="preserve"> </w:t>
      </w:r>
    </w:p>
    <w:p w14:paraId="3F3A3BA7" w14:textId="2C1BA74B"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Ліміти</w:t>
      </w:r>
      <w:r w:rsidR="00A13736" w:rsidRPr="00CA7C6F">
        <w:rPr>
          <w:rFonts w:ascii="Arial" w:eastAsia="Times New Roman" w:hAnsi="Arial" w:cs="Arial"/>
          <w:color w:val="000000"/>
        </w:rPr>
        <w:t>.</w:t>
      </w:r>
    </w:p>
    <w:p w14:paraId="380F5C19" w14:textId="3BEDC2AF"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Обмеження оплати</w:t>
      </w:r>
      <w:r w:rsidR="00A13736" w:rsidRPr="00CA7C6F">
        <w:rPr>
          <w:rFonts w:ascii="Arial" w:eastAsia="Times New Roman" w:hAnsi="Arial" w:cs="Arial"/>
          <w:color w:val="000000"/>
        </w:rPr>
        <w:t>.</w:t>
      </w:r>
    </w:p>
    <w:p w14:paraId="404CEA2C" w14:textId="2B5296A2"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Підписання актів</w:t>
      </w:r>
      <w:r w:rsidR="00A13736" w:rsidRPr="00CA7C6F">
        <w:rPr>
          <w:rFonts w:ascii="Arial" w:eastAsia="Times New Roman" w:hAnsi="Arial" w:cs="Arial"/>
          <w:color w:val="000000"/>
        </w:rPr>
        <w:t>.</w:t>
      </w:r>
    </w:p>
    <w:p w14:paraId="61C07193" w14:textId="1A697D46"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Звірства податкової</w:t>
      </w:r>
      <w:r w:rsidR="00A13736" w:rsidRPr="00CA7C6F">
        <w:rPr>
          <w:rFonts w:ascii="Arial" w:eastAsia="Times New Roman" w:hAnsi="Arial" w:cs="Arial"/>
          <w:color w:val="000000"/>
        </w:rPr>
        <w:t>.</w:t>
      </w:r>
      <w:r w:rsidRPr="00CA7C6F">
        <w:rPr>
          <w:rFonts w:ascii="Arial" w:eastAsia="Times New Roman" w:hAnsi="Arial" w:cs="Arial"/>
          <w:color w:val="000000"/>
        </w:rPr>
        <w:t xml:space="preserve">  </w:t>
      </w:r>
    </w:p>
    <w:p w14:paraId="2ED1FB35" w14:textId="5BF7B7A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Проблеми з реєстрацію гуманітарних вантажів</w:t>
      </w:r>
      <w:r w:rsidR="00A13736" w:rsidRPr="00CA7C6F">
        <w:rPr>
          <w:rFonts w:ascii="Arial" w:eastAsia="Times New Roman" w:hAnsi="Arial" w:cs="Arial"/>
          <w:color w:val="000000"/>
        </w:rPr>
        <w:t>.</w:t>
      </w:r>
    </w:p>
    <w:p w14:paraId="489EDBD2" w14:textId="494D579C"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Тривалість бюрократичних процедур в Європі</w:t>
      </w:r>
      <w:r w:rsidR="00A13736" w:rsidRPr="00CA7C6F">
        <w:rPr>
          <w:rFonts w:ascii="Arial" w:eastAsia="Times New Roman" w:hAnsi="Arial" w:cs="Arial"/>
          <w:color w:val="000000"/>
        </w:rPr>
        <w:t>.</w:t>
      </w:r>
    </w:p>
    <w:p w14:paraId="1163F0A4" w14:textId="3726E2A0"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Хабарництво</w:t>
      </w:r>
      <w:r w:rsidR="00A13736" w:rsidRPr="00CA7C6F">
        <w:rPr>
          <w:rFonts w:ascii="Arial" w:eastAsia="Times New Roman" w:hAnsi="Arial" w:cs="Arial"/>
          <w:color w:val="000000"/>
        </w:rPr>
        <w:t>.</w:t>
      </w:r>
    </w:p>
    <w:p w14:paraId="421385E4" w14:textId="69D0DDA1"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Шахрайство</w:t>
      </w:r>
      <w:r w:rsidR="00A13736" w:rsidRPr="00CA7C6F">
        <w:rPr>
          <w:rFonts w:ascii="Arial" w:eastAsia="Times New Roman" w:hAnsi="Arial" w:cs="Arial"/>
          <w:color w:val="000000"/>
        </w:rPr>
        <w:t>.</w:t>
      </w:r>
    </w:p>
    <w:p w14:paraId="02044C28" w14:textId="0CD34A99"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Швидкість подій в Україні</w:t>
      </w:r>
      <w:r w:rsidR="00A13736" w:rsidRPr="00CA7C6F">
        <w:rPr>
          <w:rFonts w:ascii="Arial" w:eastAsia="Times New Roman" w:hAnsi="Arial" w:cs="Arial"/>
          <w:color w:val="000000"/>
        </w:rPr>
        <w:t>.</w:t>
      </w:r>
    </w:p>
    <w:p w14:paraId="79EA4337" w14:textId="20E192A5"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Своя лінь</w:t>
      </w:r>
      <w:r w:rsidR="00A13736" w:rsidRPr="00CA7C6F">
        <w:rPr>
          <w:rFonts w:ascii="Arial" w:eastAsia="Times New Roman" w:hAnsi="Arial" w:cs="Arial"/>
          <w:color w:val="000000"/>
        </w:rPr>
        <w:t>.</w:t>
      </w:r>
    </w:p>
    <w:p w14:paraId="2B218706" w14:textId="08C38D3A"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Комунікаційні непорозуміння</w:t>
      </w:r>
      <w:r w:rsidR="00A13736" w:rsidRPr="00CA7C6F">
        <w:rPr>
          <w:rFonts w:ascii="Arial" w:eastAsia="Times New Roman" w:hAnsi="Arial" w:cs="Arial"/>
          <w:color w:val="000000"/>
        </w:rPr>
        <w:t>.</w:t>
      </w:r>
    </w:p>
    <w:p w14:paraId="4045CD44" w14:textId="510D8FE9"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Мовний барʼєр</w:t>
      </w:r>
      <w:r w:rsidR="00A13736" w:rsidRPr="00CA7C6F">
        <w:rPr>
          <w:rFonts w:ascii="Arial" w:eastAsia="Times New Roman" w:hAnsi="Arial" w:cs="Arial"/>
          <w:color w:val="000000"/>
        </w:rPr>
        <w:t>.</w:t>
      </w:r>
    </w:p>
    <w:p w14:paraId="50E08C9C" w14:textId="1056AD12"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Цінності</w:t>
      </w:r>
      <w:r w:rsidR="00A13736" w:rsidRPr="00CA7C6F">
        <w:rPr>
          <w:rFonts w:ascii="Arial" w:eastAsia="Times New Roman" w:hAnsi="Arial" w:cs="Arial"/>
          <w:color w:val="000000"/>
        </w:rPr>
        <w:t>.</w:t>
      </w:r>
    </w:p>
    <w:p w14:paraId="517F0D85" w14:textId="683A53B1"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Брак часу</w:t>
      </w:r>
      <w:r w:rsidR="00A13736" w:rsidRPr="00CA7C6F">
        <w:rPr>
          <w:rFonts w:ascii="Arial" w:eastAsia="Times New Roman" w:hAnsi="Arial" w:cs="Arial"/>
          <w:color w:val="000000"/>
        </w:rPr>
        <w:t>.</w:t>
      </w:r>
    </w:p>
    <w:p w14:paraId="123680C9" w14:textId="20A9AA6F"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Відсутність зарплатні  за волонтерську діяльність</w:t>
      </w:r>
      <w:r w:rsidR="00A13736" w:rsidRPr="00CA7C6F">
        <w:rPr>
          <w:rFonts w:ascii="Arial" w:eastAsia="Times New Roman" w:hAnsi="Arial" w:cs="Arial"/>
          <w:color w:val="000000"/>
        </w:rPr>
        <w:t>.</w:t>
      </w:r>
      <w:r w:rsidRPr="00CA7C6F">
        <w:rPr>
          <w:rFonts w:ascii="Arial" w:eastAsia="Times New Roman" w:hAnsi="Arial" w:cs="Arial"/>
          <w:color w:val="000000"/>
        </w:rPr>
        <w:t xml:space="preserve">  </w:t>
      </w:r>
    </w:p>
    <w:p w14:paraId="4FF74DD9" w14:textId="27FC24D7"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Власні обмеження</w:t>
      </w:r>
      <w:r w:rsidR="00A13736" w:rsidRPr="00CA7C6F">
        <w:rPr>
          <w:rFonts w:ascii="Arial" w:eastAsia="Times New Roman" w:hAnsi="Arial" w:cs="Arial"/>
          <w:color w:val="000000"/>
        </w:rPr>
        <w:t>.</w:t>
      </w:r>
    </w:p>
    <w:p w14:paraId="5D726BD3" w14:textId="0F1E0EA5"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Втома</w:t>
      </w:r>
      <w:r w:rsidR="00A13736" w:rsidRPr="00CA7C6F">
        <w:rPr>
          <w:rFonts w:ascii="Arial" w:eastAsia="Times New Roman" w:hAnsi="Arial" w:cs="Arial"/>
          <w:color w:val="000000"/>
        </w:rPr>
        <w:t>.</w:t>
      </w:r>
    </w:p>
    <w:p w14:paraId="099F705F" w14:textId="0F248ECF"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Втрата віри</w:t>
      </w:r>
      <w:r w:rsidR="00A13736" w:rsidRPr="00CA7C6F">
        <w:rPr>
          <w:rFonts w:ascii="Arial" w:eastAsia="Times New Roman" w:hAnsi="Arial" w:cs="Arial"/>
          <w:color w:val="000000"/>
        </w:rPr>
        <w:t>.</w:t>
      </w:r>
    </w:p>
    <w:p w14:paraId="44A6A382" w14:textId="08875DE4"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Емоційне вигорання</w:t>
      </w:r>
      <w:r w:rsidR="00A13736" w:rsidRPr="00CA7C6F">
        <w:rPr>
          <w:rFonts w:ascii="Arial" w:eastAsia="Times New Roman" w:hAnsi="Arial" w:cs="Arial"/>
          <w:color w:val="000000"/>
        </w:rPr>
        <w:t>.</w:t>
      </w:r>
    </w:p>
    <w:p w14:paraId="47DB9881" w14:textId="4C299A44"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Здоров'я</w:t>
      </w:r>
      <w:r w:rsidR="00A13736" w:rsidRPr="00CA7C6F">
        <w:rPr>
          <w:rFonts w:ascii="Arial" w:eastAsia="Times New Roman" w:hAnsi="Arial" w:cs="Arial"/>
          <w:color w:val="000000"/>
        </w:rPr>
        <w:t>.</w:t>
      </w:r>
    </w:p>
    <w:p w14:paraId="4E766461" w14:textId="73100382" w:rsidR="00811624"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pPr>
      <w:r w:rsidRPr="00CA7C6F">
        <w:rPr>
          <w:rFonts w:ascii="Arial" w:eastAsia="Times New Roman" w:hAnsi="Arial" w:cs="Arial"/>
          <w:color w:val="000000"/>
        </w:rPr>
        <w:t>Обставини</w:t>
      </w:r>
      <w:r w:rsidR="00A13736" w:rsidRPr="00CA7C6F">
        <w:rPr>
          <w:rFonts w:ascii="Arial" w:eastAsia="Times New Roman" w:hAnsi="Arial" w:cs="Arial"/>
          <w:color w:val="000000"/>
        </w:rPr>
        <w:t>.</w:t>
      </w:r>
      <w:r w:rsidRPr="00CA7C6F">
        <w:rPr>
          <w:rFonts w:ascii="Arial" w:eastAsia="Times New Roman" w:hAnsi="Arial" w:cs="Arial"/>
          <w:color w:val="000000"/>
        </w:rPr>
        <w:t xml:space="preserve">  </w:t>
      </w:r>
    </w:p>
    <w:p w14:paraId="3FEE5ACD" w14:textId="48638624" w:rsidR="00047A29" w:rsidRPr="00CA7C6F" w:rsidRDefault="00811624" w:rsidP="00A13736">
      <w:pPr>
        <w:pStyle w:val="a4"/>
        <w:numPr>
          <w:ilvl w:val="0"/>
          <w:numId w:val="122"/>
        </w:numPr>
        <w:spacing w:before="120" w:after="0" w:line="240" w:lineRule="auto"/>
        <w:ind w:left="357" w:hanging="357"/>
        <w:rPr>
          <w:rFonts w:ascii="Arial" w:eastAsia="Times New Roman" w:hAnsi="Arial" w:cs="Arial"/>
          <w:color w:val="000000"/>
        </w:rPr>
        <w:sectPr w:rsidR="00047A29"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num="2" w:space="708"/>
          <w:docGrid w:linePitch="360"/>
        </w:sectPr>
      </w:pPr>
      <w:r w:rsidRPr="00CA7C6F">
        <w:rPr>
          <w:rFonts w:ascii="Arial" w:eastAsia="Times New Roman" w:hAnsi="Arial" w:cs="Arial"/>
          <w:color w:val="000000"/>
        </w:rPr>
        <w:t>Громадянство рф, від якого наразі неможливо позбутися</w:t>
      </w:r>
      <w:r w:rsidR="00A13736" w:rsidRPr="00CA7C6F">
        <w:rPr>
          <w:rFonts w:ascii="Arial" w:eastAsia="Times New Roman" w:hAnsi="Arial" w:cs="Arial"/>
          <w:color w:val="000000"/>
        </w:rPr>
        <w:t>.</w:t>
      </w:r>
    </w:p>
    <w:p w14:paraId="2EF5BD13" w14:textId="77777777" w:rsidR="00811624" w:rsidRPr="00CA7C6F" w:rsidRDefault="00811624" w:rsidP="00B149A5">
      <w:pPr>
        <w:pStyle w:val="a4"/>
        <w:spacing w:before="120" w:after="0" w:line="240" w:lineRule="auto"/>
        <w:ind w:left="1080"/>
        <w:contextualSpacing w:val="0"/>
        <w:jc w:val="both"/>
        <w:rPr>
          <w:rFonts w:ascii="Arial" w:eastAsia="Times New Roman" w:hAnsi="Arial" w:cs="Arial"/>
          <w:color w:val="000000"/>
        </w:rPr>
      </w:pPr>
    </w:p>
    <w:p w14:paraId="24634198" w14:textId="7396D925" w:rsidR="00811624" w:rsidRPr="00CA7C6F" w:rsidRDefault="0081162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0ED826D5" w14:textId="4805D436" w:rsidR="00811624" w:rsidRPr="00CA7C6F" w:rsidRDefault="00464C5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11624" w:rsidRPr="00CA7C6F">
        <w:rPr>
          <w:rFonts w:ascii="Arial" w:hAnsi="Arial" w:cs="Arial"/>
          <w:i/>
          <w:iCs/>
          <w:color w:val="306785" w:themeColor="accent1" w:themeShade="BF"/>
        </w:rPr>
        <w:t>Емоційне вигорання. Наприклад, щоб опублікувати історії про загиблих, треба прочитати цю історію, обробити фотографію. Часто не витримую, відкладаю цю роботу</w:t>
      </w:r>
      <w:r w:rsidRPr="00CA7C6F">
        <w:rPr>
          <w:rFonts w:ascii="Arial" w:hAnsi="Arial" w:cs="Arial"/>
          <w:i/>
          <w:iCs/>
          <w:color w:val="306785" w:themeColor="accent1" w:themeShade="BF"/>
        </w:rPr>
        <w:t>»</w:t>
      </w:r>
      <w:r w:rsidR="00811624" w:rsidRPr="00CA7C6F">
        <w:rPr>
          <w:rFonts w:ascii="Arial" w:hAnsi="Arial" w:cs="Arial"/>
          <w:i/>
          <w:iCs/>
          <w:color w:val="306785" w:themeColor="accent1" w:themeShade="BF"/>
        </w:rPr>
        <w:t>.</w:t>
      </w:r>
    </w:p>
    <w:p w14:paraId="15567F37" w14:textId="7C8E43DE" w:rsidR="00811624" w:rsidRPr="00CA7C6F" w:rsidRDefault="00464C5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11624" w:rsidRPr="00CA7C6F">
        <w:rPr>
          <w:rFonts w:ascii="Arial" w:hAnsi="Arial" w:cs="Arial"/>
          <w:i/>
          <w:iCs/>
          <w:color w:val="306785" w:themeColor="accent1" w:themeShade="BF"/>
        </w:rPr>
        <w:t>Законодавці є першими в бюрократичному ланцюжку та першими показують свою нездатність брати участь в керівництві та захисті країни</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325B1F8C" w14:textId="248289C4" w:rsidR="00811624" w:rsidRPr="00CA7C6F" w:rsidRDefault="00464C5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11624" w:rsidRPr="00CA7C6F">
        <w:rPr>
          <w:rFonts w:ascii="Arial" w:hAnsi="Arial" w:cs="Arial"/>
          <w:i/>
          <w:iCs/>
          <w:color w:val="306785" w:themeColor="accent1" w:themeShade="BF"/>
        </w:rPr>
        <w:t>Основна перешкода у волонтерській діяльності - це «як документально закрити передачу гуманітарного вантажу».</w:t>
      </w:r>
    </w:p>
    <w:p w14:paraId="0474D6FA" w14:textId="77777777" w:rsidR="008E43D2" w:rsidRPr="00CA7C6F" w:rsidRDefault="008E43D2" w:rsidP="00B149A5">
      <w:pPr>
        <w:spacing w:before="120" w:after="0" w:line="240" w:lineRule="auto"/>
        <w:jc w:val="both"/>
        <w:rPr>
          <w:rFonts w:ascii="Arial" w:eastAsia="Times New Roman" w:hAnsi="Arial" w:cs="Arial"/>
          <w:color w:val="000000"/>
        </w:rPr>
      </w:pPr>
    </w:p>
    <w:p w14:paraId="62403917" w14:textId="5C5A04BE" w:rsidR="00060A5E" w:rsidRPr="00CA7C6F" w:rsidRDefault="008116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Д</w:t>
      </w:r>
      <w:r w:rsidR="00060A5E" w:rsidRPr="00CA7C6F">
        <w:rPr>
          <w:rFonts w:ascii="Arial" w:eastAsia="Times New Roman" w:hAnsi="Arial" w:cs="Arial"/>
          <w:color w:val="000000"/>
        </w:rPr>
        <w:t xml:space="preserve">ослідження виявило велику кількість людей, які знецінюють свою допомогу іншим людям. Так, українська волонтерка, яка щодня допомагає іншим українцям на залізничному вокзалі у Хелмі (Польща),  відмовилася від інтерв’ю, оскільки не вважає, що робить щось значиме. Лікарка, яка з початку війни консультує військових і цивільних щодо вмісту тактичних аптечок і ліків для фронту, вважає, що не робить нічого значимого, оскільки вона «просто ділиться своїми знаннями». Мешканці одного житлового комплексу збирають майже щотижня харчі, речі першої необхідності, медикаменти, одяг для військових і цивільних на прифронтовій території, водночас кожен мешканець надає персональну допомогу родичам і людям, з якими перетинається у професійній діяльності, донатить волонтерам і фондам, відвозить одяг, взуття і побутову техніку у модульні містечка, де живуть ВПО, ділиться городиною з військовими, плете сітки, робить окопні свічки тощо, проте мало хто з цих мешканців визнає,  що це і є волонтерство. </w:t>
      </w:r>
    </w:p>
    <w:p w14:paraId="39562686" w14:textId="77777777" w:rsidR="00060A5E" w:rsidRPr="00CA7C6F" w:rsidRDefault="00060A5E"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Діапазон відповідей на запитання про те, як багато людей допомагають людям і територіям, постраждалим від війни, військовим та ЗСУ - від «усі» до «ніхто». Підрахунки кількості тих чи інших відповідей не здійснювався, оскільки 1) усі респонденти по-різному розуміють допомогу і  </w:t>
      </w:r>
      <w:r w:rsidRPr="00CA7C6F">
        <w:rPr>
          <w:rFonts w:ascii="Arial" w:eastAsia="Times New Roman" w:hAnsi="Arial" w:cs="Arial"/>
          <w:color w:val="000000"/>
        </w:rPr>
        <w:lastRenderedPageBreak/>
        <w:t xml:space="preserve">волонтерство; 2) усі мають різні можливості допомагати; 3) у дослідження залучені люди, які надають будь-яку допомогу – від збору жерстянок  і картону на окопні свічки до виготовлення дронів і надання медичної допомоги. </w:t>
      </w:r>
    </w:p>
    <w:p w14:paraId="595BC7E2" w14:textId="77777777" w:rsidR="008E43D2" w:rsidRPr="00CA7C6F" w:rsidRDefault="008E43D2" w:rsidP="00B149A5">
      <w:pPr>
        <w:spacing w:before="120" w:after="0" w:line="240" w:lineRule="auto"/>
        <w:jc w:val="both"/>
        <w:rPr>
          <w:rFonts w:ascii="Arial" w:eastAsia="Times New Roman" w:hAnsi="Arial" w:cs="Arial"/>
          <w:color w:val="000000"/>
        </w:rPr>
      </w:pPr>
    </w:p>
    <w:p w14:paraId="54DB02C4" w14:textId="7D155A1F" w:rsidR="00060A5E" w:rsidRPr="00CA7C6F" w:rsidRDefault="00060A5E"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71060A1E" w14:textId="26960202" w:rsidR="00060A5E"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bookmarkStart w:id="0" w:name="_Hlk154865272"/>
      <w:r w:rsidRPr="00CA7C6F">
        <w:rPr>
          <w:rFonts w:ascii="Arial" w:hAnsi="Arial" w:cs="Arial"/>
          <w:i/>
          <w:iCs/>
          <w:color w:val="306785" w:themeColor="accent1" w:themeShade="BF"/>
        </w:rPr>
        <w:t>«</w:t>
      </w:r>
      <w:r w:rsidR="00060A5E" w:rsidRPr="00CA7C6F">
        <w:rPr>
          <w:rFonts w:ascii="Arial" w:hAnsi="Arial" w:cs="Arial"/>
          <w:i/>
          <w:iCs/>
          <w:color w:val="306785" w:themeColor="accent1" w:themeShade="BF"/>
        </w:rPr>
        <w:t>Всі, кого я знаю. Все моє оточення</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0FBF16D7" w14:textId="63D7BBB3" w:rsidR="00060A5E"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60A5E" w:rsidRPr="00CA7C6F">
        <w:rPr>
          <w:rFonts w:ascii="Arial" w:hAnsi="Arial" w:cs="Arial"/>
          <w:i/>
          <w:iCs/>
          <w:color w:val="306785" w:themeColor="accent1" w:themeShade="BF"/>
        </w:rPr>
        <w:t>Дуже багато моїх знайомих вкладаються - від дітей до пенсіонерів</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30DBE5FC" w14:textId="6648ABF9" w:rsidR="00060A5E"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60A5E" w:rsidRPr="00CA7C6F">
        <w:rPr>
          <w:rFonts w:ascii="Arial" w:hAnsi="Arial" w:cs="Arial"/>
          <w:i/>
          <w:iCs/>
          <w:color w:val="306785" w:themeColor="accent1" w:themeShade="BF"/>
        </w:rPr>
        <w:t>Всі знайомі мені люди кажуть, що</w:t>
      </w:r>
      <w:r w:rsidR="00811624" w:rsidRPr="00CA7C6F">
        <w:rPr>
          <w:rFonts w:ascii="Arial" w:hAnsi="Arial" w:cs="Arial"/>
          <w:i/>
          <w:iCs/>
          <w:color w:val="306785" w:themeColor="accent1" w:themeShade="BF"/>
        </w:rPr>
        <w:t>,</w:t>
      </w:r>
      <w:r w:rsidR="00060A5E" w:rsidRPr="00CA7C6F">
        <w:rPr>
          <w:rFonts w:ascii="Arial" w:hAnsi="Arial" w:cs="Arial"/>
          <w:i/>
          <w:iCs/>
          <w:color w:val="306785" w:themeColor="accent1" w:themeShade="BF"/>
        </w:rPr>
        <w:t xml:space="preserve"> як мінімум</w:t>
      </w:r>
      <w:r w:rsidR="00811624" w:rsidRPr="00CA7C6F">
        <w:rPr>
          <w:rFonts w:ascii="Arial" w:hAnsi="Arial" w:cs="Arial"/>
          <w:i/>
          <w:iCs/>
          <w:color w:val="306785" w:themeColor="accent1" w:themeShade="BF"/>
        </w:rPr>
        <w:t>,</w:t>
      </w:r>
      <w:r w:rsidR="00060A5E" w:rsidRPr="00CA7C6F">
        <w:rPr>
          <w:rFonts w:ascii="Arial" w:hAnsi="Arial" w:cs="Arial"/>
          <w:i/>
          <w:iCs/>
          <w:color w:val="306785" w:themeColor="accent1" w:themeShade="BF"/>
        </w:rPr>
        <w:t xml:space="preserve"> донатять</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bookmarkEnd w:id="0"/>
    <w:p w14:paraId="52E27475" w14:textId="77777777" w:rsidR="008E43D2" w:rsidRPr="00CA7C6F" w:rsidRDefault="008E43D2" w:rsidP="00B149A5">
      <w:pPr>
        <w:spacing w:before="120" w:after="0" w:line="240" w:lineRule="auto"/>
        <w:jc w:val="both"/>
        <w:rPr>
          <w:rFonts w:ascii="Arial" w:eastAsia="Times New Roman" w:hAnsi="Arial" w:cs="Arial"/>
          <w:color w:val="000000"/>
        </w:rPr>
      </w:pPr>
    </w:p>
    <w:p w14:paraId="2293FA82" w14:textId="31102183" w:rsidR="00D62EC4" w:rsidRPr="00CA7C6F" w:rsidRDefault="00D62EC4" w:rsidP="00B149A5">
      <w:pPr>
        <w:spacing w:before="120" w:after="0" w:line="240" w:lineRule="auto"/>
        <w:jc w:val="both"/>
        <w:rPr>
          <w:rFonts w:ascii="Arial" w:eastAsia="Times New Roman" w:hAnsi="Arial" w:cs="Arial"/>
          <w:color w:val="00B0F0"/>
        </w:rPr>
      </w:pPr>
      <w:r w:rsidRPr="00CA7C6F">
        <w:rPr>
          <w:rFonts w:ascii="Arial" w:eastAsia="Times New Roman" w:hAnsi="Arial" w:cs="Arial"/>
          <w:color w:val="000000"/>
        </w:rPr>
        <w:t xml:space="preserve">Приблизно четверта частина учасників другого етапу дослідження відповіла, що оточення підтримує і допомагає, усі інші відповідали або «підтримують» або «позитивно». Лише 5 осіб сказало, що  не допомагають і не розуміють, навіщо це потрібно. На першому етапі дослідження відповіді були подібні. Учасники дослідження розповідали про те, що родичі за них хвилюються, особливо, коли у них погіршується фізичний та емоційний стан. </w:t>
      </w:r>
      <w:r w:rsidR="00ED0589" w:rsidRPr="00CA7C6F">
        <w:rPr>
          <w:rFonts w:ascii="Arial" w:eastAsia="Times New Roman" w:hAnsi="Arial" w:cs="Arial"/>
          <w:color w:val="00B0F0"/>
        </w:rPr>
        <w:t xml:space="preserve"> </w:t>
      </w:r>
    </w:p>
    <w:p w14:paraId="480C6509" w14:textId="77777777" w:rsidR="008E43D2" w:rsidRPr="00CA7C6F" w:rsidRDefault="008E43D2" w:rsidP="00B149A5">
      <w:pPr>
        <w:spacing w:before="120" w:after="0" w:line="240" w:lineRule="auto"/>
        <w:jc w:val="both"/>
        <w:rPr>
          <w:rFonts w:ascii="Arial" w:eastAsia="Times New Roman" w:hAnsi="Arial" w:cs="Arial"/>
          <w:color w:val="00B0F0"/>
        </w:rPr>
      </w:pPr>
    </w:p>
    <w:p w14:paraId="21FE2259" w14:textId="372F56DE" w:rsidR="00D62EC4" w:rsidRPr="00CA7C6F" w:rsidRDefault="00D62EC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2D7870FF" w14:textId="0CFA6985" w:rsidR="00D62EC4"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Моя сестра, яка в війську, звичайно ж, задоволена, але в неї немає часу на подяку  та емоції, вона парамедик. Моїм батькам здебільше байдуже, вони трішки «ватяни» і дивляться на мою діяльність іронічно. Мій чоловік підтримує, але йому не подобалось, коли я себе довела минулого року до проблем зі здоров’ям, оскільки цікавилась лише громадською діяльністю. Друзі ставляться позитивно та підтримають</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0093B71D" w14:textId="7DAEC2AB" w:rsidR="00D62EC4"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Підтримують і роблять те, що можуть вони.  Мої батьки, наприклад, живуть у прифронтовому районі. Вони не виїхали і не збиралися. Бо вони знають, що потрібні саме там, що можуть бути корисними. Вони надали притулок  багатьом людям. І знайомим і зовсім незнайомим. Допомагають воїнам. Тато стоматолог. Лікує і воїнів і переселенців безкоштовно</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3DE48A29" w14:textId="346F1288" w:rsidR="00D62EC4" w:rsidRPr="00CA7C6F" w:rsidRDefault="00F5224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Підтримують, нагадують шо треба їсти вчасно</w:t>
      </w:r>
      <w:r w:rsidRPr="00CA7C6F">
        <w:rPr>
          <w:rFonts w:ascii="Arial" w:hAnsi="Arial" w:cs="Arial"/>
          <w:i/>
          <w:iCs/>
          <w:color w:val="306785" w:themeColor="accent1" w:themeShade="BF"/>
        </w:rPr>
        <w:t>)»</w:t>
      </w:r>
      <w:r w:rsidR="00B3129E" w:rsidRPr="00CA7C6F">
        <w:rPr>
          <w:rFonts w:ascii="Arial" w:hAnsi="Arial" w:cs="Arial"/>
          <w:i/>
          <w:iCs/>
          <w:color w:val="306785" w:themeColor="accent1" w:themeShade="BF"/>
        </w:rPr>
        <w:t>.</w:t>
      </w:r>
    </w:p>
    <w:p w14:paraId="1F204BF3" w14:textId="77777777" w:rsidR="008E43D2" w:rsidRPr="00CA7C6F" w:rsidRDefault="008E43D2" w:rsidP="00B149A5">
      <w:pPr>
        <w:spacing w:before="120" w:after="0" w:line="240" w:lineRule="auto"/>
        <w:jc w:val="both"/>
        <w:rPr>
          <w:rFonts w:ascii="Arial" w:eastAsia="Times New Roman" w:hAnsi="Arial" w:cs="Arial"/>
          <w:color w:val="000000"/>
        </w:rPr>
      </w:pPr>
    </w:p>
    <w:p w14:paraId="0AE26913" w14:textId="1E8CEB01" w:rsidR="00861D95" w:rsidRPr="00CA7C6F" w:rsidRDefault="00861D95"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За результатами дослідження визначено далеко не вичерпний перелік того, що роблять люди з власної ініціативи та безоплатно на вирішення проблем, викликаних війною: </w:t>
      </w:r>
    </w:p>
    <w:p w14:paraId="2AE5B640" w14:textId="78CE9747" w:rsidR="00861D95" w:rsidRPr="00CA7C6F" w:rsidRDefault="00861D95"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В’язання шкарпеток, шапок і рукавиць для ТРО, військових і поранених</w:t>
      </w:r>
      <w:r w:rsidR="00B3129E" w:rsidRPr="00CA7C6F">
        <w:rPr>
          <w:rFonts w:ascii="Arial" w:eastAsia="Times New Roman" w:hAnsi="Arial" w:cs="Arial"/>
          <w:color w:val="000000"/>
        </w:rPr>
        <w:t>.</w:t>
      </w:r>
    </w:p>
    <w:p w14:paraId="498D7F81" w14:textId="7C016185"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адаптивного одягу для поранених</w:t>
      </w:r>
      <w:r w:rsidR="00B3129E" w:rsidRPr="00CA7C6F">
        <w:rPr>
          <w:rFonts w:ascii="Arial" w:eastAsia="Times New Roman" w:hAnsi="Arial" w:cs="Arial"/>
          <w:color w:val="000000"/>
        </w:rPr>
        <w:t>.</w:t>
      </w:r>
    </w:p>
    <w:p w14:paraId="546151ED" w14:textId="5C072E24"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дронів і спеціального обладнання для військових</w:t>
      </w:r>
      <w:r w:rsidR="00B3129E" w:rsidRPr="00CA7C6F">
        <w:rPr>
          <w:rFonts w:ascii="Arial" w:eastAsia="Times New Roman" w:hAnsi="Arial" w:cs="Arial"/>
          <w:color w:val="000000"/>
        </w:rPr>
        <w:t>.</w:t>
      </w:r>
    </w:p>
    <w:p w14:paraId="3490D7AD" w14:textId="1A81FA9D"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енергетичних цукерок/ батончиків для військових</w:t>
      </w:r>
      <w:r w:rsidR="00B3129E" w:rsidRPr="00CA7C6F">
        <w:rPr>
          <w:rFonts w:ascii="Arial" w:eastAsia="Times New Roman" w:hAnsi="Arial" w:cs="Arial"/>
          <w:color w:val="000000"/>
        </w:rPr>
        <w:t>.</w:t>
      </w:r>
    </w:p>
    <w:p w14:paraId="33AED4E0" w14:textId="07782338"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коктейлів молотова</w:t>
      </w:r>
      <w:r w:rsidR="00B3129E" w:rsidRPr="00CA7C6F">
        <w:rPr>
          <w:rFonts w:ascii="Arial" w:eastAsia="Times New Roman" w:hAnsi="Arial" w:cs="Arial"/>
          <w:color w:val="000000"/>
        </w:rPr>
        <w:t>.</w:t>
      </w:r>
    </w:p>
    <w:p w14:paraId="552964B9" w14:textId="26EBC814"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маскувальних сіток і костюмів</w:t>
      </w:r>
      <w:r w:rsidR="00B3129E" w:rsidRPr="00CA7C6F">
        <w:rPr>
          <w:rFonts w:ascii="Arial" w:eastAsia="Times New Roman" w:hAnsi="Arial" w:cs="Arial"/>
          <w:color w:val="000000"/>
        </w:rPr>
        <w:t>.</w:t>
      </w:r>
    </w:p>
    <w:p w14:paraId="3009F4C2" w14:textId="3E676B9A"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окопних свічок</w:t>
      </w:r>
      <w:r w:rsidR="00B3129E" w:rsidRPr="00CA7C6F">
        <w:rPr>
          <w:rFonts w:ascii="Arial" w:eastAsia="Times New Roman" w:hAnsi="Arial" w:cs="Arial"/>
          <w:color w:val="000000"/>
        </w:rPr>
        <w:t>.</w:t>
      </w:r>
    </w:p>
    <w:p w14:paraId="08FF915E" w14:textId="2097BF99"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спеціальних кремів для військових</w:t>
      </w:r>
      <w:r w:rsidR="00B3129E" w:rsidRPr="00CA7C6F">
        <w:rPr>
          <w:rFonts w:ascii="Arial" w:eastAsia="Times New Roman" w:hAnsi="Arial" w:cs="Arial"/>
          <w:color w:val="000000"/>
        </w:rPr>
        <w:t>.</w:t>
      </w:r>
      <w:r w:rsidRPr="00CA7C6F">
        <w:rPr>
          <w:rFonts w:ascii="Arial" w:eastAsia="Times New Roman" w:hAnsi="Arial" w:cs="Arial"/>
          <w:color w:val="000000"/>
        </w:rPr>
        <w:t xml:space="preserve"> </w:t>
      </w:r>
    </w:p>
    <w:p w14:paraId="4F788349" w14:textId="789E2373"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сухих овочів для військових</w:t>
      </w:r>
      <w:r w:rsidR="00B3129E" w:rsidRPr="00CA7C6F">
        <w:rPr>
          <w:rFonts w:ascii="Arial" w:eastAsia="Times New Roman" w:hAnsi="Arial" w:cs="Arial"/>
          <w:color w:val="000000"/>
        </w:rPr>
        <w:t>.</w:t>
      </w:r>
      <w:r w:rsidRPr="00CA7C6F">
        <w:rPr>
          <w:rFonts w:ascii="Arial" w:eastAsia="Times New Roman" w:hAnsi="Arial" w:cs="Arial"/>
          <w:color w:val="000000"/>
        </w:rPr>
        <w:t xml:space="preserve"> </w:t>
      </w:r>
    </w:p>
    <w:p w14:paraId="5D5173F0" w14:textId="65C2EEEE"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Виготовлення хлібобулочних виробів для військових</w:t>
      </w:r>
      <w:r w:rsidR="00B3129E" w:rsidRPr="00CA7C6F">
        <w:rPr>
          <w:rFonts w:ascii="Arial" w:eastAsia="Times New Roman" w:hAnsi="Arial" w:cs="Arial"/>
          <w:color w:val="000000"/>
        </w:rPr>
        <w:t>.</w:t>
      </w:r>
    </w:p>
    <w:p w14:paraId="18D9B806" w14:textId="02551FEB"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Відбудова зруйнованого житла</w:t>
      </w:r>
      <w:r w:rsidR="00B3129E" w:rsidRPr="00CA7C6F">
        <w:rPr>
          <w:rFonts w:ascii="Arial" w:eastAsia="Times New Roman" w:hAnsi="Arial" w:cs="Arial"/>
          <w:color w:val="000000"/>
        </w:rPr>
        <w:t>.</w:t>
      </w:r>
    </w:p>
    <w:p w14:paraId="73757EFD" w14:textId="16B62CBA"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Документування воєнних злочинів</w:t>
      </w:r>
      <w:r w:rsidR="00B3129E" w:rsidRPr="00CA7C6F">
        <w:rPr>
          <w:rFonts w:ascii="Arial" w:eastAsia="Times New Roman" w:hAnsi="Arial" w:cs="Arial"/>
          <w:color w:val="000000"/>
        </w:rPr>
        <w:t>.</w:t>
      </w:r>
    </w:p>
    <w:p w14:paraId="7D95B4AE" w14:textId="65DE9172"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Донорство</w:t>
      </w:r>
      <w:r w:rsidR="00B3129E" w:rsidRPr="00CA7C6F">
        <w:rPr>
          <w:rFonts w:ascii="Arial" w:eastAsia="Times New Roman" w:hAnsi="Arial" w:cs="Arial"/>
          <w:color w:val="000000"/>
        </w:rPr>
        <w:t>.</w:t>
      </w:r>
    </w:p>
    <w:p w14:paraId="73417251" w14:textId="267EA3E6"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Допомога людям похилого віку</w:t>
      </w:r>
      <w:r w:rsidR="00B3129E" w:rsidRPr="00CA7C6F">
        <w:rPr>
          <w:rFonts w:ascii="Arial" w:eastAsia="Times New Roman" w:hAnsi="Arial" w:cs="Arial"/>
          <w:color w:val="000000"/>
        </w:rPr>
        <w:t>.</w:t>
      </w:r>
    </w:p>
    <w:p w14:paraId="30CB780D" w14:textId="63626E18"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Допомога людям у сірій зоні</w:t>
      </w:r>
      <w:r w:rsidR="00B3129E" w:rsidRPr="00CA7C6F">
        <w:rPr>
          <w:rFonts w:ascii="Arial" w:eastAsia="Times New Roman" w:hAnsi="Arial" w:cs="Arial"/>
          <w:color w:val="000000"/>
        </w:rPr>
        <w:t>.</w:t>
      </w:r>
    </w:p>
    <w:p w14:paraId="08C9507C" w14:textId="522669C1"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Допомога сім’ям, де є діти з особливими потребами</w:t>
      </w:r>
      <w:r w:rsidR="00B3129E" w:rsidRPr="00CA7C6F">
        <w:rPr>
          <w:rFonts w:ascii="Arial" w:eastAsia="Times New Roman" w:hAnsi="Arial" w:cs="Arial"/>
          <w:color w:val="000000"/>
        </w:rPr>
        <w:t>.</w:t>
      </w:r>
    </w:p>
    <w:p w14:paraId="2E215CA5" w14:textId="26B4058E"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Допомога тваринам, у тому числі ветеринарна</w:t>
      </w:r>
      <w:r w:rsidR="00B3129E" w:rsidRPr="00CA7C6F">
        <w:rPr>
          <w:rFonts w:ascii="Arial" w:eastAsia="Times New Roman" w:hAnsi="Arial" w:cs="Arial"/>
          <w:color w:val="000000"/>
        </w:rPr>
        <w:t>.</w:t>
      </w:r>
      <w:r w:rsidRPr="00CA7C6F">
        <w:rPr>
          <w:rFonts w:ascii="Arial" w:eastAsia="Times New Roman" w:hAnsi="Arial" w:cs="Arial"/>
          <w:color w:val="000000"/>
        </w:rPr>
        <w:t xml:space="preserve"> </w:t>
      </w:r>
    </w:p>
    <w:p w14:paraId="50EBF73D" w14:textId="6345D666"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Допомога цивільним полоненим в росії</w:t>
      </w:r>
      <w:r w:rsidR="00B3129E" w:rsidRPr="00CA7C6F">
        <w:rPr>
          <w:rFonts w:ascii="Arial" w:eastAsia="Times New Roman" w:hAnsi="Arial" w:cs="Arial"/>
          <w:color w:val="000000"/>
        </w:rPr>
        <w:t>.</w:t>
      </w:r>
    </w:p>
    <w:p w14:paraId="0778BC13" w14:textId="093F01A4"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Евакуація людей</w:t>
      </w:r>
      <w:r w:rsidR="00B3129E" w:rsidRPr="00CA7C6F">
        <w:rPr>
          <w:rFonts w:ascii="Arial" w:eastAsia="Times New Roman" w:hAnsi="Arial" w:cs="Arial"/>
          <w:color w:val="000000"/>
        </w:rPr>
        <w:t>.</w:t>
      </w:r>
    </w:p>
    <w:p w14:paraId="3DD3E15F" w14:textId="512EAA59"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Евакуація тварин</w:t>
      </w:r>
      <w:r w:rsidR="00B3129E" w:rsidRPr="00CA7C6F">
        <w:rPr>
          <w:rFonts w:ascii="Arial" w:eastAsia="Times New Roman" w:hAnsi="Arial" w:cs="Arial"/>
          <w:color w:val="000000"/>
        </w:rPr>
        <w:t>.</w:t>
      </w:r>
    </w:p>
    <w:p w14:paraId="0479C365" w14:textId="0649F3E6"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Житло та речі першої необхідності для ВПО</w:t>
      </w:r>
      <w:r w:rsidR="00B3129E" w:rsidRPr="00CA7C6F">
        <w:rPr>
          <w:rFonts w:ascii="Arial" w:eastAsia="Times New Roman" w:hAnsi="Arial" w:cs="Arial"/>
          <w:color w:val="000000"/>
        </w:rPr>
        <w:t>.</w:t>
      </w:r>
      <w:r w:rsidRPr="00CA7C6F">
        <w:rPr>
          <w:rFonts w:ascii="Arial" w:eastAsia="Times New Roman" w:hAnsi="Arial" w:cs="Arial"/>
          <w:color w:val="000000"/>
        </w:rPr>
        <w:t xml:space="preserve"> </w:t>
      </w:r>
    </w:p>
    <w:p w14:paraId="4E49B0EA" w14:textId="5E1E70AE"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Забезпечення ліками військових і цивільних, постраждалих від війни</w:t>
      </w:r>
      <w:r w:rsidR="00B3129E" w:rsidRPr="00CA7C6F">
        <w:rPr>
          <w:rFonts w:ascii="Arial" w:eastAsia="Times New Roman" w:hAnsi="Arial" w:cs="Arial"/>
          <w:color w:val="000000"/>
        </w:rPr>
        <w:t>.</w:t>
      </w:r>
    </w:p>
    <w:p w14:paraId="7C14D5D3" w14:textId="50D5B0E8"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Збір коштів на потреби військових і цивільних, постраждалих від війни</w:t>
      </w:r>
      <w:r w:rsidR="00B3129E" w:rsidRPr="00CA7C6F">
        <w:rPr>
          <w:rFonts w:ascii="Arial" w:eastAsia="Times New Roman" w:hAnsi="Arial" w:cs="Arial"/>
          <w:color w:val="000000"/>
        </w:rPr>
        <w:t>.</w:t>
      </w:r>
    </w:p>
    <w:p w14:paraId="465BF12B" w14:textId="30F08B20"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lastRenderedPageBreak/>
        <w:t>Збір речей цивільних, постраждалих від війни</w:t>
      </w:r>
      <w:r w:rsidR="00B3129E" w:rsidRPr="00CA7C6F">
        <w:rPr>
          <w:rFonts w:ascii="Arial" w:eastAsia="Times New Roman" w:hAnsi="Arial" w:cs="Arial"/>
          <w:color w:val="000000"/>
        </w:rPr>
        <w:t>.</w:t>
      </w:r>
    </w:p>
    <w:p w14:paraId="503FDFA7" w14:textId="1716121C"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Задоволення потреб військових у шпиталях</w:t>
      </w:r>
      <w:r w:rsidR="00B3129E" w:rsidRPr="00CA7C6F">
        <w:rPr>
          <w:rFonts w:ascii="Arial" w:eastAsia="Times New Roman" w:hAnsi="Arial" w:cs="Arial"/>
          <w:color w:val="000000"/>
        </w:rPr>
        <w:t>.</w:t>
      </w:r>
    </w:p>
    <w:p w14:paraId="3D73EC20" w14:textId="44C17A96"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Інформаційні, культурні і протестні заходи в межах і за межами України</w:t>
      </w:r>
      <w:r w:rsidR="00B3129E" w:rsidRPr="00CA7C6F">
        <w:rPr>
          <w:rFonts w:ascii="Arial" w:eastAsia="Times New Roman" w:hAnsi="Arial" w:cs="Arial"/>
          <w:color w:val="000000"/>
        </w:rPr>
        <w:t>.</w:t>
      </w:r>
    </w:p>
    <w:p w14:paraId="23365507" w14:textId="4D88B218"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Координація гуманітарної допомоги, допомоги військовим і цивільним, постраждалих від війни</w:t>
      </w:r>
      <w:r w:rsidR="00B3129E" w:rsidRPr="00CA7C6F">
        <w:rPr>
          <w:rFonts w:ascii="Arial" w:eastAsia="Times New Roman" w:hAnsi="Arial" w:cs="Arial"/>
          <w:color w:val="000000"/>
        </w:rPr>
        <w:t>.</w:t>
      </w:r>
      <w:r w:rsidRPr="00CA7C6F">
        <w:rPr>
          <w:rFonts w:ascii="Arial" w:eastAsia="Times New Roman" w:hAnsi="Arial" w:cs="Arial"/>
          <w:color w:val="000000"/>
        </w:rPr>
        <w:t xml:space="preserve"> </w:t>
      </w:r>
    </w:p>
    <w:p w14:paraId="7668B95E" w14:textId="10252840"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Ліквідація наслідків обстрілів і ракетних ударів</w:t>
      </w:r>
      <w:r w:rsidR="00B3129E" w:rsidRPr="00CA7C6F">
        <w:rPr>
          <w:rFonts w:ascii="Arial" w:eastAsia="Times New Roman" w:hAnsi="Arial" w:cs="Arial"/>
          <w:color w:val="000000"/>
        </w:rPr>
        <w:t>.</w:t>
      </w:r>
    </w:p>
    <w:p w14:paraId="2A9C4475" w14:textId="7C85D771"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Навчання дорослих  і дітей</w:t>
      </w:r>
      <w:r w:rsidR="00B3129E" w:rsidRPr="00CA7C6F">
        <w:rPr>
          <w:rFonts w:ascii="Arial" w:eastAsia="Times New Roman" w:hAnsi="Arial" w:cs="Arial"/>
          <w:color w:val="000000"/>
        </w:rPr>
        <w:t>.</w:t>
      </w:r>
    </w:p>
    <w:p w14:paraId="47FB1957" w14:textId="35A71318"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Надання медичних послуг військовим і цивільним, постраждалим від війни</w:t>
      </w:r>
      <w:r w:rsidR="00B3129E" w:rsidRPr="00CA7C6F">
        <w:rPr>
          <w:rFonts w:ascii="Arial" w:eastAsia="Times New Roman" w:hAnsi="Arial" w:cs="Arial"/>
          <w:color w:val="000000"/>
        </w:rPr>
        <w:t>.</w:t>
      </w:r>
    </w:p>
    <w:p w14:paraId="0707FA79" w14:textId="65946219"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Надання перукарських послуг</w:t>
      </w:r>
      <w:r w:rsidR="00B3129E" w:rsidRPr="00CA7C6F">
        <w:rPr>
          <w:rFonts w:ascii="Arial" w:eastAsia="Times New Roman" w:hAnsi="Arial" w:cs="Arial"/>
          <w:color w:val="000000"/>
        </w:rPr>
        <w:t>.</w:t>
      </w:r>
    </w:p>
    <w:p w14:paraId="58209B98" w14:textId="088445E2"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Повернення дорослих українців і українських дітей з росії та окупованих територій</w:t>
      </w:r>
      <w:r w:rsidR="00B3129E" w:rsidRPr="00CA7C6F">
        <w:rPr>
          <w:rFonts w:ascii="Arial" w:eastAsia="Times New Roman" w:hAnsi="Arial" w:cs="Arial"/>
          <w:color w:val="000000"/>
        </w:rPr>
        <w:t>.</w:t>
      </w:r>
    </w:p>
    <w:p w14:paraId="75FDF36D" w14:textId="557998B0"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Послуги перекладачів</w:t>
      </w:r>
      <w:r w:rsidR="00B3129E" w:rsidRPr="00CA7C6F">
        <w:rPr>
          <w:rFonts w:ascii="Arial" w:eastAsia="Times New Roman" w:hAnsi="Arial" w:cs="Arial"/>
          <w:color w:val="000000"/>
        </w:rPr>
        <w:t>.</w:t>
      </w:r>
    </w:p>
    <w:p w14:paraId="2A709B4E" w14:textId="34E36A82"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Правовий захист</w:t>
      </w:r>
      <w:r w:rsidR="00B3129E" w:rsidRPr="00CA7C6F">
        <w:rPr>
          <w:rFonts w:ascii="Arial" w:eastAsia="Times New Roman" w:hAnsi="Arial" w:cs="Arial"/>
          <w:color w:val="000000"/>
        </w:rPr>
        <w:t>.</w:t>
      </w:r>
    </w:p>
    <w:p w14:paraId="3D02B8CE" w14:textId="1379DD83"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Ремонт автівок, комп’ютерної та іншої техніки для ЗСУ</w:t>
      </w:r>
      <w:r w:rsidR="00B3129E" w:rsidRPr="00CA7C6F">
        <w:rPr>
          <w:rFonts w:ascii="Arial" w:eastAsia="Times New Roman" w:hAnsi="Arial" w:cs="Arial"/>
          <w:color w:val="000000"/>
        </w:rPr>
        <w:t>.</w:t>
      </w:r>
    </w:p>
    <w:p w14:paraId="2C789CE4" w14:textId="4533ADBA"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Утриманні притулків для тварин</w:t>
      </w:r>
      <w:r w:rsidR="00B3129E" w:rsidRPr="00CA7C6F">
        <w:rPr>
          <w:rFonts w:ascii="Arial" w:eastAsia="Times New Roman" w:hAnsi="Arial" w:cs="Arial"/>
          <w:color w:val="000000"/>
        </w:rPr>
        <w:t>.</w:t>
      </w:r>
    </w:p>
    <w:p w14:paraId="2A279971" w14:textId="6A9C88D1"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Фізична і психологічна реабілітації військових і цивільних, постраждалих від війни</w:t>
      </w:r>
      <w:r w:rsidR="00B3129E" w:rsidRPr="00CA7C6F">
        <w:rPr>
          <w:rFonts w:ascii="Arial" w:eastAsia="Times New Roman" w:hAnsi="Arial" w:cs="Arial"/>
          <w:color w:val="000000"/>
        </w:rPr>
        <w:t>.</w:t>
      </w:r>
    </w:p>
    <w:p w14:paraId="4C3649E2" w14:textId="77777777"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 xml:space="preserve">Чергування на вулицях, блокпостах, під’їздах тощо. </w:t>
      </w:r>
    </w:p>
    <w:p w14:paraId="59BD4807" w14:textId="1239A860" w:rsidR="00861D95" w:rsidRPr="00CA7C6F" w:rsidRDefault="00861D95"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Юридичні консультації</w:t>
      </w:r>
      <w:r w:rsidR="00B3129E" w:rsidRPr="00CA7C6F">
        <w:rPr>
          <w:rFonts w:ascii="Arial" w:eastAsia="Times New Roman" w:hAnsi="Arial" w:cs="Arial"/>
          <w:color w:val="000000"/>
        </w:rPr>
        <w:t>.</w:t>
      </w:r>
    </w:p>
    <w:p w14:paraId="300105B3" w14:textId="77777777" w:rsidR="00B3129E" w:rsidRPr="00CA7C6F" w:rsidRDefault="00B3129E" w:rsidP="00B3129E">
      <w:pPr>
        <w:pStyle w:val="a4"/>
        <w:spacing w:before="120" w:after="0" w:line="240" w:lineRule="auto"/>
        <w:ind w:left="357"/>
        <w:jc w:val="both"/>
        <w:rPr>
          <w:rFonts w:ascii="Arial" w:eastAsia="Times New Roman" w:hAnsi="Arial" w:cs="Arial"/>
          <w:color w:val="000000"/>
        </w:rPr>
      </w:pPr>
    </w:p>
    <w:p w14:paraId="4D812815" w14:textId="2E244303" w:rsidR="00861D95" w:rsidRPr="00CA7C6F" w:rsidRDefault="00861D95"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6EEB8AE9" w14:textId="4D9BBDC0" w:rsidR="00861D95" w:rsidRPr="00CA7C6F" w:rsidRDefault="008F3C9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61D95" w:rsidRPr="00CA7C6F">
        <w:rPr>
          <w:rFonts w:ascii="Arial" w:hAnsi="Arial" w:cs="Arial"/>
          <w:i/>
          <w:iCs/>
          <w:color w:val="306785" w:themeColor="accent1" w:themeShade="BF"/>
        </w:rPr>
        <w:t>Створювала проєкти для 1) реабілітації військових, 2) для оздоровлення та навчання дітей Оборонців, 3) для забезпечення прозорих логістичних маршрутів для волонтерів</w:t>
      </w:r>
      <w:r w:rsidRPr="00CA7C6F">
        <w:rPr>
          <w:rFonts w:ascii="Arial" w:hAnsi="Arial" w:cs="Arial"/>
          <w:i/>
          <w:iCs/>
          <w:color w:val="306785" w:themeColor="accent1" w:themeShade="BF"/>
        </w:rPr>
        <w:t>»</w:t>
      </w:r>
      <w:r w:rsidR="008E43D2" w:rsidRPr="00CA7C6F">
        <w:rPr>
          <w:rFonts w:ascii="Arial" w:hAnsi="Arial" w:cs="Arial"/>
          <w:i/>
          <w:iCs/>
          <w:color w:val="306785" w:themeColor="accent1" w:themeShade="BF"/>
        </w:rPr>
        <w:t>.</w:t>
      </w:r>
    </w:p>
    <w:p w14:paraId="5D3D1251" w14:textId="6ACB454A" w:rsidR="00861D95" w:rsidRPr="00CA7C6F" w:rsidRDefault="008F3C9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61D95" w:rsidRPr="00CA7C6F">
        <w:rPr>
          <w:rFonts w:ascii="Arial" w:hAnsi="Arial" w:cs="Arial"/>
          <w:i/>
          <w:iCs/>
          <w:color w:val="306785" w:themeColor="accent1" w:themeShade="BF"/>
        </w:rPr>
        <w:t>Допомога біженцям: зустріч на вокзалі, переклад документів, пошук житла та працевлаштування. Телеграм-канали та інші засоби інформування біженців. 2. Зв‘язки з італійським суспільством: інтерв‘ю, збір донатів, організація мітингів та інших «пояснювальних» заходів. 3. Збір та відправлення гуманітарної допомоги. 4. Контакти з іншими організаціями діаспори та співпраця з державними структурами. 5. Переклади української літератури та організація презентацій</w:t>
      </w:r>
      <w:r w:rsidRPr="00CA7C6F">
        <w:rPr>
          <w:rFonts w:ascii="Arial" w:hAnsi="Arial" w:cs="Arial"/>
          <w:i/>
          <w:iCs/>
          <w:color w:val="306785" w:themeColor="accent1" w:themeShade="BF"/>
        </w:rPr>
        <w:t>»</w:t>
      </w:r>
      <w:r w:rsidR="008E43D2" w:rsidRPr="00CA7C6F">
        <w:rPr>
          <w:rFonts w:ascii="Arial" w:hAnsi="Arial" w:cs="Arial"/>
          <w:i/>
          <w:iCs/>
          <w:color w:val="306785" w:themeColor="accent1" w:themeShade="BF"/>
        </w:rPr>
        <w:t>.</w:t>
      </w:r>
    </w:p>
    <w:p w14:paraId="0AF48911" w14:textId="132E2039" w:rsidR="00861D95" w:rsidRPr="00CA7C6F" w:rsidRDefault="008F3C9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61D95" w:rsidRPr="00CA7C6F">
        <w:rPr>
          <w:rFonts w:ascii="Arial" w:hAnsi="Arial" w:cs="Arial"/>
          <w:i/>
          <w:iCs/>
          <w:color w:val="306785" w:themeColor="accent1" w:themeShade="BF"/>
        </w:rPr>
        <w:t>Наш син купував автомобілі, квадроцикл, квадрокоптер, теплові зігрівачі, генератори, ґуму на авто та інше для військових, а ми з чоловіком доправляли з Нідерландів в Україну</w:t>
      </w:r>
      <w:r w:rsidRPr="00CA7C6F">
        <w:rPr>
          <w:rFonts w:ascii="Arial" w:hAnsi="Arial" w:cs="Arial"/>
          <w:i/>
          <w:iCs/>
          <w:color w:val="306785" w:themeColor="accent1" w:themeShade="BF"/>
        </w:rPr>
        <w:t>»</w:t>
      </w:r>
      <w:r w:rsidR="008E43D2" w:rsidRPr="00CA7C6F">
        <w:rPr>
          <w:rFonts w:ascii="Arial" w:hAnsi="Arial" w:cs="Arial"/>
          <w:i/>
          <w:iCs/>
          <w:color w:val="306785" w:themeColor="accent1" w:themeShade="BF"/>
        </w:rPr>
        <w:t>.</w:t>
      </w:r>
    </w:p>
    <w:p w14:paraId="05112831" w14:textId="77777777" w:rsidR="00B3129E" w:rsidRPr="00CA7C6F" w:rsidRDefault="00B3129E" w:rsidP="00B149A5">
      <w:pPr>
        <w:spacing w:before="120" w:after="0" w:line="240" w:lineRule="auto"/>
        <w:jc w:val="both"/>
        <w:rPr>
          <w:rFonts w:ascii="Arial" w:eastAsia="Times New Roman" w:hAnsi="Arial" w:cs="Arial"/>
          <w:color w:val="000000"/>
        </w:rPr>
      </w:pPr>
    </w:p>
    <w:p w14:paraId="3DC0E63D" w14:textId="32446631" w:rsidR="00C90745" w:rsidRPr="00CA7C6F" w:rsidRDefault="00C90745"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Незважаючи на те, що в умовах війни далеко не усім вдається вести навіть елементарні підрахунки зробленого, особливо у перші місяці війни, учасники  дослідження поділилися </w:t>
      </w:r>
      <w:r w:rsidR="00C94383" w:rsidRPr="00CA7C6F">
        <w:rPr>
          <w:rFonts w:ascii="Arial" w:eastAsia="Times New Roman" w:hAnsi="Arial" w:cs="Arial"/>
          <w:color w:val="000000"/>
        </w:rPr>
        <w:t>наявною бухгалтерією</w:t>
      </w:r>
      <w:r w:rsidRPr="00CA7C6F">
        <w:rPr>
          <w:rFonts w:ascii="Arial" w:eastAsia="Times New Roman" w:hAnsi="Arial" w:cs="Arial"/>
          <w:color w:val="000000"/>
        </w:rPr>
        <w:t>. Трохи більше 300 учасників дослідження сказали про те, що їх руками зібрано сотні тисяч доларів, мільйони гривень, вартість наданих товарів і послугів для  цивільних і військових, постраждалих від війни опитані не підраховували</w:t>
      </w:r>
      <w:r w:rsidR="00C94383" w:rsidRPr="00CA7C6F">
        <w:rPr>
          <w:rFonts w:ascii="Arial" w:eastAsia="Times New Roman" w:hAnsi="Arial" w:cs="Arial"/>
          <w:color w:val="000000"/>
        </w:rPr>
        <w:t xml:space="preserve">, але в одиницях - це сотні сіток і свічок, шкарпеток, тонни харчів тощо.  </w:t>
      </w:r>
    </w:p>
    <w:p w14:paraId="7D09913E" w14:textId="77777777" w:rsidR="00D62EC4" w:rsidRPr="00CA7C6F" w:rsidRDefault="00D62EC4" w:rsidP="00B149A5">
      <w:pPr>
        <w:tabs>
          <w:tab w:val="left" w:pos="3808"/>
        </w:tabs>
        <w:spacing w:before="120" w:after="0" w:line="240" w:lineRule="auto"/>
        <w:jc w:val="both"/>
        <w:rPr>
          <w:rFonts w:ascii="Arial" w:eastAsia="Arial" w:hAnsi="Arial" w:cs="Arial"/>
        </w:rPr>
      </w:pPr>
      <w:r w:rsidRPr="00CA7C6F">
        <w:rPr>
          <w:rFonts w:ascii="Arial" w:eastAsia="Arial" w:hAnsi="Arial" w:cs="Arial"/>
        </w:rPr>
        <w:t xml:space="preserve">Дослідження виявило, що зусилля українців спрямовані не лише на подолання проблем, викликаних війною, а й на вирішення  місцевих проблем, проблем людей з інвалідністю і людей похилого віку, тварин, навколишнього середовища. </w:t>
      </w:r>
    </w:p>
    <w:p w14:paraId="67A020DC" w14:textId="77777777" w:rsidR="00B3129E" w:rsidRPr="00CA7C6F" w:rsidRDefault="00B3129E" w:rsidP="00B149A5">
      <w:pPr>
        <w:tabs>
          <w:tab w:val="left" w:pos="3808"/>
        </w:tabs>
        <w:spacing w:before="120" w:after="0" w:line="240" w:lineRule="auto"/>
        <w:jc w:val="both"/>
        <w:rPr>
          <w:rFonts w:ascii="Arial" w:eastAsia="Arial" w:hAnsi="Arial" w:cs="Arial"/>
        </w:rPr>
      </w:pPr>
    </w:p>
    <w:p w14:paraId="7315FCE5" w14:textId="77777777" w:rsidR="00D62EC4" w:rsidRPr="00CA7C6F" w:rsidRDefault="00D62EC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2D93C352" w14:textId="3905B852" w:rsidR="00D62EC4" w:rsidRPr="00CA7C6F" w:rsidRDefault="00D62EC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«Основні ресурси йдуть на психологічну підтримку і інтеграцію ВПО, а нам потрібні кошти на  інше …  гроші потрібні не лише громадам, які зазнали війни, руйнувань… гроші потрібні на розвиток сільським громадам, які, на щастя, не зазнали війни … за грантові кошти ми відбудували бібліотеку, - зараз вона переповнена людьми.  …  ми маємо приміщення, але не маємо коштів на ремонт… до нас приїздять різні фахівці щоб провести якісь заходи, але у нас немає де посадити людей … нам потрібні кошти на відновлення наших приміщень»</w:t>
      </w:r>
      <w:r w:rsidR="008E43D2" w:rsidRPr="00CA7C6F">
        <w:rPr>
          <w:rFonts w:ascii="Arial" w:hAnsi="Arial" w:cs="Arial"/>
          <w:i/>
          <w:iCs/>
          <w:color w:val="306785" w:themeColor="accent1" w:themeShade="BF"/>
        </w:rPr>
        <w:t>.</w:t>
      </w:r>
    </w:p>
    <w:p w14:paraId="18B8EA72" w14:textId="2B7CFF60" w:rsidR="00D62EC4" w:rsidRPr="00CA7C6F" w:rsidRDefault="00D62EC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«Потрібно підтримувати розвиток, культуру тощо. 80% бюджету йде на оборонку. 20% на усе інше не вистачає… якщо не вкладатися в розвиток, то втратимо те, заради чого ми прагнемо перемоги. Припинити фінансувати розвиток – припинити розуміти про що ми і куди ми»</w:t>
      </w:r>
      <w:r w:rsidR="008E43D2" w:rsidRPr="00CA7C6F">
        <w:rPr>
          <w:rFonts w:ascii="Arial" w:hAnsi="Arial" w:cs="Arial"/>
          <w:i/>
          <w:iCs/>
          <w:color w:val="306785" w:themeColor="accent1" w:themeShade="BF"/>
        </w:rPr>
        <w:t>.</w:t>
      </w:r>
    </w:p>
    <w:p w14:paraId="0906E019" w14:textId="77777777" w:rsidR="00D62EC4" w:rsidRPr="00CA7C6F" w:rsidRDefault="00D62EC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 xml:space="preserve">«Ми будемо працювати з історичною документалістикою, будемо знімати фільми про українців, які загинули у війні». </w:t>
      </w:r>
    </w:p>
    <w:p w14:paraId="3FDCED18" w14:textId="77777777" w:rsidR="00B3129E" w:rsidRPr="00CA7C6F" w:rsidRDefault="00B3129E" w:rsidP="00B149A5">
      <w:pPr>
        <w:spacing w:before="120" w:after="0" w:line="240" w:lineRule="auto"/>
        <w:jc w:val="both"/>
        <w:rPr>
          <w:rFonts w:ascii="Arial" w:eastAsia="Times New Roman" w:hAnsi="Arial" w:cs="Arial"/>
          <w:color w:val="000000"/>
        </w:rPr>
      </w:pPr>
    </w:p>
    <w:p w14:paraId="67CFD9E6" w14:textId="05198A57" w:rsidR="00D62EC4" w:rsidRPr="00CA7C6F" w:rsidRDefault="00D62EC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lastRenderedPageBreak/>
        <w:t>Учасники дослідження кажуть, що беруть  гроші, обладнання, витратні матеріали, пальне, транспорт тощо від</w:t>
      </w:r>
      <w:r w:rsidRPr="00CA7C6F">
        <w:rPr>
          <w:rStyle w:val="a8"/>
          <w:rFonts w:ascii="Arial" w:eastAsia="Times New Roman" w:hAnsi="Arial" w:cs="Arial"/>
          <w:color w:val="000000"/>
        </w:rPr>
        <w:footnoteReference w:id="11"/>
      </w:r>
      <w:r w:rsidRPr="00CA7C6F">
        <w:rPr>
          <w:rFonts w:ascii="Arial" w:eastAsia="Times New Roman" w:hAnsi="Arial" w:cs="Arial"/>
          <w:color w:val="000000"/>
        </w:rPr>
        <w:t xml:space="preserve">: </w:t>
      </w:r>
    </w:p>
    <w:p w14:paraId="2BE73CF3" w14:textId="7BF38F23" w:rsidR="00D62EC4" w:rsidRPr="00CA7C6F" w:rsidRDefault="00617F3A"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б</w:t>
      </w:r>
      <w:r w:rsidR="00D62EC4" w:rsidRPr="00CA7C6F">
        <w:rPr>
          <w:rFonts w:ascii="Arial" w:eastAsia="Times New Roman" w:hAnsi="Arial" w:cs="Arial"/>
          <w:color w:val="000000"/>
        </w:rPr>
        <w:t>лагодійників</w:t>
      </w:r>
      <w:r w:rsidR="0085042A" w:rsidRPr="00CA7C6F">
        <w:rPr>
          <w:rFonts w:ascii="Arial" w:eastAsia="Times New Roman" w:hAnsi="Arial" w:cs="Arial"/>
          <w:color w:val="000000"/>
        </w:rPr>
        <w:t>,</w:t>
      </w:r>
    </w:p>
    <w:p w14:paraId="6119FB6F" w14:textId="1A691CEB"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б</w:t>
      </w:r>
      <w:r w:rsidR="00D62EC4" w:rsidRPr="00CA7C6F">
        <w:rPr>
          <w:rFonts w:ascii="Arial" w:eastAsia="Times New Roman" w:hAnsi="Arial" w:cs="Arial"/>
          <w:color w:val="000000"/>
        </w:rPr>
        <w:t>лагодійних фондів</w:t>
      </w:r>
      <w:r w:rsidRPr="00CA7C6F">
        <w:rPr>
          <w:rFonts w:ascii="Arial" w:eastAsia="Times New Roman" w:hAnsi="Arial" w:cs="Arial"/>
          <w:color w:val="000000"/>
        </w:rPr>
        <w:t>,</w:t>
      </w:r>
      <w:r w:rsidR="00D62EC4" w:rsidRPr="00CA7C6F">
        <w:rPr>
          <w:rFonts w:ascii="Arial" w:eastAsia="Times New Roman" w:hAnsi="Arial" w:cs="Arial"/>
          <w:color w:val="000000"/>
        </w:rPr>
        <w:t xml:space="preserve"> </w:t>
      </w:r>
    </w:p>
    <w:p w14:paraId="3CCFC444" w14:textId="4D8710DA"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w:t>
      </w:r>
      <w:r w:rsidR="00D62EC4" w:rsidRPr="00CA7C6F">
        <w:rPr>
          <w:rFonts w:ascii="Arial" w:eastAsia="Times New Roman" w:hAnsi="Arial" w:cs="Arial"/>
          <w:color w:val="000000"/>
        </w:rPr>
        <w:t>лади</w:t>
      </w:r>
      <w:r w:rsidRPr="00CA7C6F">
        <w:rPr>
          <w:rFonts w:ascii="Arial" w:eastAsia="Times New Roman" w:hAnsi="Arial" w:cs="Arial"/>
          <w:color w:val="000000"/>
        </w:rPr>
        <w:t>,</w:t>
      </w:r>
    </w:p>
    <w:p w14:paraId="09A9309C" w14:textId="519E5ED9"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г</w:t>
      </w:r>
      <w:r w:rsidR="00D62EC4" w:rsidRPr="00CA7C6F">
        <w:rPr>
          <w:rFonts w:ascii="Arial" w:eastAsia="Times New Roman" w:hAnsi="Arial" w:cs="Arial"/>
          <w:color w:val="000000"/>
        </w:rPr>
        <w:t>ромадських організацій</w:t>
      </w:r>
      <w:r w:rsidRPr="00CA7C6F">
        <w:rPr>
          <w:rFonts w:ascii="Arial" w:eastAsia="Times New Roman" w:hAnsi="Arial" w:cs="Arial"/>
          <w:color w:val="000000"/>
        </w:rPr>
        <w:t>,</w:t>
      </w:r>
    </w:p>
    <w:p w14:paraId="3ABA8439" w14:textId="43A99B00"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w:t>
      </w:r>
      <w:r w:rsidR="00D62EC4" w:rsidRPr="00CA7C6F">
        <w:rPr>
          <w:rFonts w:ascii="Arial" w:eastAsia="Times New Roman" w:hAnsi="Arial" w:cs="Arial"/>
          <w:color w:val="000000"/>
        </w:rPr>
        <w:t>оброчинних організацій</w:t>
      </w:r>
      <w:r w:rsidRPr="00CA7C6F">
        <w:rPr>
          <w:rFonts w:ascii="Arial" w:eastAsia="Times New Roman" w:hAnsi="Arial" w:cs="Arial"/>
          <w:color w:val="000000"/>
        </w:rPr>
        <w:t>,</w:t>
      </w:r>
    </w:p>
    <w:p w14:paraId="206F5759" w14:textId="5CAC259E"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д</w:t>
      </w:r>
      <w:r w:rsidR="00D62EC4" w:rsidRPr="00CA7C6F">
        <w:rPr>
          <w:rFonts w:ascii="Arial" w:eastAsia="Times New Roman" w:hAnsi="Arial" w:cs="Arial"/>
          <w:color w:val="000000"/>
        </w:rPr>
        <w:t>опомоги іноземців</w:t>
      </w:r>
      <w:r w:rsidRPr="00CA7C6F">
        <w:rPr>
          <w:rFonts w:ascii="Arial" w:eastAsia="Times New Roman" w:hAnsi="Arial" w:cs="Arial"/>
          <w:color w:val="000000"/>
        </w:rPr>
        <w:t>,</w:t>
      </w:r>
    </w:p>
    <w:p w14:paraId="6A76C699" w14:textId="532BF756"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і</w:t>
      </w:r>
      <w:r w:rsidR="00D62EC4" w:rsidRPr="00CA7C6F">
        <w:rPr>
          <w:rFonts w:ascii="Arial" w:eastAsia="Times New Roman" w:hAnsi="Arial" w:cs="Arial"/>
          <w:color w:val="000000"/>
        </w:rPr>
        <w:t>нвесторів</w:t>
      </w:r>
      <w:r w:rsidRPr="00CA7C6F">
        <w:rPr>
          <w:rFonts w:ascii="Arial" w:eastAsia="Times New Roman" w:hAnsi="Arial" w:cs="Arial"/>
          <w:color w:val="000000"/>
        </w:rPr>
        <w:t>,</w:t>
      </w:r>
    </w:p>
    <w:p w14:paraId="69ADD08B" w14:textId="58BC8F62"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к</w:t>
      </w:r>
      <w:r w:rsidR="00D62EC4" w:rsidRPr="00CA7C6F">
        <w:rPr>
          <w:rFonts w:ascii="Arial" w:eastAsia="Times New Roman" w:hAnsi="Arial" w:cs="Arial"/>
          <w:color w:val="000000"/>
        </w:rPr>
        <w:t>рупних донорів</w:t>
      </w:r>
      <w:r w:rsidRPr="00CA7C6F">
        <w:rPr>
          <w:rFonts w:ascii="Arial" w:eastAsia="Times New Roman" w:hAnsi="Arial" w:cs="Arial"/>
          <w:color w:val="000000"/>
        </w:rPr>
        <w:t>,</w:t>
      </w:r>
    </w:p>
    <w:p w14:paraId="4C265317" w14:textId="54D58714"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м</w:t>
      </w:r>
      <w:r w:rsidR="00D62EC4" w:rsidRPr="00CA7C6F">
        <w:rPr>
          <w:rFonts w:ascii="Arial" w:eastAsia="Times New Roman" w:hAnsi="Arial" w:cs="Arial"/>
          <w:color w:val="000000"/>
        </w:rPr>
        <w:t>іжнародних організацій</w:t>
      </w:r>
      <w:r w:rsidRPr="00CA7C6F">
        <w:rPr>
          <w:rFonts w:ascii="Arial" w:eastAsia="Times New Roman" w:hAnsi="Arial" w:cs="Arial"/>
          <w:color w:val="000000"/>
        </w:rPr>
        <w:t>,</w:t>
      </w:r>
    </w:p>
    <w:p w14:paraId="754E7716" w14:textId="1EABFA5C"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м</w:t>
      </w:r>
      <w:r w:rsidR="00D62EC4" w:rsidRPr="00CA7C6F">
        <w:rPr>
          <w:rFonts w:ascii="Arial" w:eastAsia="Times New Roman" w:hAnsi="Arial" w:cs="Arial"/>
          <w:color w:val="000000"/>
        </w:rPr>
        <w:t>іжнародних фондів</w:t>
      </w:r>
      <w:r w:rsidRPr="00CA7C6F">
        <w:rPr>
          <w:rFonts w:ascii="Arial" w:eastAsia="Times New Roman" w:hAnsi="Arial" w:cs="Arial"/>
          <w:color w:val="000000"/>
        </w:rPr>
        <w:t>,</w:t>
      </w:r>
    </w:p>
    <w:p w14:paraId="5E3B901C" w14:textId="46B06B12"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м</w:t>
      </w:r>
      <w:r w:rsidR="00D62EC4" w:rsidRPr="00CA7C6F">
        <w:rPr>
          <w:rFonts w:ascii="Arial" w:eastAsia="Times New Roman" w:hAnsi="Arial" w:cs="Arial"/>
          <w:color w:val="000000"/>
        </w:rPr>
        <w:t>ісцевих українських підприємців</w:t>
      </w:r>
      <w:r w:rsidRPr="00CA7C6F">
        <w:rPr>
          <w:rFonts w:ascii="Arial" w:eastAsia="Times New Roman" w:hAnsi="Arial" w:cs="Arial"/>
          <w:color w:val="000000"/>
        </w:rPr>
        <w:t>,</w:t>
      </w:r>
    </w:p>
    <w:p w14:paraId="2E146B99" w14:textId="79086E99"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г</w:t>
      </w:r>
      <w:r w:rsidR="00D62EC4" w:rsidRPr="00CA7C6F">
        <w:rPr>
          <w:rFonts w:ascii="Arial" w:eastAsia="Times New Roman" w:hAnsi="Arial" w:cs="Arial"/>
          <w:color w:val="000000"/>
        </w:rPr>
        <w:t>рантов</w:t>
      </w:r>
      <w:r w:rsidR="00C77AF9" w:rsidRPr="00CA7C6F">
        <w:rPr>
          <w:rFonts w:ascii="Arial" w:eastAsia="Times New Roman" w:hAnsi="Arial" w:cs="Arial"/>
          <w:color w:val="000000"/>
        </w:rPr>
        <w:t>их</w:t>
      </w:r>
      <w:r w:rsidR="00D62EC4" w:rsidRPr="00CA7C6F">
        <w:rPr>
          <w:rFonts w:ascii="Arial" w:eastAsia="Times New Roman" w:hAnsi="Arial" w:cs="Arial"/>
          <w:color w:val="000000"/>
        </w:rPr>
        <w:t xml:space="preserve"> кошт</w:t>
      </w:r>
      <w:r w:rsidR="00C77AF9" w:rsidRPr="00CA7C6F">
        <w:rPr>
          <w:rFonts w:ascii="Arial" w:eastAsia="Times New Roman" w:hAnsi="Arial" w:cs="Arial"/>
          <w:color w:val="000000"/>
        </w:rPr>
        <w:t>ів</w:t>
      </w:r>
      <w:r w:rsidRPr="00CA7C6F">
        <w:rPr>
          <w:rFonts w:ascii="Arial" w:eastAsia="Times New Roman" w:hAnsi="Arial" w:cs="Arial"/>
          <w:color w:val="000000"/>
        </w:rPr>
        <w:t>,</w:t>
      </w:r>
    </w:p>
    <w:p w14:paraId="607095DC" w14:textId="29148C05" w:rsidR="00D62EC4" w:rsidRPr="00CA7C6F" w:rsidRDefault="0085042A"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w:t>
      </w:r>
      <w:r w:rsidR="00D62EC4" w:rsidRPr="00CA7C6F">
        <w:rPr>
          <w:rFonts w:ascii="Arial" w:eastAsia="Times New Roman" w:hAnsi="Arial" w:cs="Arial"/>
          <w:color w:val="000000"/>
        </w:rPr>
        <w:t>ожертв</w:t>
      </w:r>
      <w:r w:rsidR="00C77AF9" w:rsidRPr="00CA7C6F">
        <w:rPr>
          <w:rFonts w:ascii="Arial" w:eastAsia="Times New Roman" w:hAnsi="Arial" w:cs="Arial"/>
          <w:color w:val="000000"/>
        </w:rPr>
        <w:t>.</w:t>
      </w:r>
    </w:p>
    <w:p w14:paraId="5A320B7C" w14:textId="77777777" w:rsidR="00D62EC4" w:rsidRPr="00CA7C6F" w:rsidRDefault="00D62EC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Також учасники дослідження використовують особисті заощадження та власний час, ресурси, речі, кошти, бажання, заробітки  на  продажі сувенірів, а також "Френд-рейзінг" – кошти і можливості  друзів, колег, знайомих.   </w:t>
      </w:r>
    </w:p>
    <w:p w14:paraId="720C8EEA" w14:textId="77777777" w:rsidR="00B3129E" w:rsidRPr="00CA7C6F" w:rsidRDefault="00B3129E" w:rsidP="00B149A5">
      <w:pPr>
        <w:spacing w:before="120" w:after="0" w:line="240" w:lineRule="auto"/>
        <w:jc w:val="both"/>
        <w:rPr>
          <w:rFonts w:ascii="Arial" w:eastAsia="Times New Roman" w:hAnsi="Arial" w:cs="Arial"/>
          <w:color w:val="000000"/>
        </w:rPr>
      </w:pPr>
    </w:p>
    <w:p w14:paraId="4CEF89D5" w14:textId="15E1B377" w:rsidR="00D62EC4" w:rsidRPr="00CA7C6F" w:rsidRDefault="00D62EC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1C879EE7" w14:textId="249192AD" w:rsidR="00D62EC4" w:rsidRPr="00CA7C6F" w:rsidRDefault="006D294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Надання безоплатних послуг військовим поєднуємо із наданням оплатних послуг іншим категоріям</w:t>
      </w:r>
      <w:r w:rsidRPr="00CA7C6F">
        <w:rPr>
          <w:rFonts w:ascii="Arial" w:hAnsi="Arial" w:cs="Arial"/>
          <w:i/>
          <w:iCs/>
          <w:color w:val="306785" w:themeColor="accent1" w:themeShade="BF"/>
        </w:rPr>
        <w:t>»</w:t>
      </w:r>
      <w:r w:rsidR="000F50B4" w:rsidRPr="00CA7C6F">
        <w:rPr>
          <w:rFonts w:ascii="Arial" w:hAnsi="Arial" w:cs="Arial"/>
          <w:i/>
          <w:iCs/>
          <w:color w:val="306785" w:themeColor="accent1" w:themeShade="BF"/>
        </w:rPr>
        <w:t>.</w:t>
      </w:r>
    </w:p>
    <w:p w14:paraId="19E7B453" w14:textId="6DE5D10B" w:rsidR="00D62EC4" w:rsidRPr="00CA7C6F" w:rsidRDefault="006D294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 xml:space="preserve">Час за рахунок своєї роботи та родинних стосунків. Гроші на пальне та гуманітарку -  з донатів, зібраних на мітингах або заходах та від друзів і знайомих. Допомагає також, коли знаходимо безкоштовний транспорт або людей, які щось роблять для нас за свій рахунок. Наприклад одяг та віск для свічок ми просто зібрали, звернувшись кожна до своїх знайомих і вони усе нам принесли, що треба. Приміщення для центру та офісу перекладів буде безкоштовним від італійців. Приклад: я виступила на регіональній асамблеї профспілок. Їм так сподобалося, що вони розчулились і запитали: як ми можемо вам допомогти? Я відповіла: дайте офіс - і вони нам його дали на тій час, коли він нам був потрібен, разом з комп’ютером та принтером. Там я та ще дві помічниці працювали безкоштовно повний робочий день. Приблизно те ж саме було у подруги яка здобула кімнати для гуманітарного центру: попросила </w:t>
      </w: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 xml:space="preserve"> дали</w:t>
      </w:r>
      <w:r w:rsidRPr="00CA7C6F">
        <w:rPr>
          <w:rFonts w:ascii="Arial" w:hAnsi="Arial" w:cs="Arial"/>
          <w:i/>
          <w:iCs/>
          <w:color w:val="306785" w:themeColor="accent1" w:themeShade="BF"/>
        </w:rPr>
        <w:t>»</w:t>
      </w:r>
      <w:r w:rsidR="000F50B4" w:rsidRPr="00CA7C6F">
        <w:rPr>
          <w:rFonts w:ascii="Arial" w:hAnsi="Arial" w:cs="Arial"/>
          <w:i/>
          <w:iCs/>
          <w:color w:val="306785" w:themeColor="accent1" w:themeShade="BF"/>
        </w:rPr>
        <w:t>.</w:t>
      </w:r>
    </w:p>
    <w:p w14:paraId="68FD94AA" w14:textId="0E5855F2" w:rsidR="00D62EC4" w:rsidRPr="00CA7C6F" w:rsidRDefault="006D294E"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Часто нам допомагали незнайомі вчора люди</w:t>
      </w:r>
      <w:r w:rsidRPr="00CA7C6F">
        <w:rPr>
          <w:rFonts w:ascii="Arial" w:hAnsi="Arial" w:cs="Arial"/>
          <w:i/>
          <w:iCs/>
          <w:color w:val="306785" w:themeColor="accent1" w:themeShade="BF"/>
        </w:rPr>
        <w:t>»</w:t>
      </w:r>
      <w:r w:rsidR="000F50B4" w:rsidRPr="00CA7C6F">
        <w:rPr>
          <w:rFonts w:ascii="Arial" w:hAnsi="Arial" w:cs="Arial"/>
          <w:i/>
          <w:iCs/>
          <w:color w:val="306785" w:themeColor="accent1" w:themeShade="BF"/>
        </w:rPr>
        <w:t>.</w:t>
      </w:r>
    </w:p>
    <w:p w14:paraId="5E0533EB" w14:textId="77777777" w:rsidR="00B3129E" w:rsidRPr="00CA7C6F" w:rsidRDefault="00B3129E" w:rsidP="00B149A5">
      <w:pPr>
        <w:spacing w:before="120" w:after="0" w:line="240" w:lineRule="auto"/>
        <w:jc w:val="both"/>
        <w:rPr>
          <w:rFonts w:ascii="Arial" w:eastAsia="Times New Roman" w:hAnsi="Arial" w:cs="Arial"/>
          <w:color w:val="000000"/>
        </w:rPr>
      </w:pPr>
    </w:p>
    <w:p w14:paraId="40BEA611" w14:textId="08A5A6D3" w:rsidR="000E49B0" w:rsidRPr="00CA7C6F" w:rsidRDefault="000E49B0"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Відповіді на запитання про те, чим люди пишаються були в діапазоні від «Нічим пишатися!» до «Пишаюся українською нацією!»</w:t>
      </w:r>
      <w:r w:rsidR="00B3129E" w:rsidRPr="00CA7C6F">
        <w:rPr>
          <w:rFonts w:ascii="Arial" w:eastAsia="Times New Roman" w:hAnsi="Arial" w:cs="Arial"/>
          <w:color w:val="000000"/>
        </w:rPr>
        <w:t>.</w:t>
      </w:r>
    </w:p>
    <w:p w14:paraId="7F2595F3" w14:textId="77777777" w:rsidR="00B3129E" w:rsidRPr="00CA7C6F" w:rsidRDefault="00B3129E" w:rsidP="00B149A5">
      <w:pPr>
        <w:spacing w:before="120" w:after="0" w:line="240" w:lineRule="auto"/>
        <w:jc w:val="both"/>
        <w:rPr>
          <w:rFonts w:ascii="Arial" w:eastAsia="Times New Roman" w:hAnsi="Arial" w:cs="Arial"/>
          <w:color w:val="000000"/>
        </w:rPr>
      </w:pPr>
    </w:p>
    <w:p w14:paraId="6CF5A806" w14:textId="402BA50E" w:rsidR="000E49B0" w:rsidRPr="00CA7C6F" w:rsidRDefault="000E49B0"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273BE3D2" w14:textId="1DC87CF4" w:rsidR="000E49B0" w:rsidRPr="00CA7C6F" w:rsidRDefault="006C09DA"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Те, що лишилась в Україні, бо тут потрібна і маю що привнести. Те, що допомагала й допомагаю військовим. Те, що маю можливість платити не менші податки державі Україна порівняно з періодом до повномасштабного вторгнення</w:t>
      </w:r>
      <w:r w:rsidRPr="00CA7C6F">
        <w:rPr>
          <w:rFonts w:ascii="Arial" w:hAnsi="Arial" w:cs="Arial"/>
          <w:i/>
          <w:iCs/>
          <w:color w:val="306785" w:themeColor="accent1" w:themeShade="BF"/>
        </w:rPr>
        <w:t>»</w:t>
      </w:r>
      <w:r w:rsidR="00CD3B84" w:rsidRPr="00CA7C6F">
        <w:rPr>
          <w:rFonts w:ascii="Arial" w:hAnsi="Arial" w:cs="Arial"/>
          <w:i/>
          <w:iCs/>
          <w:color w:val="306785" w:themeColor="accent1" w:themeShade="BF"/>
        </w:rPr>
        <w:t>.</w:t>
      </w:r>
    </w:p>
    <w:p w14:paraId="3F9FA9A9" w14:textId="2F6E6912" w:rsidR="000E49B0" w:rsidRPr="00CA7C6F" w:rsidRDefault="006C09DA"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Не можу сказати нічого ні про пишаєтеся, ні про жалкуєте. Я маю внутрішнє розуміння необхідності всього, що ми робимо. Для військових, для переселенців. Тут не може бути якоїсь градації досягнень. Важливо ВСЕ!</w:t>
      </w:r>
      <w:r w:rsidRPr="00CA7C6F">
        <w:rPr>
          <w:rFonts w:ascii="Arial" w:hAnsi="Arial" w:cs="Arial"/>
          <w:i/>
          <w:iCs/>
          <w:color w:val="306785" w:themeColor="accent1" w:themeShade="BF"/>
        </w:rPr>
        <w:t>»</w:t>
      </w:r>
      <w:r w:rsidR="00CD3B84" w:rsidRPr="00CA7C6F">
        <w:rPr>
          <w:rFonts w:ascii="Arial" w:hAnsi="Arial" w:cs="Arial"/>
          <w:i/>
          <w:iCs/>
          <w:color w:val="306785" w:themeColor="accent1" w:themeShade="BF"/>
        </w:rPr>
        <w:t>.</w:t>
      </w:r>
    </w:p>
    <w:p w14:paraId="6B3C7EFA" w14:textId="39C19581" w:rsidR="000E49B0" w:rsidRPr="00CA7C6F" w:rsidRDefault="006C09DA"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0E49B0" w:rsidRPr="00CA7C6F">
        <w:rPr>
          <w:rFonts w:ascii="Arial" w:hAnsi="Arial" w:cs="Arial"/>
          <w:i/>
          <w:iCs/>
          <w:color w:val="306785" w:themeColor="accent1" w:themeShade="BF"/>
        </w:rPr>
        <w:t>Пишаюся, що я частиною великої нації</w:t>
      </w:r>
      <w:r w:rsidRPr="00CA7C6F">
        <w:rPr>
          <w:rFonts w:ascii="Arial" w:hAnsi="Arial" w:cs="Arial"/>
          <w:i/>
          <w:iCs/>
          <w:color w:val="306785" w:themeColor="accent1" w:themeShade="BF"/>
        </w:rPr>
        <w:t>»</w:t>
      </w:r>
      <w:r w:rsidR="00CD3B84" w:rsidRPr="00CA7C6F">
        <w:rPr>
          <w:rFonts w:ascii="Arial" w:hAnsi="Arial" w:cs="Arial"/>
          <w:i/>
          <w:iCs/>
          <w:color w:val="306785" w:themeColor="accent1" w:themeShade="BF"/>
        </w:rPr>
        <w:t>.</w:t>
      </w:r>
    </w:p>
    <w:p w14:paraId="0E0759D1" w14:textId="77777777" w:rsidR="00B3129E" w:rsidRPr="00CA7C6F" w:rsidRDefault="00B3129E" w:rsidP="00B149A5">
      <w:pPr>
        <w:spacing w:before="120" w:after="0" w:line="240" w:lineRule="auto"/>
        <w:jc w:val="both"/>
        <w:rPr>
          <w:rFonts w:ascii="Arial" w:eastAsia="Times New Roman" w:hAnsi="Arial" w:cs="Arial"/>
          <w:color w:val="000000"/>
        </w:rPr>
      </w:pPr>
    </w:p>
    <w:p w14:paraId="4AA75896" w14:textId="5FF67C31" w:rsidR="00C90745" w:rsidRPr="00CA7C6F" w:rsidRDefault="00C94383"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У</w:t>
      </w:r>
      <w:r w:rsidR="00C90745" w:rsidRPr="00CA7C6F">
        <w:rPr>
          <w:rFonts w:ascii="Arial" w:eastAsia="Times New Roman" w:hAnsi="Arial" w:cs="Arial"/>
          <w:color w:val="000000"/>
        </w:rPr>
        <w:t>часник</w:t>
      </w:r>
      <w:r w:rsidRPr="00CA7C6F">
        <w:rPr>
          <w:rFonts w:ascii="Arial" w:eastAsia="Times New Roman" w:hAnsi="Arial" w:cs="Arial"/>
          <w:color w:val="000000"/>
        </w:rPr>
        <w:t>и</w:t>
      </w:r>
      <w:r w:rsidR="00C90745" w:rsidRPr="00CA7C6F">
        <w:rPr>
          <w:rFonts w:ascii="Arial" w:eastAsia="Times New Roman" w:hAnsi="Arial" w:cs="Arial"/>
          <w:color w:val="000000"/>
        </w:rPr>
        <w:t xml:space="preserve"> дослідження  пиша</w:t>
      </w:r>
      <w:r w:rsidRPr="00CA7C6F">
        <w:rPr>
          <w:rFonts w:ascii="Arial" w:eastAsia="Times New Roman" w:hAnsi="Arial" w:cs="Arial"/>
          <w:color w:val="000000"/>
        </w:rPr>
        <w:t>ють</w:t>
      </w:r>
      <w:r w:rsidR="00C90745" w:rsidRPr="00CA7C6F">
        <w:rPr>
          <w:rFonts w:ascii="Arial" w:eastAsia="Times New Roman" w:hAnsi="Arial" w:cs="Arial"/>
          <w:color w:val="000000"/>
        </w:rPr>
        <w:t xml:space="preserve">ся  тим, що вдалося зробити, як у фінансовій, так і будь-якій іншій формі. </w:t>
      </w:r>
    </w:p>
    <w:p w14:paraId="5ACD8D87" w14:textId="77777777" w:rsidR="00B3129E" w:rsidRPr="00CA7C6F" w:rsidRDefault="00B3129E" w:rsidP="00B149A5">
      <w:pPr>
        <w:spacing w:before="120" w:after="0" w:line="240" w:lineRule="auto"/>
        <w:jc w:val="both"/>
        <w:rPr>
          <w:rFonts w:ascii="Arial" w:eastAsia="Times New Roman" w:hAnsi="Arial" w:cs="Arial"/>
          <w:color w:val="000000"/>
        </w:rPr>
      </w:pPr>
    </w:p>
    <w:p w14:paraId="10FE6031" w14:textId="6567D131" w:rsidR="00C90745" w:rsidRPr="00CA7C6F" w:rsidRDefault="00C90745"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lastRenderedPageBreak/>
        <w:t xml:space="preserve">Цитати з інтерв’ю: </w:t>
      </w:r>
    </w:p>
    <w:p w14:paraId="09BCE848" w14:textId="6C42CDE0" w:rsidR="00C90745" w:rsidRPr="00CA7C6F" w:rsidRDefault="001C092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Вдалося зафіксувати тисячі воєнних злочинів і записати свідчення постраждалих</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2F27D9A4" w14:textId="59E0F333" w:rsidR="00C90745" w:rsidRPr="00CA7C6F" w:rsidRDefault="001C092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Пишаюсь організацією евакуації дітей та людей з інвалідністю</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26D526FF" w14:textId="25DEC9DD" w:rsidR="00C90745" w:rsidRPr="00CA7C6F" w:rsidRDefault="001C092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Забезпечили  ЗСУ ліками, турнікетами, мед обладнанням на суму понад 1 млн грн</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5A45C3E0" w14:textId="6EF2F10F" w:rsidR="00C90745" w:rsidRPr="00CA7C6F" w:rsidRDefault="001C092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Я відправила ліків  на суму близько 700-800 тисяч євро, речі,  медобладнання… Організація, членом якої я є, відправила 34 фури, з них 3 поїхали на Запоріжжя. Купила  100 термокостюмів. Відправила біля 2000 € грішми</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20C6F055" w14:textId="77777777" w:rsidR="00B3129E" w:rsidRPr="00CA7C6F" w:rsidRDefault="00B3129E" w:rsidP="00B149A5">
      <w:pPr>
        <w:spacing w:before="120" w:after="0" w:line="240" w:lineRule="auto"/>
        <w:jc w:val="both"/>
        <w:rPr>
          <w:rFonts w:ascii="Arial" w:eastAsia="Times New Roman" w:hAnsi="Arial" w:cs="Arial"/>
          <w:color w:val="000000"/>
        </w:rPr>
      </w:pPr>
    </w:p>
    <w:p w14:paraId="41784DE7" w14:textId="1ABB5C0C" w:rsidR="00C90745" w:rsidRPr="00CA7C6F" w:rsidRDefault="00C90745"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Значна частина учасників дослідження жалкує про неможливість потрапити в ЗСУ, про брак часу і ресурсів для допомоги людям і вирішення нагальних проблем.</w:t>
      </w:r>
    </w:p>
    <w:p w14:paraId="694B8756" w14:textId="77777777" w:rsidR="00B3129E" w:rsidRPr="00CA7C6F" w:rsidRDefault="00B3129E" w:rsidP="00B149A5">
      <w:pPr>
        <w:spacing w:before="120" w:after="0" w:line="240" w:lineRule="auto"/>
        <w:jc w:val="both"/>
        <w:rPr>
          <w:rFonts w:ascii="Arial" w:eastAsia="Times New Roman" w:hAnsi="Arial" w:cs="Arial"/>
          <w:color w:val="000000"/>
        </w:rPr>
      </w:pPr>
    </w:p>
    <w:p w14:paraId="3F51757A" w14:textId="5AD12D1A" w:rsidR="00C90745" w:rsidRPr="00CA7C6F" w:rsidRDefault="00C90745"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3314AC01" w14:textId="48E389B8" w:rsidR="00C90745" w:rsidRPr="00CA7C6F" w:rsidRDefault="004953B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Жалкував, що я не з своїми друзями в окопах, але вони мені сказали, що я зробив набагато більше чим вони</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3B175E4E" w14:textId="5C274503" w:rsidR="00C90745" w:rsidRPr="00CA7C6F" w:rsidRDefault="004953B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Я дуже мало зробила, хочеться більше, але кожна крапля, кожна копійка, якщо разом, то допоможе. Головне не зупинятися і не втомлюватися</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0A89BC2B" w14:textId="698F76E1" w:rsidR="00C90745" w:rsidRPr="00CA7C6F" w:rsidRDefault="004953B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90745" w:rsidRPr="00CA7C6F">
        <w:rPr>
          <w:rFonts w:ascii="Arial" w:hAnsi="Arial" w:cs="Arial"/>
          <w:i/>
          <w:iCs/>
          <w:color w:val="306785" w:themeColor="accent1" w:themeShade="BF"/>
        </w:rPr>
        <w:t>Жалкую, що в мене не 4 руки, що всього в добі 24 години</w:t>
      </w:r>
      <w:r w:rsidRPr="00CA7C6F">
        <w:rPr>
          <w:rFonts w:ascii="Arial" w:hAnsi="Arial" w:cs="Arial"/>
          <w:i/>
          <w:iCs/>
          <w:color w:val="306785" w:themeColor="accent1" w:themeShade="BF"/>
        </w:rPr>
        <w:t>»</w:t>
      </w:r>
      <w:r w:rsidR="00F576FB" w:rsidRPr="00CA7C6F">
        <w:rPr>
          <w:rFonts w:ascii="Arial" w:hAnsi="Arial" w:cs="Arial"/>
          <w:i/>
          <w:iCs/>
          <w:color w:val="306785" w:themeColor="accent1" w:themeShade="BF"/>
        </w:rPr>
        <w:t>.</w:t>
      </w:r>
    </w:p>
    <w:p w14:paraId="6F106C8C" w14:textId="77777777" w:rsidR="00B3129E" w:rsidRPr="00CA7C6F" w:rsidRDefault="00B3129E" w:rsidP="00B149A5">
      <w:pPr>
        <w:spacing w:before="120" w:after="0" w:line="240" w:lineRule="auto"/>
        <w:jc w:val="both"/>
        <w:rPr>
          <w:rFonts w:ascii="Arial" w:eastAsia="Times New Roman" w:hAnsi="Arial" w:cs="Arial"/>
          <w:color w:val="000000"/>
        </w:rPr>
      </w:pPr>
    </w:p>
    <w:p w14:paraId="4F25564B" w14:textId="1193D2F3" w:rsidR="00D62EC4" w:rsidRPr="00CA7C6F" w:rsidRDefault="00D62EC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Із відповідей на запитання про  емоції, які супроводжують успіхи та/або невдачі волонтерської діяльності видно, що допомагаючи іншим, волонтери зазнають як успіхів, так і невдач, і діапазон їх емоцій від  стриманої радості до безсилля і відчаю. Також волонтери відчувають біль за людьми, яким не вдалося допомогти, чи яких не вдалося врятувати, вигоряння і депресію, злість на тих, хто наживається на допомозі,  причетності  до спротиву ворогу,  сенсу  життя, невдоволення від того, що мало зроблено. Поряд з емоціями волонтера зазначають про свої емоційні і фізичні стани, що супроводжують позитивні і негативні емоції.  </w:t>
      </w:r>
    </w:p>
    <w:p w14:paraId="666C686A" w14:textId="77777777" w:rsidR="00D62EC4" w:rsidRPr="00CA7C6F" w:rsidRDefault="00D62EC4" w:rsidP="00B149A5">
      <w:pPr>
        <w:spacing w:before="120" w:after="0" w:line="240" w:lineRule="auto"/>
        <w:jc w:val="both"/>
        <w:rPr>
          <w:rFonts w:ascii="Arial" w:eastAsia="Times New Roman" w:hAnsi="Arial" w:cs="Arial"/>
          <w:color w:val="000000"/>
        </w:rPr>
      </w:pPr>
    </w:p>
    <w:tbl>
      <w:tblPr>
        <w:tblStyle w:val="af0"/>
        <w:tblW w:w="0" w:type="auto"/>
        <w:jc w:val="center"/>
        <w:tblBorders>
          <w:top w:val="none" w:sz="0" w:space="0" w:color="auto"/>
          <w:left w:val="none" w:sz="0" w:space="0" w:color="auto"/>
          <w:bottom w:val="none" w:sz="0" w:space="0" w:color="auto"/>
          <w:right w:val="none" w:sz="0" w:space="0" w:color="auto"/>
          <w:insideH w:val="single" w:sz="2" w:space="0" w:color="306785" w:themeColor="accent1" w:themeShade="BF"/>
          <w:insideV w:val="single" w:sz="2" w:space="0" w:color="306785" w:themeColor="accent1" w:themeShade="BF"/>
        </w:tblBorders>
        <w:tblLook w:val="04A0" w:firstRow="1" w:lastRow="0" w:firstColumn="1" w:lastColumn="0" w:noHBand="0" w:noVBand="1"/>
      </w:tblPr>
      <w:tblGrid>
        <w:gridCol w:w="4535"/>
        <w:gridCol w:w="4786"/>
      </w:tblGrid>
      <w:tr w:rsidR="00D62EC4" w:rsidRPr="00CA7C6F" w14:paraId="74CEE957" w14:textId="77777777" w:rsidTr="00D14396">
        <w:trPr>
          <w:jc w:val="center"/>
        </w:trPr>
        <w:tc>
          <w:tcPr>
            <w:tcW w:w="4535" w:type="dxa"/>
          </w:tcPr>
          <w:p w14:paraId="67EE9D4C" w14:textId="77777777" w:rsidR="00D62EC4" w:rsidRPr="00CA7C6F" w:rsidRDefault="00D62EC4" w:rsidP="00B3129E">
            <w:pPr>
              <w:spacing w:before="120" w:after="120"/>
              <w:jc w:val="center"/>
              <w:rPr>
                <w:rFonts w:ascii="Arial" w:eastAsia="Times New Roman" w:hAnsi="Arial" w:cs="Arial"/>
              </w:rPr>
            </w:pPr>
            <w:r w:rsidRPr="00CA7C6F">
              <w:rPr>
                <w:rFonts w:ascii="Arial" w:eastAsia="Times New Roman" w:hAnsi="Arial" w:cs="Arial"/>
              </w:rPr>
              <w:t xml:space="preserve">Негативні емоції: </w:t>
            </w:r>
          </w:p>
        </w:tc>
        <w:tc>
          <w:tcPr>
            <w:tcW w:w="4786" w:type="dxa"/>
          </w:tcPr>
          <w:p w14:paraId="481550F0" w14:textId="77777777" w:rsidR="00D62EC4" w:rsidRPr="00CA7C6F" w:rsidRDefault="00D62EC4" w:rsidP="00B3129E">
            <w:pPr>
              <w:spacing w:before="120" w:after="120"/>
              <w:jc w:val="center"/>
              <w:rPr>
                <w:rFonts w:ascii="Arial" w:eastAsia="Times New Roman" w:hAnsi="Arial" w:cs="Arial"/>
              </w:rPr>
            </w:pPr>
            <w:r w:rsidRPr="00CA7C6F">
              <w:rPr>
                <w:rFonts w:ascii="Arial" w:eastAsia="Times New Roman" w:hAnsi="Arial" w:cs="Arial"/>
              </w:rPr>
              <w:t xml:space="preserve">Позитивні емоції: </w:t>
            </w:r>
          </w:p>
        </w:tc>
      </w:tr>
      <w:tr w:rsidR="00D62EC4" w:rsidRPr="00CA7C6F" w14:paraId="2EC5F91B" w14:textId="77777777" w:rsidTr="00D14396">
        <w:trPr>
          <w:jc w:val="center"/>
        </w:trPr>
        <w:tc>
          <w:tcPr>
            <w:tcW w:w="4535" w:type="dxa"/>
          </w:tcPr>
          <w:p w14:paraId="40DAACD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Біль </w:t>
            </w:r>
          </w:p>
          <w:p w14:paraId="20265050"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Жаль</w:t>
            </w:r>
          </w:p>
          <w:p w14:paraId="78E3BF1D"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Журба</w:t>
            </w:r>
          </w:p>
          <w:p w14:paraId="5427A243"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Злість</w:t>
            </w:r>
          </w:p>
          <w:p w14:paraId="0F88BF62" w14:textId="67A3E143"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Лють</w:t>
            </w:r>
          </w:p>
          <w:p w14:paraId="0C22BA51"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Образа  </w:t>
            </w:r>
          </w:p>
          <w:p w14:paraId="2B52733E"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Прикрість </w:t>
            </w:r>
          </w:p>
          <w:p w14:paraId="151BE5BF"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Розпач</w:t>
            </w:r>
          </w:p>
          <w:p w14:paraId="6A498A2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Розчарування</w:t>
            </w:r>
          </w:p>
          <w:p w14:paraId="2245FC19"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Сум</w:t>
            </w:r>
          </w:p>
          <w:p w14:paraId="71E4FD35"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Тривога</w:t>
            </w:r>
          </w:p>
        </w:tc>
        <w:tc>
          <w:tcPr>
            <w:tcW w:w="4786" w:type="dxa"/>
          </w:tcPr>
          <w:p w14:paraId="78D2C7F2"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Вдячність  </w:t>
            </w:r>
          </w:p>
          <w:p w14:paraId="494D8C1E"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Віра</w:t>
            </w:r>
          </w:p>
          <w:p w14:paraId="3F0548D2"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Втіха</w:t>
            </w:r>
          </w:p>
          <w:p w14:paraId="48C765A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Гордість </w:t>
            </w:r>
          </w:p>
          <w:p w14:paraId="249458F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Задоволення </w:t>
            </w:r>
          </w:p>
          <w:p w14:paraId="6A25E1A1"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Захоплення  </w:t>
            </w:r>
          </w:p>
          <w:p w14:paraId="4A4DDEE4"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Надія</w:t>
            </w:r>
          </w:p>
          <w:p w14:paraId="286C9EE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Радість </w:t>
            </w:r>
          </w:p>
          <w:p w14:paraId="6A18E81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Хвилювання</w:t>
            </w:r>
          </w:p>
          <w:p w14:paraId="588CDB4D"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Щастя</w:t>
            </w:r>
          </w:p>
        </w:tc>
      </w:tr>
      <w:tr w:rsidR="00D62EC4" w:rsidRPr="00CA7C6F" w14:paraId="5C37CAC5" w14:textId="77777777" w:rsidTr="00D14396">
        <w:trPr>
          <w:jc w:val="center"/>
        </w:trPr>
        <w:tc>
          <w:tcPr>
            <w:tcW w:w="4535" w:type="dxa"/>
          </w:tcPr>
          <w:p w14:paraId="7BF25C5E" w14:textId="77777777" w:rsidR="00D62EC4" w:rsidRPr="00CA7C6F" w:rsidRDefault="00D62EC4" w:rsidP="00B3129E">
            <w:pPr>
              <w:spacing w:before="120" w:after="120"/>
              <w:jc w:val="center"/>
              <w:rPr>
                <w:rFonts w:ascii="Arial" w:eastAsia="Times New Roman" w:hAnsi="Arial" w:cs="Arial"/>
              </w:rPr>
            </w:pPr>
            <w:r w:rsidRPr="00CA7C6F">
              <w:rPr>
                <w:rFonts w:ascii="Arial" w:eastAsia="Times New Roman" w:hAnsi="Arial" w:cs="Arial"/>
              </w:rPr>
              <w:t>Стани, які супроводжують негативні емоції:</w:t>
            </w:r>
          </w:p>
        </w:tc>
        <w:tc>
          <w:tcPr>
            <w:tcW w:w="4786" w:type="dxa"/>
          </w:tcPr>
          <w:p w14:paraId="1BCE8101" w14:textId="74DF0229" w:rsidR="00D62EC4" w:rsidRPr="00CA7C6F" w:rsidRDefault="00D62EC4" w:rsidP="00B3129E">
            <w:pPr>
              <w:spacing w:before="120" w:after="120"/>
              <w:jc w:val="center"/>
              <w:rPr>
                <w:rFonts w:ascii="Arial" w:eastAsia="Times New Roman" w:hAnsi="Arial" w:cs="Arial"/>
              </w:rPr>
            </w:pPr>
            <w:r w:rsidRPr="00CA7C6F">
              <w:rPr>
                <w:rFonts w:ascii="Arial" w:eastAsia="Times New Roman" w:hAnsi="Arial" w:cs="Arial"/>
              </w:rPr>
              <w:t xml:space="preserve">Стани, які супроводжують </w:t>
            </w:r>
            <w:r w:rsidR="00B84B8C" w:rsidRPr="00CA7C6F">
              <w:rPr>
                <w:rFonts w:ascii="Arial" w:eastAsia="Times New Roman" w:hAnsi="Arial" w:cs="Arial"/>
              </w:rPr>
              <w:t>позитивні</w:t>
            </w:r>
            <w:r w:rsidRPr="00CA7C6F">
              <w:rPr>
                <w:rFonts w:ascii="Arial" w:eastAsia="Times New Roman" w:hAnsi="Arial" w:cs="Arial"/>
              </w:rPr>
              <w:t xml:space="preserve"> емоції:</w:t>
            </w:r>
          </w:p>
        </w:tc>
      </w:tr>
      <w:tr w:rsidR="00D62EC4" w:rsidRPr="00CA7C6F" w14:paraId="141BB8D0" w14:textId="77777777" w:rsidTr="00D14396">
        <w:trPr>
          <w:jc w:val="center"/>
        </w:trPr>
        <w:tc>
          <w:tcPr>
            <w:tcW w:w="4535" w:type="dxa"/>
          </w:tcPr>
          <w:p w14:paraId="636AC560"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Безсилля </w:t>
            </w:r>
          </w:p>
          <w:p w14:paraId="1222DD9A"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Важкість</w:t>
            </w:r>
          </w:p>
          <w:p w14:paraId="5E9C1BB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Вигорання  </w:t>
            </w:r>
          </w:p>
          <w:p w14:paraId="25E0DD61"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Виснаженість</w:t>
            </w:r>
          </w:p>
          <w:p w14:paraId="3E99A329"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Відчай  </w:t>
            </w:r>
          </w:p>
          <w:p w14:paraId="27153C54"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Втома</w:t>
            </w:r>
          </w:p>
          <w:p w14:paraId="74B83396"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Депресія</w:t>
            </w:r>
          </w:p>
          <w:p w14:paraId="599FEFD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Заспокоєння </w:t>
            </w:r>
          </w:p>
          <w:p w14:paraId="67C1BA30"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Зневіра</w:t>
            </w:r>
          </w:p>
          <w:p w14:paraId="0E10B98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Невдоволення  </w:t>
            </w:r>
          </w:p>
          <w:p w14:paraId="32AA2DB6"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Нерозуміння</w:t>
            </w:r>
          </w:p>
          <w:p w14:paraId="45A86566"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Ніяковість </w:t>
            </w:r>
          </w:p>
          <w:p w14:paraId="6846E26D"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Перевтома</w:t>
            </w:r>
          </w:p>
          <w:p w14:paraId="026970C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Розгубленість</w:t>
            </w:r>
          </w:p>
          <w:p w14:paraId="22183B7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lastRenderedPageBreak/>
              <w:t>Сором</w:t>
            </w:r>
          </w:p>
          <w:p w14:paraId="16AE0E6A"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Спустошення</w:t>
            </w:r>
          </w:p>
          <w:p w14:paraId="2E6BBC3F"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Стрес </w:t>
            </w:r>
          </w:p>
          <w:p w14:paraId="7621782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Сльози</w:t>
            </w:r>
          </w:p>
          <w:p w14:paraId="0A8E18E9"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Хвороба</w:t>
            </w:r>
          </w:p>
          <w:p w14:paraId="7D0B6401" w14:textId="77777777" w:rsidR="00A302FD" w:rsidRPr="00CA7C6F" w:rsidRDefault="00A302FD" w:rsidP="00B3129E">
            <w:pPr>
              <w:spacing w:before="0"/>
              <w:jc w:val="center"/>
              <w:rPr>
                <w:rFonts w:ascii="Arial" w:eastAsia="Times New Roman" w:hAnsi="Arial" w:cs="Arial"/>
              </w:rPr>
            </w:pPr>
          </w:p>
        </w:tc>
        <w:tc>
          <w:tcPr>
            <w:tcW w:w="4786" w:type="dxa"/>
          </w:tcPr>
          <w:p w14:paraId="390873A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lastRenderedPageBreak/>
              <w:t xml:space="preserve">Бажання  </w:t>
            </w:r>
          </w:p>
          <w:p w14:paraId="05DDA7A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Ейфорія </w:t>
            </w:r>
          </w:p>
          <w:p w14:paraId="23757FA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Енергія</w:t>
            </w:r>
          </w:p>
          <w:p w14:paraId="6DAFA054"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Заспокоєння</w:t>
            </w:r>
          </w:p>
          <w:p w14:paraId="05A6B539"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Значимості</w:t>
            </w:r>
          </w:p>
          <w:p w14:paraId="6783052D"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Натхнення </w:t>
            </w:r>
          </w:p>
          <w:p w14:paraId="286A756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Підйом</w:t>
            </w:r>
          </w:p>
          <w:p w14:paraId="1726B30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Піднесення</w:t>
            </w:r>
          </w:p>
          <w:p w14:paraId="42AEFFBD"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Позитив</w:t>
            </w:r>
          </w:p>
          <w:p w14:paraId="4E95DA97"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Поклик</w:t>
            </w:r>
          </w:p>
          <w:p w14:paraId="65EFA008"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Полегшення</w:t>
            </w:r>
          </w:p>
          <w:p w14:paraId="34DB3031"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 xml:space="preserve">Причетність  </w:t>
            </w:r>
          </w:p>
          <w:p w14:paraId="57D4A71C" w14:textId="77777777" w:rsidR="00D62EC4" w:rsidRPr="00CA7C6F" w:rsidRDefault="00D62EC4" w:rsidP="00B3129E">
            <w:pPr>
              <w:spacing w:before="0"/>
              <w:jc w:val="center"/>
              <w:rPr>
                <w:rFonts w:ascii="Arial" w:eastAsia="Times New Roman" w:hAnsi="Arial" w:cs="Arial"/>
              </w:rPr>
            </w:pPr>
            <w:r w:rsidRPr="00CA7C6F">
              <w:rPr>
                <w:rFonts w:ascii="Arial" w:eastAsia="Times New Roman" w:hAnsi="Arial" w:cs="Arial"/>
              </w:rPr>
              <w:t>Сенс життя</w:t>
            </w:r>
          </w:p>
        </w:tc>
      </w:tr>
    </w:tbl>
    <w:p w14:paraId="068DBCA9" w14:textId="69E76BEF" w:rsidR="00D62EC4" w:rsidRPr="00CA7C6F" w:rsidRDefault="00D62EC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r w:rsidR="001A7609" w:rsidRPr="00CA7C6F">
        <w:rPr>
          <w:rFonts w:ascii="Arial" w:hAnsi="Arial" w:cs="Arial"/>
          <w:b/>
          <w:bCs/>
          <w:i/>
          <w:iCs/>
          <w:color w:val="306785" w:themeColor="accent1" w:themeShade="BF"/>
        </w:rPr>
        <w:t>:</w:t>
      </w:r>
    </w:p>
    <w:p w14:paraId="068B629C" w14:textId="77DB06C4" w:rsidR="00D62EC4" w:rsidRPr="00CA7C6F" w:rsidRDefault="006A310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Частіше - радість, задоволення. Невдач навіть не можу пригадати. Ні, є одна! Це коли я надіслав коробки з речами та взуттям на Херсонщину після трагічної повіні, а вони десь по дорозі потрапили під зливу і приїхали туди мокрими. Ну, нічого - сонечко все висушило потім</w:t>
      </w:r>
      <w:r w:rsidRPr="00CA7C6F">
        <w:rPr>
          <w:rFonts w:ascii="Arial" w:hAnsi="Arial" w:cs="Arial"/>
          <w:i/>
          <w:iCs/>
          <w:color w:val="306785" w:themeColor="accent1" w:themeShade="BF"/>
        </w:rPr>
        <w:t>»</w:t>
      </w:r>
      <w:r w:rsidR="00224872" w:rsidRPr="00CA7C6F">
        <w:rPr>
          <w:rFonts w:ascii="Arial" w:hAnsi="Arial" w:cs="Arial"/>
          <w:i/>
          <w:iCs/>
          <w:color w:val="306785" w:themeColor="accent1" w:themeShade="BF"/>
        </w:rPr>
        <w:t>.</w:t>
      </w:r>
    </w:p>
    <w:p w14:paraId="2C52AB87" w14:textId="289F780D" w:rsidR="00D62EC4" w:rsidRPr="00CA7C6F" w:rsidRDefault="006A310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Тримання планки, попри все. Як би не накривало, і часом ставало нестерпно. Потрібно продовжувати рух далі</w:t>
      </w:r>
      <w:r w:rsidRPr="00CA7C6F">
        <w:rPr>
          <w:rFonts w:ascii="Arial" w:hAnsi="Arial" w:cs="Arial"/>
          <w:i/>
          <w:iCs/>
          <w:color w:val="306785" w:themeColor="accent1" w:themeShade="BF"/>
        </w:rPr>
        <w:t>»</w:t>
      </w:r>
      <w:r w:rsidR="00224872" w:rsidRPr="00CA7C6F">
        <w:rPr>
          <w:rFonts w:ascii="Arial" w:hAnsi="Arial" w:cs="Arial"/>
          <w:i/>
          <w:iCs/>
          <w:color w:val="306785" w:themeColor="accent1" w:themeShade="BF"/>
        </w:rPr>
        <w:t>.</w:t>
      </w:r>
    </w:p>
    <w:p w14:paraId="7A8B1E00" w14:textId="08CD6577" w:rsidR="00D62EC4" w:rsidRPr="00CA7C6F" w:rsidRDefault="006A310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Жалкую у сенсі сумую за атмосферою тотальної солідарності і підтримки - люди без вказівок, свідомо продовжували робити все від них залежне щоб стабілізувати ситуацію в громаді.. Соромлюсь розгубленості керівників...</w:t>
      </w:r>
      <w:r w:rsidRPr="00CA7C6F">
        <w:rPr>
          <w:rFonts w:ascii="Arial" w:hAnsi="Arial" w:cs="Arial"/>
          <w:i/>
          <w:iCs/>
          <w:color w:val="306785" w:themeColor="accent1" w:themeShade="BF"/>
        </w:rPr>
        <w:t>»</w:t>
      </w:r>
      <w:r w:rsidR="00224872" w:rsidRPr="00CA7C6F">
        <w:rPr>
          <w:rFonts w:ascii="Arial" w:hAnsi="Arial" w:cs="Arial"/>
          <w:i/>
          <w:iCs/>
          <w:color w:val="306785" w:themeColor="accent1" w:themeShade="BF"/>
        </w:rPr>
        <w:t>.</w:t>
      </w:r>
    </w:p>
    <w:p w14:paraId="293CB0DA" w14:textId="77777777" w:rsidR="00A302FD" w:rsidRPr="00CA7C6F" w:rsidRDefault="00A302FD" w:rsidP="00B149A5">
      <w:pPr>
        <w:tabs>
          <w:tab w:val="left" w:pos="3808"/>
        </w:tabs>
        <w:spacing w:before="120" w:after="0" w:line="240" w:lineRule="auto"/>
        <w:jc w:val="both"/>
        <w:rPr>
          <w:rFonts w:ascii="Arial" w:eastAsia="Arial" w:hAnsi="Arial" w:cs="Arial"/>
        </w:rPr>
      </w:pPr>
    </w:p>
    <w:p w14:paraId="3D698A21" w14:textId="085E6B07" w:rsidR="002E3747" w:rsidRPr="00CA7C6F" w:rsidRDefault="00C94383" w:rsidP="00B149A5">
      <w:pPr>
        <w:tabs>
          <w:tab w:val="left" w:pos="3808"/>
        </w:tabs>
        <w:spacing w:before="120" w:after="0" w:line="240" w:lineRule="auto"/>
        <w:jc w:val="both"/>
        <w:rPr>
          <w:rFonts w:ascii="Arial" w:eastAsia="Arial" w:hAnsi="Arial" w:cs="Arial"/>
        </w:rPr>
      </w:pPr>
      <w:r w:rsidRPr="00CA7C6F">
        <w:rPr>
          <w:rFonts w:ascii="Arial" w:eastAsia="Arial" w:hAnsi="Arial" w:cs="Arial"/>
        </w:rPr>
        <w:t xml:space="preserve">Більшість учасників дослідження поєднують  основну роботу і волонтерську діяльність, спрямовану на допомогу вимушеним переселенцям, військовим, відбудову зруйнованих будівель, прибирання після обстрілів, забезпечення військових усім необхідним (від борщів до дронів). Таке навантаження на людей є надмірним, це впливає на фізичний та психоемоційний стан людей.  </w:t>
      </w:r>
    </w:p>
    <w:p w14:paraId="10EE20A3" w14:textId="5EE2BA6F" w:rsidR="00EB7D54" w:rsidRPr="00CA7C6F" w:rsidRDefault="002E3747" w:rsidP="00B149A5">
      <w:pPr>
        <w:tabs>
          <w:tab w:val="left" w:pos="3808"/>
        </w:tabs>
        <w:spacing w:before="120" w:after="0" w:line="240" w:lineRule="auto"/>
        <w:jc w:val="both"/>
        <w:rPr>
          <w:rFonts w:ascii="Arial" w:eastAsia="Arial" w:hAnsi="Arial" w:cs="Arial"/>
        </w:rPr>
      </w:pPr>
      <w:r w:rsidRPr="00CA7C6F">
        <w:rPr>
          <w:rFonts w:ascii="Arial" w:eastAsia="Arial" w:hAnsi="Arial" w:cs="Arial"/>
        </w:rPr>
        <w:t xml:space="preserve">Незалежно від регіону та його віддаленості від зони активних бойових дій, зусилля людей спрямовані на допомогу військовим і цивільним, постраждалим від війни. Восени 2023 року у </w:t>
      </w:r>
      <w:r w:rsidR="00047A29" w:rsidRPr="00CA7C6F">
        <w:rPr>
          <w:rFonts w:ascii="Arial" w:eastAsia="Arial" w:hAnsi="Arial" w:cs="Arial"/>
        </w:rPr>
        <w:br/>
      </w:r>
      <w:r w:rsidRPr="00CA7C6F">
        <w:rPr>
          <w:rFonts w:ascii="Arial" w:eastAsia="Arial" w:hAnsi="Arial" w:cs="Arial"/>
        </w:rPr>
        <w:t>м.</w:t>
      </w:r>
      <w:r w:rsidR="00047A29" w:rsidRPr="00CA7C6F">
        <w:rPr>
          <w:rFonts w:ascii="Arial" w:eastAsia="Arial" w:hAnsi="Arial" w:cs="Arial"/>
        </w:rPr>
        <w:t xml:space="preserve"> </w:t>
      </w:r>
      <w:r w:rsidRPr="00CA7C6F">
        <w:rPr>
          <w:rFonts w:ascii="Arial" w:eastAsia="Arial" w:hAnsi="Arial" w:cs="Arial"/>
        </w:rPr>
        <w:t>Берегово Закарпатської області школярі молодших класів збирали кошти на дорозі для військових, тому що хтось, кого вони знають, на війні. Жінка з Кам’янець-Поді</w:t>
      </w:r>
      <w:r w:rsidR="00EB7D54" w:rsidRPr="00CA7C6F">
        <w:rPr>
          <w:rFonts w:ascii="Arial" w:eastAsia="Arial" w:hAnsi="Arial" w:cs="Arial"/>
        </w:rPr>
        <w:t>ль</w:t>
      </w:r>
      <w:r w:rsidRPr="00CA7C6F">
        <w:rPr>
          <w:rFonts w:ascii="Arial" w:eastAsia="Arial" w:hAnsi="Arial" w:cs="Arial"/>
        </w:rPr>
        <w:t xml:space="preserve">ського, яка приймала у себе біженців і опікувалася ними, казала, що вона готова будь-що робити, аби війна не дійшла до її будинку. </w:t>
      </w:r>
      <w:r w:rsidR="00047A29" w:rsidRPr="00CA7C6F">
        <w:rPr>
          <w:rFonts w:ascii="Arial" w:eastAsia="Arial" w:hAnsi="Arial" w:cs="Arial"/>
        </w:rPr>
        <w:t xml:space="preserve">У дослідженні є представники усіх регіонів України та українці, які проживають в інших країнах на усіх континентах. </w:t>
      </w:r>
    </w:p>
    <w:p w14:paraId="3B058AC7" w14:textId="77777777" w:rsidR="00A302FD" w:rsidRPr="00CA7C6F" w:rsidRDefault="00A302FD" w:rsidP="00B149A5">
      <w:pPr>
        <w:tabs>
          <w:tab w:val="left" w:pos="3808"/>
        </w:tabs>
        <w:spacing w:before="120" w:after="0" w:line="240" w:lineRule="auto"/>
        <w:jc w:val="both"/>
        <w:rPr>
          <w:rFonts w:ascii="Arial" w:eastAsia="Arial" w:hAnsi="Arial" w:cs="Arial"/>
        </w:rPr>
      </w:pPr>
    </w:p>
    <w:p w14:paraId="66469B7A" w14:textId="77777777" w:rsidR="002E3747" w:rsidRPr="00CA7C6F" w:rsidRDefault="002E3747" w:rsidP="00A302FD">
      <w:pPr>
        <w:pStyle w:val="1"/>
        <w:jc w:val="center"/>
        <w:rPr>
          <w:rFonts w:ascii="Arial" w:hAnsi="Arial" w:cs="Arial"/>
          <w:b/>
          <w:bCs/>
          <w:sz w:val="24"/>
          <w:szCs w:val="24"/>
        </w:rPr>
      </w:pPr>
      <w:r w:rsidRPr="00CA7C6F">
        <w:rPr>
          <w:rFonts w:ascii="Arial" w:hAnsi="Arial" w:cs="Arial"/>
          <w:b/>
          <w:bCs/>
          <w:sz w:val="24"/>
          <w:szCs w:val="24"/>
        </w:rPr>
        <w:t>Співвідношення впливу влади та самосвідомості у протистоянні ворогу</w:t>
      </w:r>
    </w:p>
    <w:p w14:paraId="3DC78C0F" w14:textId="77777777" w:rsidR="002E3747" w:rsidRPr="00CA7C6F" w:rsidRDefault="002E3747"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Частина учасників дослідження розповіли про те, як влада на центральному і місцевому рівні підтримує волонтерів організаційно, приміщенням, пальним, інформаційно, дозволами тощо. У тому числі місцева влада підтримує ЗСУ безпосередньо, задовольняючи нагальні потреби військових. </w:t>
      </w:r>
    </w:p>
    <w:p w14:paraId="2B54F524" w14:textId="77777777" w:rsidR="002E3747" w:rsidRPr="00CA7C6F" w:rsidRDefault="002E3747"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Більшість учасників дослідження кажуть про те, що влада в кращому випадку не заважає волонтерам, в гіршому – перешкоджає та використовує волонтерів у власних інтересах. Деякі </w:t>
      </w:r>
      <w:r w:rsidRPr="00CA7C6F">
        <w:rPr>
          <w:rFonts w:ascii="Arial" w:eastAsia="Times New Roman" w:hAnsi="Arial" w:cs="Arial"/>
        </w:rPr>
        <w:t xml:space="preserve">учасники дослідження наводять конкретні приклади негідної поведінки представників влади під час </w:t>
      </w:r>
      <w:r w:rsidRPr="00CA7C6F">
        <w:rPr>
          <w:rFonts w:ascii="Arial" w:eastAsia="Times New Roman" w:hAnsi="Arial" w:cs="Arial"/>
          <w:color w:val="000000"/>
        </w:rPr>
        <w:t xml:space="preserve">війни. </w:t>
      </w:r>
    </w:p>
    <w:p w14:paraId="33755E9A" w14:textId="77777777" w:rsidR="00A302FD" w:rsidRPr="00CA7C6F" w:rsidRDefault="00A302FD" w:rsidP="00B149A5">
      <w:pPr>
        <w:spacing w:before="120" w:after="0" w:line="240" w:lineRule="auto"/>
        <w:jc w:val="both"/>
        <w:rPr>
          <w:rFonts w:ascii="Arial" w:eastAsia="Times New Roman" w:hAnsi="Arial" w:cs="Arial"/>
          <w:color w:val="000000"/>
        </w:rPr>
      </w:pPr>
    </w:p>
    <w:p w14:paraId="754D29CF" w14:textId="37695D3E" w:rsidR="002E3747" w:rsidRPr="00CA7C6F" w:rsidRDefault="002E3747"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 Цитати з інтерв’ю:</w:t>
      </w:r>
    </w:p>
    <w:p w14:paraId="2C49F232" w14:textId="6BF73940" w:rsidR="002E3747" w:rsidRPr="00CA7C6F" w:rsidRDefault="00536DC2"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Влада часто допомагає не фінансово, а організаційно - надає приміщення, інформаційний простір, тощо</w:t>
      </w:r>
      <w:r w:rsidRPr="00CA7C6F">
        <w:rPr>
          <w:rFonts w:ascii="Arial" w:hAnsi="Arial" w:cs="Arial"/>
          <w:i/>
          <w:iCs/>
          <w:color w:val="306785" w:themeColor="accent1" w:themeShade="BF"/>
        </w:rPr>
        <w:t>»</w:t>
      </w:r>
      <w:r w:rsidR="00E86C84" w:rsidRPr="00CA7C6F">
        <w:rPr>
          <w:rFonts w:ascii="Arial" w:hAnsi="Arial" w:cs="Arial"/>
          <w:i/>
          <w:iCs/>
          <w:color w:val="306785" w:themeColor="accent1" w:themeShade="BF"/>
        </w:rPr>
        <w:t>.</w:t>
      </w:r>
    </w:p>
    <w:p w14:paraId="2BDD35B7" w14:textId="065C42CA" w:rsidR="002E3747" w:rsidRPr="00CA7C6F" w:rsidRDefault="00536DC2"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Не заважають, то вже підтримують. Частіше за все, наша місцева влада піарилась за рахунок волонтерської діяльності нашого штабу. Та є місцевий депутат, який дійсно надавав допомогу і підтримку</w:t>
      </w:r>
      <w:r w:rsidRPr="00CA7C6F">
        <w:rPr>
          <w:rFonts w:ascii="Arial" w:hAnsi="Arial" w:cs="Arial"/>
          <w:i/>
          <w:iCs/>
          <w:color w:val="306785" w:themeColor="accent1" w:themeShade="BF"/>
        </w:rPr>
        <w:t>»</w:t>
      </w:r>
      <w:r w:rsidR="00E86C84" w:rsidRPr="00CA7C6F">
        <w:rPr>
          <w:rFonts w:ascii="Arial" w:hAnsi="Arial" w:cs="Arial"/>
          <w:i/>
          <w:iCs/>
          <w:color w:val="306785" w:themeColor="accent1" w:themeShade="BF"/>
        </w:rPr>
        <w:t>.</w:t>
      </w:r>
    </w:p>
    <w:p w14:paraId="6062873E" w14:textId="1C7B00A6" w:rsidR="002E3747" w:rsidRPr="00CA7C6F" w:rsidRDefault="00536DC2"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Влада хайпить на деяких медіа обличчях, але не більше. Люди роблять справу, влада іноді, таке враження, що спеціально заважає</w:t>
      </w:r>
      <w:r w:rsidRPr="00CA7C6F">
        <w:rPr>
          <w:rFonts w:ascii="Arial" w:hAnsi="Arial" w:cs="Arial"/>
          <w:i/>
          <w:iCs/>
          <w:color w:val="306785" w:themeColor="accent1" w:themeShade="BF"/>
        </w:rPr>
        <w:t>»</w:t>
      </w:r>
      <w:r w:rsidR="00E86C84"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 xml:space="preserve"> </w:t>
      </w:r>
    </w:p>
    <w:p w14:paraId="7AD6447E" w14:textId="77777777" w:rsidR="00A302FD" w:rsidRPr="00CA7C6F" w:rsidRDefault="00A302FD" w:rsidP="00B149A5">
      <w:pPr>
        <w:spacing w:before="120" w:after="0" w:line="240" w:lineRule="auto"/>
        <w:jc w:val="both"/>
        <w:rPr>
          <w:rFonts w:ascii="Arial" w:eastAsia="Times New Roman" w:hAnsi="Arial" w:cs="Arial"/>
          <w:color w:val="000000"/>
        </w:rPr>
      </w:pPr>
    </w:p>
    <w:p w14:paraId="3EEB4697" w14:textId="38BB0C5E" w:rsidR="002E3747" w:rsidRPr="00CA7C6F" w:rsidRDefault="002E3747"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Співвідношення впливу влади та громадянського суспільства (просто людей) у відсотках на вирішення проблем, пов’язаних з війною, учасники дослідження оцінюють по-різному, але в діапазоні  від 0/100 до 80/20.  Більшість учасників опитування визнають, що вирішення проблем, пов’язаних з війною, взяли на себе прості люди і </w:t>
      </w:r>
      <w:r w:rsidR="00047A29" w:rsidRPr="00CA7C6F">
        <w:rPr>
          <w:rFonts w:ascii="Arial" w:eastAsia="Times New Roman" w:hAnsi="Arial" w:cs="Arial"/>
          <w:color w:val="000000"/>
        </w:rPr>
        <w:t>обґрунтовують</w:t>
      </w:r>
      <w:r w:rsidRPr="00CA7C6F">
        <w:rPr>
          <w:rFonts w:ascii="Arial" w:eastAsia="Times New Roman" w:hAnsi="Arial" w:cs="Arial"/>
          <w:color w:val="000000"/>
        </w:rPr>
        <w:t xml:space="preserve"> свій висновок. </w:t>
      </w:r>
    </w:p>
    <w:p w14:paraId="0D71A29B" w14:textId="77777777" w:rsidR="00A302FD" w:rsidRPr="00CA7C6F" w:rsidRDefault="00A302FD" w:rsidP="00B149A5">
      <w:pPr>
        <w:spacing w:before="120" w:after="0" w:line="240" w:lineRule="auto"/>
        <w:jc w:val="both"/>
        <w:rPr>
          <w:rFonts w:ascii="Arial" w:eastAsia="Times New Roman" w:hAnsi="Arial" w:cs="Arial"/>
          <w:color w:val="000000"/>
        </w:rPr>
      </w:pPr>
    </w:p>
    <w:p w14:paraId="62FFEC5D" w14:textId="6E24ACCD" w:rsidR="002E3747" w:rsidRPr="00CA7C6F" w:rsidRDefault="002E3747"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0F1BA001" w14:textId="20CA127A" w:rsidR="002E3747" w:rsidRPr="00CA7C6F" w:rsidRDefault="00EC544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20 влада/80 люди. З того, що я знаю від військових, волонтерів та моїх спостережень по законам щодо війни, влада робить те, на чому можна заробити собі щось (прихильність, авторитет, статки, тощо), просто люди дбають про конкретних інших людей, які їм важливі, і вносять свої гроші та інші ресурси пропорційно більше та частіше, ніж влада. 20% впливу влади - це "представницька функція" - перемовини з іноземними партнерами про поставки зброї та іншої допомоги, яка, водночас, непрозоро отримується та розподіляється</w:t>
      </w:r>
      <w:r w:rsidRPr="00CA7C6F">
        <w:rPr>
          <w:rFonts w:ascii="Arial" w:hAnsi="Arial" w:cs="Arial"/>
          <w:i/>
          <w:iCs/>
          <w:color w:val="306785" w:themeColor="accent1" w:themeShade="BF"/>
        </w:rPr>
        <w:t>»</w:t>
      </w:r>
      <w:r w:rsidR="0063764F" w:rsidRPr="00CA7C6F">
        <w:rPr>
          <w:rFonts w:ascii="Arial" w:hAnsi="Arial" w:cs="Arial"/>
          <w:i/>
          <w:iCs/>
          <w:color w:val="306785" w:themeColor="accent1" w:themeShade="BF"/>
        </w:rPr>
        <w:t>.</w:t>
      </w:r>
    </w:p>
    <w:p w14:paraId="31D5EF46" w14:textId="03338966" w:rsidR="002E3747" w:rsidRPr="00CA7C6F" w:rsidRDefault="00EC544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Люди, виконуючі обов’язки  влади, чомусь мають низьку компетентність та зацікавленість у якості  власної роботі. Якщо "влада" залишається певний час без контролю громади, то починає саботувати, відверто шкодити громаді. Тобто, система сама не працює на суспільство. Тільки якщо її постійно штурхати. Виходить, що вплив 50/50 і це найбільше втомлює - необхідність не тільки просто робити свою роботу, але й постійно контролювати і шпетити  владу на всіх рівнях. Без більшості представників влади суспільство почувалося би краще</w:t>
      </w:r>
      <w:r w:rsidRPr="00CA7C6F">
        <w:rPr>
          <w:rFonts w:ascii="Arial" w:hAnsi="Arial" w:cs="Arial"/>
          <w:i/>
          <w:iCs/>
          <w:color w:val="306785" w:themeColor="accent1" w:themeShade="BF"/>
        </w:rPr>
        <w:t>»</w:t>
      </w:r>
      <w:r w:rsidR="0063764F" w:rsidRPr="00CA7C6F">
        <w:rPr>
          <w:rFonts w:ascii="Arial" w:hAnsi="Arial" w:cs="Arial"/>
          <w:i/>
          <w:iCs/>
          <w:color w:val="306785" w:themeColor="accent1" w:themeShade="BF"/>
        </w:rPr>
        <w:t>.</w:t>
      </w:r>
    </w:p>
    <w:p w14:paraId="77493102" w14:textId="6B2AAE92" w:rsidR="002E3747" w:rsidRPr="00CA7C6F" w:rsidRDefault="00EC544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Оскільки я маю досвід і освіту державного службовця, то розумію труднощі оперативного реагування на виклики державної машини, безперечно волонтери в цьому швидші, проте не можна недооцінювати і зусилля держави: армія боронить, банки працюють, комунальні підприємства працюють, відновлення інфраструктури, зокрема енергетичної відбуваються, вважаю держава 70%, волонтери 30% станом на зараз листопад 2023, якщо брати початок війни (лютий - квітень 2022) то очевидно що військові, ТРО, волонтери, ГО, громадяни і місцеве самоврядування відігравали 90%, а держава 10%</w:t>
      </w:r>
      <w:r w:rsidRPr="00CA7C6F">
        <w:rPr>
          <w:rFonts w:ascii="Arial" w:hAnsi="Arial" w:cs="Arial"/>
          <w:i/>
          <w:iCs/>
          <w:color w:val="306785" w:themeColor="accent1" w:themeShade="BF"/>
        </w:rPr>
        <w:t>»</w:t>
      </w:r>
      <w:r w:rsidR="0063764F" w:rsidRPr="00CA7C6F">
        <w:rPr>
          <w:rFonts w:ascii="Arial" w:hAnsi="Arial" w:cs="Arial"/>
          <w:i/>
          <w:iCs/>
          <w:color w:val="306785" w:themeColor="accent1" w:themeShade="BF"/>
        </w:rPr>
        <w:t>.</w:t>
      </w:r>
      <w:r w:rsidR="002E3747" w:rsidRPr="00CA7C6F">
        <w:rPr>
          <w:rFonts w:ascii="Arial" w:hAnsi="Arial" w:cs="Arial"/>
          <w:i/>
          <w:iCs/>
          <w:color w:val="306785" w:themeColor="accent1" w:themeShade="BF"/>
        </w:rPr>
        <w:t xml:space="preserve"> </w:t>
      </w:r>
    </w:p>
    <w:p w14:paraId="1DB3D622" w14:textId="77777777" w:rsidR="00A302FD" w:rsidRPr="00CA7C6F" w:rsidRDefault="00A302FD" w:rsidP="00B149A5">
      <w:pPr>
        <w:tabs>
          <w:tab w:val="left" w:pos="3808"/>
        </w:tabs>
        <w:spacing w:before="120" w:after="0" w:line="240" w:lineRule="auto"/>
        <w:jc w:val="both"/>
        <w:rPr>
          <w:rFonts w:ascii="Arial" w:eastAsia="Arial" w:hAnsi="Arial" w:cs="Arial"/>
          <w:highlight w:val="white"/>
        </w:rPr>
      </w:pPr>
    </w:p>
    <w:p w14:paraId="4DEA1F19" w14:textId="5B77CB01" w:rsidR="002E3747" w:rsidRPr="00CA7C6F" w:rsidRDefault="002E3747" w:rsidP="00B149A5">
      <w:pPr>
        <w:tabs>
          <w:tab w:val="left" w:pos="3808"/>
        </w:tabs>
        <w:spacing w:before="120" w:after="0" w:line="240" w:lineRule="auto"/>
        <w:jc w:val="both"/>
        <w:rPr>
          <w:rFonts w:ascii="Arial" w:eastAsia="Arial" w:hAnsi="Arial" w:cs="Arial"/>
          <w:highlight w:val="white"/>
        </w:rPr>
      </w:pPr>
      <w:r w:rsidRPr="00CA7C6F">
        <w:rPr>
          <w:rFonts w:ascii="Arial" w:eastAsia="Arial" w:hAnsi="Arial" w:cs="Arial"/>
          <w:highlight w:val="white"/>
        </w:rPr>
        <w:t>Оцінювання проєкту «Re:silience. Re:covery. Re:construction. (Re:Ukraine_project)»</w:t>
      </w:r>
      <w:r w:rsidR="00484813" w:rsidRPr="00CA7C6F">
        <w:rPr>
          <w:rFonts w:ascii="Arial" w:eastAsia="Arial" w:hAnsi="Arial" w:cs="Arial"/>
          <w:highlight w:val="white"/>
        </w:rPr>
        <w:t xml:space="preserve"> </w:t>
      </w:r>
      <w:r w:rsidRPr="00CA7C6F">
        <w:rPr>
          <w:rFonts w:ascii="Arial" w:eastAsia="Arial" w:hAnsi="Arial" w:cs="Arial"/>
          <w:highlight w:val="white"/>
        </w:rPr>
        <w:t>передбачало оцінювання впливу волонтерської допомоги на спроможність медичних військових підрозділів та підрозділів територіальної оборони  надавати якісну та своєчасну допомогу тим, хто її потребує</w:t>
      </w:r>
      <w:r w:rsidRPr="00CA7C6F">
        <w:rPr>
          <w:rStyle w:val="a8"/>
          <w:rFonts w:ascii="Arial" w:eastAsia="Arial" w:hAnsi="Arial" w:cs="Arial"/>
          <w:b/>
          <w:iCs/>
          <w:highlight w:val="white"/>
        </w:rPr>
        <w:footnoteReference w:id="12"/>
      </w:r>
      <w:r w:rsidRPr="00CA7C6F">
        <w:rPr>
          <w:rFonts w:ascii="Arial" w:eastAsia="Arial" w:hAnsi="Arial" w:cs="Arial"/>
          <w:b/>
          <w:i/>
          <w:highlight w:val="white"/>
        </w:rPr>
        <w:t xml:space="preserve">. </w:t>
      </w:r>
      <w:r w:rsidRPr="00CA7C6F">
        <w:rPr>
          <w:rFonts w:ascii="Arial" w:eastAsia="Arial" w:hAnsi="Arial" w:cs="Arial"/>
          <w:highlight w:val="white"/>
        </w:rPr>
        <w:t xml:space="preserve">Оцінювання виявило, що держава виявилася неспроможною забезпечити військових та територіальну оборону потрібними медикаментами та медичними засобами, які дають можливість врятувати  життя людині. Досі громадські організації, волонтери, родичі і друзі збирають аптечки військовим і медикам, які працюють на фронті. Від турнікета і знеболювального до автівок і човнів, якими вивозять поранених, - усе це купується за кошти громадянського суспільства, українців та їх закордонних друзів, які гуртуються задля перемоги. </w:t>
      </w:r>
    </w:p>
    <w:p w14:paraId="5815A33E" w14:textId="77777777" w:rsidR="00A302FD" w:rsidRPr="00CA7C6F" w:rsidRDefault="00A302FD" w:rsidP="00B149A5">
      <w:pPr>
        <w:tabs>
          <w:tab w:val="left" w:pos="3808"/>
        </w:tabs>
        <w:spacing w:before="120" w:after="0" w:line="240" w:lineRule="auto"/>
        <w:jc w:val="both"/>
        <w:rPr>
          <w:rFonts w:ascii="Arial" w:eastAsia="Arial" w:hAnsi="Arial" w:cs="Arial"/>
          <w:highlight w:val="white"/>
        </w:rPr>
      </w:pPr>
    </w:p>
    <w:p w14:paraId="29B7E836" w14:textId="49C71F1C"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«Співвідношення державного і волонтерського забезпечення в кожному підрозділі різне. Є  медслужби ЗСУ із  90% державного забезпечення такмедом і 10% волонтерського. У держави замовляють базу – медикаменти, турнікети тощо. У волонтерів – більш спеціалізовані, на кшталт назофарингеальних трубок, бандажів, оклюзійок. Через волонтерів забезпечення йде швидше і можна брати великими партіями за кордоном. Проте таких медслужб – одиниці. В інших медслужбах ситуація кардинально інша: 99% волонтерки і 1% від держави»</w:t>
      </w:r>
      <w:r w:rsidR="00617F3A" w:rsidRPr="00CA7C6F">
        <w:rPr>
          <w:rFonts w:ascii="Arial" w:hAnsi="Arial" w:cs="Arial"/>
          <w:i/>
          <w:iCs/>
        </w:rPr>
        <w:t>.</w:t>
      </w:r>
    </w:p>
    <w:p w14:paraId="0F542933" w14:textId="77015680"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«Я, як парамедик, допомагаю медичними закупками. Проте з боку влади відбувається полювання на відьом – реєстрація волонтерів, їх  оподаткування, покарання за якусь діяльність. З іншого боку приходять подяки з боку військових за те, що ми допомагаємо, за те, що оперативно їх забезпечуємо усім необхідним, в обхід бюрократичних і корупційних схем»</w:t>
      </w:r>
      <w:r w:rsidR="00617F3A" w:rsidRPr="00CA7C6F">
        <w:rPr>
          <w:rFonts w:ascii="Arial" w:hAnsi="Arial" w:cs="Arial"/>
          <w:i/>
          <w:iCs/>
        </w:rPr>
        <w:t>.</w:t>
      </w:r>
    </w:p>
    <w:p w14:paraId="2ABD4B3E" w14:textId="09606AD5"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 xml:space="preserve">«Головні проблеми із забезпеченням бойових медиків, наступні:  нестача нош і відсутність системної евакуації загиблих, Брак евакуаційної броні, неякісні і непрацюючі турнікети або ліки, які є шкідливими,  заходять через   командування Медичних Сил ЗСУ (КМС). При тому, КМС може як розподіляти гуманітарну допомогу від інших країн, так і самостійно проводити закупівлі. Усі закупівлі непублічні. До якості закуплених медикаментів постійно виникають питання.  Військові також скаржаться на </w:t>
      </w:r>
      <w:r w:rsidRPr="00CA7C6F">
        <w:rPr>
          <w:rFonts w:ascii="Arial" w:hAnsi="Arial" w:cs="Arial"/>
          <w:i/>
          <w:iCs/>
        </w:rPr>
        <w:lastRenderedPageBreak/>
        <w:t>бюрократію в ЗСУ. Волонтерська допомога надходить більш оперативно, оминаючи бюрократичні процедури»</w:t>
      </w:r>
      <w:r w:rsidRPr="00CA7C6F">
        <w:rPr>
          <w:rFonts w:ascii="Arial" w:hAnsi="Arial" w:cs="Arial"/>
          <w:i/>
          <w:iCs/>
          <w:vertAlign w:val="superscript"/>
        </w:rPr>
        <w:footnoteReference w:id="13"/>
      </w:r>
      <w:r w:rsidR="00617F3A" w:rsidRPr="00CA7C6F">
        <w:rPr>
          <w:rFonts w:ascii="Arial" w:hAnsi="Arial" w:cs="Arial"/>
          <w:i/>
          <w:iCs/>
        </w:rPr>
        <w:t>.</w:t>
      </w:r>
    </w:p>
    <w:p w14:paraId="3AFC4877" w14:textId="52EF2A72"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«Вже троє моїх вовкулаків та мій братанчик втратили кінцівки. Після поранень їх стан був не критичний. Бо кожен зміг накласти собі якісний турнікет придбаний за власний кошт. А ті хто був поруч не забули перевірити якість накладання. Але навіть не пробуйте вгадати, як саме держава приймає участь у перевезені з госпіталю до подальшого проходження реабілітації. Якщо двоє ще мали по одній трохи пошкодженій нозі, то інші двоє ніт. Але всі повинні були їхати своїм ходом. Люди як тиждень-два після операцій, зі швами та стресом повинні самостійно якось їхати в інші заклади МОЗ»</w:t>
      </w:r>
      <w:r w:rsidRPr="00CA7C6F">
        <w:rPr>
          <w:vertAlign w:val="superscript"/>
        </w:rPr>
        <w:footnoteReference w:id="14"/>
      </w:r>
      <w:r w:rsidR="00617F3A" w:rsidRPr="00CA7C6F">
        <w:rPr>
          <w:rFonts w:ascii="Arial" w:hAnsi="Arial" w:cs="Arial"/>
          <w:i/>
          <w:iCs/>
        </w:rPr>
        <w:t>.</w:t>
      </w:r>
    </w:p>
    <w:p w14:paraId="7B74C6E2" w14:textId="3C3C32AD"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«У військо передані 25 тис. аптечок з повним китайським мотлохом... Наразі тільки одній бригаді ДШВ, яка отримала ці аптечки, видають американські турнікети “SOFT” додатково, але китайські не вилучають. Тисячі бійців надалі перебувають під обстрілами з неякісними турнікетами, з тонким пластиком, ненадійною стропою і дізнаються про якість турнікетів тільки в момент поранення. … Командирам заборонено отримувати згідно з актом прийому передачі аптечки/ турнікети від волонтерів, оскільки «усе  є». Таким чином медичне командування ЗСУ прикриває власні недопрацювання … ціною життів військовослужбовців!»</w:t>
      </w:r>
      <w:r w:rsidRPr="00CA7C6F">
        <w:rPr>
          <w:vertAlign w:val="superscript"/>
        </w:rPr>
        <w:footnoteReference w:id="15"/>
      </w:r>
      <w:r w:rsidR="00617F3A" w:rsidRPr="00CA7C6F">
        <w:rPr>
          <w:rFonts w:ascii="Arial" w:hAnsi="Arial" w:cs="Arial"/>
          <w:i/>
          <w:iCs/>
        </w:rPr>
        <w:t>.</w:t>
      </w:r>
    </w:p>
    <w:p w14:paraId="49FEBB25" w14:textId="6C70F9D3"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«У військових частинах, де начмеди щиро піклувалися про бійців і медиків, і так все ОК з турнікетами, аптечками, наплічниками, бо такі начмеди брали на себе відповідальність, давали запити волонтерам та БФ, робили листи-запити на такмед, перекласифікували китайські турнікети як навчальні чи просто їх не брали…  Проблема з військовою медициною - це системна проблема …»</w:t>
      </w:r>
      <w:r w:rsidR="003B34C7" w:rsidRPr="00CA7C6F">
        <w:rPr>
          <w:vertAlign w:val="superscript"/>
        </w:rPr>
        <w:footnoteReference w:id="16"/>
      </w:r>
      <w:r w:rsidR="00617F3A" w:rsidRPr="00CA7C6F">
        <w:rPr>
          <w:rFonts w:ascii="Arial" w:hAnsi="Arial" w:cs="Arial"/>
          <w:i/>
          <w:iCs/>
        </w:rPr>
        <w:t>.</w:t>
      </w:r>
      <w:r w:rsidR="003B34C7" w:rsidRPr="00CA7C6F">
        <w:rPr>
          <w:rFonts w:ascii="Arial" w:hAnsi="Arial" w:cs="Arial"/>
          <w:i/>
          <w:iCs/>
        </w:rPr>
        <w:t xml:space="preserve"> </w:t>
      </w:r>
    </w:p>
    <w:p w14:paraId="4C5E5BC6" w14:textId="452D11D5" w:rsidR="002E3747" w:rsidRPr="00CA7C6F" w:rsidRDefault="002E3747" w:rsidP="00617F3A">
      <w:pPr>
        <w:pStyle w:val="a4"/>
        <w:numPr>
          <w:ilvl w:val="0"/>
          <w:numId w:val="88"/>
        </w:numPr>
        <w:spacing w:before="120" w:after="0" w:line="240" w:lineRule="auto"/>
        <w:contextualSpacing w:val="0"/>
        <w:rPr>
          <w:rFonts w:ascii="Arial" w:hAnsi="Arial" w:cs="Arial"/>
          <w:i/>
          <w:iCs/>
        </w:rPr>
      </w:pPr>
      <w:r w:rsidRPr="00CA7C6F">
        <w:rPr>
          <w:rFonts w:ascii="Arial" w:hAnsi="Arial" w:cs="Arial"/>
          <w:i/>
          <w:iCs/>
        </w:rPr>
        <w:t>«Держава надає нам зараз нічого  з того, що дійсно треба. Якщо начмед адекватний, то взагалі не бере нічого зайвого, тому що це потом тижнями списувати треба, а толку нуль. Поки я була в ЗСУ, 13 місяців поспіль, ми ВЕСЬ такмед отримували через волонтерів. Зараз я служу в іншому місці,  медзабезпечення тут десь 50/50, але це не від Медичних сил ЗСУ, а скоріш за все прямі закупівлі нашого управління. Але ніхто та ніколи не відмовиться від волонтерської допомоги, тому що зазвичай все треба «на вчора» та в безкомпромісній якості»</w:t>
      </w:r>
      <w:r w:rsidRPr="00CA7C6F">
        <w:rPr>
          <w:vertAlign w:val="superscript"/>
        </w:rPr>
        <w:footnoteReference w:id="17"/>
      </w:r>
      <w:r w:rsidR="00617F3A" w:rsidRPr="00CA7C6F">
        <w:rPr>
          <w:rFonts w:ascii="Arial" w:hAnsi="Arial" w:cs="Arial"/>
          <w:i/>
          <w:iCs/>
        </w:rPr>
        <w:t>.</w:t>
      </w:r>
    </w:p>
    <w:p w14:paraId="7EC2C30F" w14:textId="77777777" w:rsidR="00A302FD" w:rsidRPr="00CA7C6F" w:rsidRDefault="00A302FD" w:rsidP="00B149A5">
      <w:pPr>
        <w:tabs>
          <w:tab w:val="left" w:pos="3808"/>
        </w:tabs>
        <w:spacing w:before="120" w:after="0" w:line="240" w:lineRule="auto"/>
        <w:jc w:val="both"/>
        <w:rPr>
          <w:rFonts w:ascii="Arial" w:eastAsia="Arial" w:hAnsi="Arial" w:cs="Arial"/>
        </w:rPr>
      </w:pPr>
    </w:p>
    <w:p w14:paraId="5AF392E5" w14:textId="512475A9" w:rsidR="002E3747" w:rsidRPr="00CA7C6F" w:rsidRDefault="002E3747" w:rsidP="00B149A5">
      <w:pPr>
        <w:tabs>
          <w:tab w:val="left" w:pos="3808"/>
        </w:tabs>
        <w:spacing w:before="120" w:after="0" w:line="240" w:lineRule="auto"/>
        <w:jc w:val="both"/>
        <w:rPr>
          <w:rFonts w:ascii="Arial" w:eastAsia="Arial" w:hAnsi="Arial" w:cs="Arial"/>
        </w:rPr>
      </w:pPr>
      <w:r w:rsidRPr="00CA7C6F">
        <w:rPr>
          <w:rFonts w:ascii="Arial" w:eastAsia="Arial" w:hAnsi="Arial" w:cs="Arial"/>
        </w:rPr>
        <w:t>У березні 2022 року мешканців Київської області, які потрапили у зону активних бойових дій та окупацію,  продукти, речі першої необхідності і медикаменти, а також  територіальну оборону і частини ЗСУ,  забезпечували волонтери. Після деокупації Київської області залишки гуманітарної  допомоги, отриманої із західних областей України і Польщі,  розподілялася на інші міста і села. Державного забезпечення ані харчами, ані медициною, ані предметами першої необхідності не було. Місцева влада допомагала  розподіляти волонтерську допомогу між цивільними, військовими і територіальною обороною до моменту, коли відновилася робота вцілілих після обстрілів магазинів, аптек, транспорту, медичних закладів.</w:t>
      </w:r>
    </w:p>
    <w:p w14:paraId="5C383144" w14:textId="7F68273A" w:rsidR="001D312F" w:rsidRPr="00CA7C6F" w:rsidRDefault="00C965A3" w:rsidP="00B149A5">
      <w:pPr>
        <w:tabs>
          <w:tab w:val="left" w:pos="3808"/>
        </w:tabs>
        <w:spacing w:before="120" w:after="0" w:line="240" w:lineRule="auto"/>
        <w:jc w:val="both"/>
        <w:rPr>
          <w:rFonts w:ascii="Arial" w:eastAsia="Arial" w:hAnsi="Arial" w:cs="Arial"/>
        </w:rPr>
      </w:pPr>
      <w:r w:rsidRPr="00CA7C6F">
        <w:rPr>
          <w:rFonts w:ascii="Arial" w:eastAsia="Arial" w:hAnsi="Arial" w:cs="Arial"/>
        </w:rPr>
        <w:t xml:space="preserve">Волонтери і представники громадянського суспільства часто розповідають про те, як  йдуть </w:t>
      </w:r>
      <w:r w:rsidR="00F93B2E" w:rsidRPr="00CA7C6F">
        <w:rPr>
          <w:rFonts w:ascii="Arial" w:eastAsia="Arial" w:hAnsi="Arial" w:cs="Arial"/>
        </w:rPr>
        <w:t xml:space="preserve"> на конфлікт із владою, </w:t>
      </w:r>
      <w:r w:rsidRPr="00CA7C6F">
        <w:rPr>
          <w:rFonts w:ascii="Arial" w:eastAsia="Arial" w:hAnsi="Arial" w:cs="Arial"/>
        </w:rPr>
        <w:t xml:space="preserve">обходять законодавчі норми і банківські обмеження, щоб задовольнити потреби військових і врятувати чиєсь життя. Проте ці сповіді, як правило, відбувалися не </w:t>
      </w:r>
      <w:r w:rsidR="008F1A54" w:rsidRPr="00CA7C6F">
        <w:rPr>
          <w:rFonts w:ascii="Arial" w:eastAsia="Arial" w:hAnsi="Arial" w:cs="Arial"/>
        </w:rPr>
        <w:t>під запис</w:t>
      </w:r>
      <w:r w:rsidRPr="00CA7C6F">
        <w:rPr>
          <w:rFonts w:ascii="Arial" w:eastAsia="Arial" w:hAnsi="Arial" w:cs="Arial"/>
        </w:rPr>
        <w:t xml:space="preserve">. </w:t>
      </w:r>
    </w:p>
    <w:p w14:paraId="028CA397" w14:textId="77777777" w:rsidR="00A302FD" w:rsidRPr="00CA7C6F" w:rsidRDefault="00A302FD" w:rsidP="00B149A5">
      <w:pPr>
        <w:tabs>
          <w:tab w:val="left" w:pos="3808"/>
        </w:tabs>
        <w:spacing w:before="120" w:after="0" w:line="240" w:lineRule="auto"/>
        <w:jc w:val="both"/>
        <w:rPr>
          <w:rFonts w:ascii="Arial" w:eastAsia="Arial" w:hAnsi="Arial" w:cs="Arial"/>
        </w:rPr>
      </w:pPr>
    </w:p>
    <w:p w14:paraId="5C60B1DA" w14:textId="77777777" w:rsidR="008946AE" w:rsidRDefault="008946AE">
      <w:pPr>
        <w:rPr>
          <w:rFonts w:ascii="Arial" w:hAnsi="Arial" w:cs="Arial"/>
          <w:b/>
          <w:bCs/>
          <w:caps/>
          <w:color w:val="FFFFFF" w:themeColor="background1"/>
          <w:spacing w:val="15"/>
          <w:sz w:val="24"/>
          <w:szCs w:val="24"/>
        </w:rPr>
      </w:pPr>
      <w:r>
        <w:rPr>
          <w:rFonts w:ascii="Arial" w:hAnsi="Arial" w:cs="Arial"/>
          <w:b/>
          <w:bCs/>
          <w:sz w:val="24"/>
          <w:szCs w:val="24"/>
        </w:rPr>
        <w:br w:type="page"/>
      </w:r>
    </w:p>
    <w:p w14:paraId="305C26D7" w14:textId="00231170" w:rsidR="00887FE8" w:rsidRPr="00CA7C6F" w:rsidRDefault="008007C8" w:rsidP="00A302FD">
      <w:pPr>
        <w:pStyle w:val="1"/>
        <w:jc w:val="center"/>
        <w:rPr>
          <w:rFonts w:ascii="Arial" w:hAnsi="Arial" w:cs="Arial"/>
          <w:b/>
          <w:bCs/>
          <w:sz w:val="24"/>
          <w:szCs w:val="24"/>
        </w:rPr>
      </w:pPr>
      <w:r w:rsidRPr="00CA7C6F">
        <w:rPr>
          <w:rFonts w:ascii="Arial" w:hAnsi="Arial" w:cs="Arial"/>
          <w:b/>
          <w:bCs/>
          <w:sz w:val="24"/>
          <w:szCs w:val="24"/>
        </w:rPr>
        <w:lastRenderedPageBreak/>
        <w:t>М</w:t>
      </w:r>
      <w:r w:rsidR="00887FE8" w:rsidRPr="00CA7C6F">
        <w:rPr>
          <w:rFonts w:ascii="Arial" w:hAnsi="Arial" w:cs="Arial"/>
          <w:b/>
          <w:bCs/>
          <w:sz w:val="24"/>
          <w:szCs w:val="24"/>
        </w:rPr>
        <w:t>отиваці</w:t>
      </w:r>
      <w:r w:rsidRPr="00CA7C6F">
        <w:rPr>
          <w:rFonts w:ascii="Arial" w:hAnsi="Arial" w:cs="Arial"/>
          <w:b/>
          <w:bCs/>
          <w:sz w:val="24"/>
          <w:szCs w:val="24"/>
        </w:rPr>
        <w:t>я</w:t>
      </w:r>
      <w:r w:rsidR="00887FE8" w:rsidRPr="00CA7C6F">
        <w:rPr>
          <w:rFonts w:ascii="Arial" w:hAnsi="Arial" w:cs="Arial"/>
          <w:b/>
          <w:bCs/>
          <w:sz w:val="24"/>
          <w:szCs w:val="24"/>
        </w:rPr>
        <w:t xml:space="preserve"> українського суспільства (людей, які належать до різних етнічних, релігійних, політичних, професійних груп) до протистояння ворогу в обраний ними спосіб</w:t>
      </w:r>
    </w:p>
    <w:p w14:paraId="2C758204" w14:textId="2665D304" w:rsidR="00D62EC4" w:rsidRPr="00CA7C6F" w:rsidRDefault="00D62EC4" w:rsidP="00B149A5">
      <w:pPr>
        <w:spacing w:before="120" w:after="0" w:line="240" w:lineRule="auto"/>
        <w:jc w:val="both"/>
        <w:rPr>
          <w:rFonts w:ascii="Arial" w:hAnsi="Arial" w:cs="Arial"/>
        </w:rPr>
      </w:pPr>
      <w:r w:rsidRPr="00CA7C6F">
        <w:rPr>
          <w:rFonts w:ascii="Arial" w:hAnsi="Arial" w:cs="Arial"/>
        </w:rPr>
        <w:t>На першому етапі дослідження респонденти, відповідаючи на запитання, якою є їх мотивація допомагати військовим і цивільним, а також територіям, постраждалим від війни,  казали, що їх мотивація - це:</w:t>
      </w:r>
    </w:p>
    <w:p w14:paraId="3309964A" w14:textId="6D11EDB8" w:rsidR="00D62EC4" w:rsidRPr="00135CCB" w:rsidRDefault="00D62EC4"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Допомога військовим, які захищають цивільних та допомога військовим, серед яких можуть бути родичі, друзі, знайомі, колеги  (45 згадувань)</w:t>
      </w:r>
      <w:r w:rsidR="00617F3A" w:rsidRPr="00135CCB">
        <w:rPr>
          <w:rFonts w:ascii="Arial" w:eastAsia="Times New Roman" w:hAnsi="Arial" w:cs="Arial"/>
          <w:color w:val="000000"/>
        </w:rPr>
        <w:t>.</w:t>
      </w:r>
      <w:r w:rsidRPr="00135CCB">
        <w:rPr>
          <w:rFonts w:ascii="Arial" w:eastAsia="Times New Roman" w:hAnsi="Arial" w:cs="Arial"/>
          <w:color w:val="000000"/>
        </w:rPr>
        <w:t xml:space="preserve"> </w:t>
      </w:r>
    </w:p>
    <w:p w14:paraId="11D76FA0" w14:textId="63D9A7C6"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Допомога цивільним, які постраждали від війни та людям, які не можуть собі дати ради (66 згадувань)</w:t>
      </w:r>
      <w:r w:rsidR="00617F3A" w:rsidRPr="00135CCB">
        <w:rPr>
          <w:rFonts w:ascii="Arial" w:eastAsia="Times New Roman" w:hAnsi="Arial" w:cs="Arial"/>
          <w:color w:val="000000"/>
        </w:rPr>
        <w:t>.</w:t>
      </w:r>
    </w:p>
    <w:p w14:paraId="10E1FF55" w14:textId="3006418E"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Підтримка і схвалення ініціативи (2 згадування)</w:t>
      </w:r>
      <w:r w:rsidR="00617F3A" w:rsidRPr="00135CCB">
        <w:rPr>
          <w:rFonts w:ascii="Arial" w:eastAsia="Times New Roman" w:hAnsi="Arial" w:cs="Arial"/>
          <w:color w:val="000000"/>
        </w:rPr>
        <w:t>.</w:t>
      </w:r>
    </w:p>
    <w:p w14:paraId="490D07D1" w14:textId="7B0DAA44"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Допомога заради перемоги (45 згадування)</w:t>
      </w:r>
      <w:r w:rsidR="00617F3A" w:rsidRPr="00135CCB">
        <w:rPr>
          <w:rFonts w:ascii="Arial" w:eastAsia="Times New Roman" w:hAnsi="Arial" w:cs="Arial"/>
          <w:color w:val="000000"/>
        </w:rPr>
        <w:t>.</w:t>
      </w:r>
    </w:p>
    <w:p w14:paraId="13F1AFA6" w14:textId="5649F00F"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Протистояння ворогу (16 згадувань)</w:t>
      </w:r>
      <w:r w:rsidR="00617F3A" w:rsidRPr="00135CCB">
        <w:rPr>
          <w:rFonts w:ascii="Arial" w:eastAsia="Times New Roman" w:hAnsi="Arial" w:cs="Arial"/>
          <w:color w:val="000000"/>
        </w:rPr>
        <w:t>.</w:t>
      </w:r>
    </w:p>
    <w:p w14:paraId="39EC3B29" w14:textId="6D8B44F1"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Патріотизм (22 згадування)</w:t>
      </w:r>
      <w:r w:rsidR="00617F3A" w:rsidRPr="00135CCB">
        <w:rPr>
          <w:rFonts w:ascii="Arial" w:eastAsia="Times New Roman" w:hAnsi="Arial" w:cs="Arial"/>
          <w:color w:val="000000"/>
        </w:rPr>
        <w:t>.</w:t>
      </w:r>
    </w:p>
    <w:p w14:paraId="36A67527" w14:textId="12E0B50F"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Злість і ненависть (2 згадування)</w:t>
      </w:r>
      <w:r w:rsidR="00617F3A" w:rsidRPr="00135CCB">
        <w:rPr>
          <w:rFonts w:ascii="Arial" w:eastAsia="Times New Roman" w:hAnsi="Arial" w:cs="Arial"/>
          <w:color w:val="000000"/>
        </w:rPr>
        <w:t>.</w:t>
      </w:r>
    </w:p>
    <w:p w14:paraId="2AE92A2B" w14:textId="518EBC51"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Почуття провини (1 згадування)</w:t>
      </w:r>
      <w:r w:rsidR="00617F3A" w:rsidRPr="00135CCB">
        <w:rPr>
          <w:rFonts w:ascii="Arial" w:eastAsia="Times New Roman" w:hAnsi="Arial" w:cs="Arial"/>
          <w:color w:val="000000"/>
        </w:rPr>
        <w:t>.</w:t>
      </w:r>
    </w:p>
    <w:p w14:paraId="4E0374A9" w14:textId="6BDB4E48"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Любов до тварин (2 згадування)</w:t>
      </w:r>
      <w:r w:rsidR="00617F3A" w:rsidRPr="00135CCB">
        <w:rPr>
          <w:rFonts w:ascii="Arial" w:eastAsia="Times New Roman" w:hAnsi="Arial" w:cs="Arial"/>
          <w:color w:val="000000"/>
        </w:rPr>
        <w:t>.</w:t>
      </w:r>
    </w:p>
    <w:p w14:paraId="759F4458" w14:textId="57571EB6"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Страх (1 згадування)</w:t>
      </w:r>
      <w:r w:rsidR="00617F3A" w:rsidRPr="00135CCB">
        <w:rPr>
          <w:rFonts w:ascii="Arial" w:eastAsia="Times New Roman" w:hAnsi="Arial" w:cs="Arial"/>
          <w:color w:val="000000"/>
        </w:rPr>
        <w:t>.</w:t>
      </w:r>
    </w:p>
    <w:p w14:paraId="7A0DD2B6" w14:textId="4441FE04"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Емпатія (1 згадування)</w:t>
      </w:r>
      <w:r w:rsidR="00617F3A" w:rsidRPr="00135CCB">
        <w:rPr>
          <w:rFonts w:ascii="Arial" w:eastAsia="Times New Roman" w:hAnsi="Arial" w:cs="Arial"/>
          <w:color w:val="000000"/>
        </w:rPr>
        <w:t>.</w:t>
      </w:r>
    </w:p>
    <w:p w14:paraId="7F597BEF" w14:textId="32BAA763"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Смерть близької людини (1 згадування)</w:t>
      </w:r>
      <w:r w:rsidR="00617F3A" w:rsidRPr="00135CCB">
        <w:rPr>
          <w:rFonts w:ascii="Arial" w:eastAsia="Times New Roman" w:hAnsi="Arial" w:cs="Arial"/>
          <w:color w:val="000000"/>
        </w:rPr>
        <w:t>.</w:t>
      </w:r>
    </w:p>
    <w:p w14:paraId="26F48EB7" w14:textId="3DB442D4" w:rsidR="00D62EC4" w:rsidRPr="00135CCB" w:rsidRDefault="00047A29"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Полегшення емоційного стану через діяльність</w:t>
      </w:r>
      <w:r w:rsidR="00D62EC4" w:rsidRPr="00135CCB">
        <w:rPr>
          <w:rFonts w:ascii="Arial" w:eastAsia="Times New Roman" w:hAnsi="Arial" w:cs="Arial"/>
          <w:color w:val="000000"/>
        </w:rPr>
        <w:t xml:space="preserve"> (3 згадування)</w:t>
      </w:r>
      <w:r w:rsidR="00617F3A" w:rsidRPr="00135CCB">
        <w:rPr>
          <w:rFonts w:ascii="Arial" w:eastAsia="Times New Roman" w:hAnsi="Arial" w:cs="Arial"/>
          <w:color w:val="000000"/>
        </w:rPr>
        <w:t>.</w:t>
      </w:r>
      <w:r w:rsidR="00D62EC4" w:rsidRPr="00135CCB">
        <w:rPr>
          <w:rFonts w:ascii="Arial" w:eastAsia="Times New Roman" w:hAnsi="Arial" w:cs="Arial"/>
          <w:color w:val="000000"/>
        </w:rPr>
        <w:t xml:space="preserve"> </w:t>
      </w:r>
    </w:p>
    <w:p w14:paraId="0F13C4F2" w14:textId="47748BE4"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Бажання  повернення додому (2 згадування)</w:t>
      </w:r>
      <w:r w:rsidR="00617F3A" w:rsidRPr="00135CCB">
        <w:rPr>
          <w:rFonts w:ascii="Arial" w:eastAsia="Times New Roman" w:hAnsi="Arial" w:cs="Arial"/>
          <w:color w:val="000000"/>
        </w:rPr>
        <w:t>.</w:t>
      </w:r>
    </w:p>
    <w:p w14:paraId="04772FD1" w14:textId="5D27919A"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Бажання бути дотичними до боротьби, до перемоги, до історії (6 згадувань)</w:t>
      </w:r>
      <w:r w:rsidR="00617F3A" w:rsidRPr="00135CCB">
        <w:rPr>
          <w:rFonts w:ascii="Arial" w:eastAsia="Times New Roman" w:hAnsi="Arial" w:cs="Arial"/>
          <w:color w:val="000000"/>
        </w:rPr>
        <w:t>.</w:t>
      </w:r>
      <w:r w:rsidRPr="00135CCB">
        <w:rPr>
          <w:rFonts w:ascii="Arial" w:eastAsia="Times New Roman" w:hAnsi="Arial" w:cs="Arial"/>
          <w:color w:val="000000"/>
        </w:rPr>
        <w:t xml:space="preserve">  </w:t>
      </w:r>
    </w:p>
    <w:p w14:paraId="6B72055E" w14:textId="5209B0BD"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Спосіб використати свої навички та здібності для блага суспільства (1 згадування)</w:t>
      </w:r>
      <w:r w:rsidR="00617F3A" w:rsidRPr="00135CCB">
        <w:rPr>
          <w:rFonts w:ascii="Arial" w:eastAsia="Times New Roman" w:hAnsi="Arial" w:cs="Arial"/>
          <w:color w:val="000000"/>
        </w:rPr>
        <w:t>.</w:t>
      </w:r>
    </w:p>
    <w:p w14:paraId="1044D9F1" w14:textId="58CE1CCC" w:rsidR="00D62EC4" w:rsidRPr="00135CCB" w:rsidRDefault="00D62EC4"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Бажання повернути звичне життя, зробити це життя кращим, скористатися шансами до змін, які дає війна  (5 згадувань)</w:t>
      </w:r>
      <w:r w:rsidR="00617F3A" w:rsidRPr="00135CCB">
        <w:rPr>
          <w:rFonts w:ascii="Arial" w:eastAsia="Times New Roman" w:hAnsi="Arial" w:cs="Arial"/>
          <w:color w:val="000000"/>
        </w:rPr>
        <w:t>.</w:t>
      </w:r>
      <w:r w:rsidRPr="00135CCB">
        <w:rPr>
          <w:rFonts w:ascii="Arial" w:eastAsia="Times New Roman" w:hAnsi="Arial" w:cs="Arial"/>
          <w:color w:val="000000"/>
        </w:rPr>
        <w:t xml:space="preserve">   </w:t>
      </w:r>
    </w:p>
    <w:p w14:paraId="471B7B91" w14:textId="77777777" w:rsidR="00800F60" w:rsidRPr="00CA7C6F" w:rsidRDefault="00800F60" w:rsidP="00800F60">
      <w:pPr>
        <w:pStyle w:val="a4"/>
        <w:spacing w:before="120" w:after="0" w:line="240" w:lineRule="auto"/>
        <w:ind w:left="357"/>
        <w:jc w:val="both"/>
        <w:rPr>
          <w:rFonts w:ascii="Arial" w:eastAsia="Times New Roman" w:hAnsi="Arial" w:cs="Arial"/>
        </w:rPr>
      </w:pPr>
    </w:p>
    <w:p w14:paraId="3C69B084" w14:textId="100633C7" w:rsidR="00D62EC4" w:rsidRPr="00CA7C6F" w:rsidRDefault="00D62EC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3DA59A1C" w14:textId="6932756C" w:rsidR="00D62EC4" w:rsidRPr="00CA7C6F" w:rsidRDefault="007F55B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У нас в соціальних мережах  все добре, хлопці там танцюють зі зброєю і все… а коли ти занурюєшся туди, в глибину війни, то там безчиння страшне. Після поранення хлопців перевозять в тил і все, ними не займаються, тільки родичі, мама і тато  допомагають їм. Їм обрубують виплати і не відомо, коли віддають, а оперувати  потрібно   зараз. В нас хлопці з осколками ходять по 4-5 днів, ждуть судинних хірургів.  Як казав один військовий: «на передовій у нас одна ситуація, а коли потрапляєш в тил, -  там зовсім інша ситуація». У нас  умудряються з воєнних брати гроші в маршрутках, вони стоять в чергах. В нас не допомагає держава ані військовим, ані волонтерам, ані пораненим. Все лягає на плечі родичів, командирів, які не встигли втекти. В нас вивозять ранених камазами. Тут в тилу ми мало що знаємо,  тільки ту частку, що можемо видивитися в соціальних мережах, а як глибоко копнути і послухати самих військових,  ти просто… А мотивація  … держава має допомагати, але  поки та держава допоможе, людина замерзне, захворіє тощо. Тому ти й самоорганізовуєшся, оскільки розумієш, що ти повинен зараз допомогти, і не певній людині, а більшій кількості. Просто розумієш: або ти, або не ти. Вибору особливого немає. Бездіяльність часто породжує злочин, безкарність так само…</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1515FC11" w14:textId="4FCFACFD" w:rsidR="00D62EC4" w:rsidRPr="00CA7C6F" w:rsidRDefault="007F55B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Я пам’ятаю  одну бабусю, яка прийшла, і я думала, вона мені тут двері виб’є. Вона сказала : «Якщо ви не візьмете в мене кров, я взагалі на вас  стану ображатися, я буду плакати всю дорогу». І я, не зважаючи на її вік (там … вона була старше 70, десь 72 роки), була вимушена взяти ту кров. І вона каже: «У мене син на передовій, мені по барабану чи дозволите ви мені, ви повинні у мене взяти кров». І вона плакала від щастя. Я тоді якраз чергувала в операційній там, де брали кров. Люди просто ридали, не могли змиритися з тим, що вони не можуть здати кров, потом вони ридали від того, що вони здали на радощах. Оце такі в нас люди . Тому я вважаю, що людиною управляє любов, доброта до людей і це головне.  Це буде завжди…</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0773CE21" w14:textId="6D2C504E" w:rsidR="00D62EC4" w:rsidRPr="00CA7C6F" w:rsidRDefault="007F55B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D62EC4" w:rsidRPr="00CA7C6F">
        <w:rPr>
          <w:rFonts w:ascii="Arial" w:hAnsi="Arial" w:cs="Arial"/>
          <w:i/>
          <w:iCs/>
          <w:color w:val="306785" w:themeColor="accent1" w:themeShade="BF"/>
        </w:rPr>
        <w:t>В чотирнадцятому році на Майдані це почалося. Наш хлопчик  із сусіднього села зараз у Небесній Сотні …. У нас вулиця названа його ім’ям. Так воно і пішло…. Потім був сформований  батальйон Кам’янка, і воно пішло далі…</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7E1BD8D3" w14:textId="77777777" w:rsidR="00800F60" w:rsidRPr="00CA7C6F" w:rsidRDefault="00800F60" w:rsidP="00B149A5">
      <w:pPr>
        <w:spacing w:before="120" w:after="0" w:line="240" w:lineRule="auto"/>
        <w:jc w:val="both"/>
        <w:rPr>
          <w:rFonts w:ascii="Arial" w:eastAsia="Times New Roman" w:hAnsi="Arial" w:cs="Arial"/>
          <w:color w:val="000000"/>
        </w:rPr>
      </w:pPr>
    </w:p>
    <w:p w14:paraId="30B7E67C" w14:textId="0460514E" w:rsidR="00523F9B" w:rsidRPr="00CA7C6F" w:rsidRDefault="00523F9B"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 другому етапі дослідження</w:t>
      </w:r>
      <w:r w:rsidR="00CA487B" w:rsidRPr="00CA7C6F">
        <w:rPr>
          <w:rFonts w:ascii="Arial" w:eastAsia="Times New Roman" w:hAnsi="Arial" w:cs="Arial"/>
          <w:color w:val="000000"/>
        </w:rPr>
        <w:t xml:space="preserve"> п</w:t>
      </w:r>
      <w:r w:rsidRPr="00CA7C6F">
        <w:rPr>
          <w:rFonts w:ascii="Arial" w:eastAsia="Times New Roman" w:hAnsi="Arial" w:cs="Arial"/>
          <w:color w:val="000000"/>
        </w:rPr>
        <w:t xml:space="preserve">ричини допомагати людям та/або територіям, постраждалим від війни,  військовим, ЗСУ, про які згадували учасники дослідження,  можна розділити на групи:  </w:t>
      </w:r>
    </w:p>
    <w:p w14:paraId="1A11EF07" w14:textId="5811BDD7"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Бажання допомогти ЗСУ наблизити перемогу</w:t>
      </w:r>
      <w:r w:rsidR="00794976" w:rsidRPr="00CA7C6F">
        <w:rPr>
          <w:rFonts w:ascii="Arial" w:eastAsia="Times New Roman" w:hAnsi="Arial" w:cs="Arial"/>
          <w:color w:val="000000"/>
        </w:rPr>
        <w:t>.</w:t>
      </w:r>
    </w:p>
    <w:p w14:paraId="3D0B9A10" w14:textId="3BACC489"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Ненависть до ворога</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01222C56" w14:textId="6DFC9708"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Необхідність швидко реагувати на небезпеку</w:t>
      </w:r>
      <w:r w:rsidR="00794976" w:rsidRPr="00CA7C6F">
        <w:rPr>
          <w:rFonts w:ascii="Arial" w:eastAsia="Times New Roman" w:hAnsi="Arial" w:cs="Arial"/>
          <w:color w:val="000000"/>
        </w:rPr>
        <w:t>.</w:t>
      </w:r>
    </w:p>
    <w:p w14:paraId="170B8E86" w14:textId="0E3AF0E4"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Повернення боргу: раніше хтось допомагав і ця людина отримала можливість віддячити</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316775C3" w14:textId="06380C5C"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Полегшення емоційного стану через діяльність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691D78F7" w14:textId="2F3EDB5F"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Потреби близьких і знайомих</w:t>
      </w:r>
      <w:r w:rsidR="00794976" w:rsidRPr="00CA7C6F">
        <w:rPr>
          <w:rFonts w:ascii="Arial" w:eastAsia="Times New Roman" w:hAnsi="Arial" w:cs="Arial"/>
          <w:color w:val="000000"/>
        </w:rPr>
        <w:t>.</w:t>
      </w:r>
    </w:p>
    <w:p w14:paraId="2AB689FD" w14:textId="19729CF6" w:rsidR="00523F9B" w:rsidRPr="00CA7C6F" w:rsidRDefault="00523F9B" w:rsidP="00B149A5">
      <w:pPr>
        <w:pStyle w:val="a4"/>
        <w:numPr>
          <w:ilvl w:val="0"/>
          <w:numId w:val="143"/>
        </w:numPr>
        <w:spacing w:before="120" w:after="0" w:line="240" w:lineRule="auto"/>
        <w:ind w:left="357" w:hanging="357"/>
        <w:jc w:val="both"/>
        <w:rPr>
          <w:rFonts w:ascii="Arial" w:eastAsia="Times New Roman" w:hAnsi="Arial" w:cs="Arial"/>
          <w:color w:val="000000"/>
        </w:rPr>
      </w:pPr>
      <w:r w:rsidRPr="00CA7C6F">
        <w:rPr>
          <w:rFonts w:ascii="Arial" w:eastAsia="Times New Roman" w:hAnsi="Arial" w:cs="Arial"/>
          <w:color w:val="000000"/>
        </w:rPr>
        <w:t>Релігія</w:t>
      </w:r>
      <w:r w:rsidR="00794976" w:rsidRPr="00CA7C6F">
        <w:rPr>
          <w:rFonts w:ascii="Arial" w:eastAsia="Times New Roman" w:hAnsi="Arial" w:cs="Arial"/>
          <w:color w:val="000000"/>
        </w:rPr>
        <w:t>.</w:t>
      </w:r>
    </w:p>
    <w:p w14:paraId="55735290" w14:textId="77777777" w:rsidR="00800F60" w:rsidRPr="00CA7C6F" w:rsidRDefault="00800F60" w:rsidP="00800F60">
      <w:pPr>
        <w:pStyle w:val="a4"/>
        <w:spacing w:before="120" w:after="0" w:line="240" w:lineRule="auto"/>
        <w:ind w:left="357"/>
        <w:jc w:val="both"/>
        <w:rPr>
          <w:rFonts w:ascii="Arial" w:eastAsia="Times New Roman" w:hAnsi="Arial" w:cs="Arial"/>
          <w:color w:val="000000"/>
        </w:rPr>
      </w:pPr>
    </w:p>
    <w:p w14:paraId="37D8806F" w14:textId="58FD2425" w:rsidR="00523F9B" w:rsidRPr="00CA7C6F" w:rsidRDefault="00523F9B"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07C3EDC8" w14:textId="5CFC4DDA" w:rsidR="00523F9B" w:rsidRPr="00CA7C6F" w:rsidRDefault="0078664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23F9B" w:rsidRPr="00CA7C6F">
        <w:rPr>
          <w:rFonts w:ascii="Arial" w:hAnsi="Arial" w:cs="Arial"/>
          <w:i/>
          <w:iCs/>
          <w:color w:val="306785" w:themeColor="accent1" w:themeShade="BF"/>
        </w:rPr>
        <w:t>У мене була гостра потреба робити щось. Допомагати. Щоб зберегти і себе теж. Це працює</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0285C1C4" w14:textId="56437EC8" w:rsidR="00523F9B" w:rsidRPr="00CA7C6F" w:rsidRDefault="0078664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23F9B" w:rsidRPr="00CA7C6F">
        <w:rPr>
          <w:rFonts w:ascii="Arial" w:hAnsi="Arial" w:cs="Arial"/>
          <w:i/>
          <w:iCs/>
          <w:color w:val="306785" w:themeColor="accent1" w:themeShade="BF"/>
        </w:rPr>
        <w:t>Тому, що я українка, хочу жити на своїй землі, тому, що якщо ти не зі зброєю в руках, то повинен допомагати, тому що допомагати це природньо і нормально. Тому що, якщо не допомагати може не бути ані нас, ані країни</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4CE69444" w14:textId="7663AFA5" w:rsidR="004B0A2B" w:rsidRPr="00CA7C6F" w:rsidRDefault="0078664C"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23F9B" w:rsidRPr="00CA7C6F">
        <w:rPr>
          <w:rFonts w:ascii="Arial" w:hAnsi="Arial" w:cs="Arial"/>
          <w:i/>
          <w:iCs/>
          <w:color w:val="306785" w:themeColor="accent1" w:themeShade="BF"/>
        </w:rPr>
        <w:t>Емпатія, ненависть до ворога. Не думаю, що для того щоб допомагати потрібна якась причина. Допомагаєш, бо не можеш цього робити. Допомога військовим і ЗСУ хоч на йоту наближає Перемогу!</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7B8DE6E1" w14:textId="77777777" w:rsidR="00800F60" w:rsidRPr="00CA7C6F" w:rsidRDefault="00800F60" w:rsidP="00B149A5">
      <w:pPr>
        <w:spacing w:before="120" w:after="0" w:line="240" w:lineRule="auto"/>
        <w:jc w:val="both"/>
        <w:rPr>
          <w:rFonts w:ascii="Arial" w:eastAsia="Times New Roman" w:hAnsi="Arial" w:cs="Arial"/>
          <w:color w:val="000000"/>
        </w:rPr>
      </w:pPr>
    </w:p>
    <w:p w14:paraId="52E3C116" w14:textId="4433353B" w:rsidR="004B0A2B" w:rsidRPr="00CA7C6F" w:rsidRDefault="004B0A2B"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Учасники дослідження по-різному бачать те, що об’єднує  людей, які  допомагають людям і територіям, постраждалим від війни, військовим та ЗСУ.  </w:t>
      </w:r>
    </w:p>
    <w:p w14:paraId="6620150A" w14:textId="3A9472A9" w:rsidR="004B0A2B" w:rsidRPr="00CA7C6F" w:rsidRDefault="004B0A2B"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 запитання «Що, на Вашу думку, є спільного у людей, які  допомагають людям і територіям, постраждалим від війни,  військовим та ЗСУ?» учасники дослідження відповіли:</w:t>
      </w:r>
    </w:p>
    <w:p w14:paraId="11F3F33B" w14:textId="77777777" w:rsidR="004B0A2B" w:rsidRPr="00CA7C6F" w:rsidRDefault="004B0A2B" w:rsidP="00B149A5">
      <w:pPr>
        <w:spacing w:before="120" w:after="0" w:line="240" w:lineRule="auto"/>
        <w:jc w:val="both"/>
        <w:rPr>
          <w:rFonts w:ascii="Arial" w:eastAsia="Times New Roman" w:hAnsi="Arial" w:cs="Arial"/>
          <w:color w:val="000000"/>
        </w:rPr>
      </w:pPr>
    </w:p>
    <w:tbl>
      <w:tblPr>
        <w:tblStyle w:val="af0"/>
        <w:tblW w:w="0" w:type="auto"/>
        <w:tblInd w:w="250" w:type="dxa"/>
        <w:tblBorders>
          <w:top w:val="none" w:sz="0" w:space="0" w:color="auto"/>
          <w:left w:val="none" w:sz="0" w:space="0" w:color="auto"/>
          <w:bottom w:val="none" w:sz="0" w:space="0" w:color="auto"/>
          <w:right w:val="none" w:sz="0" w:space="0" w:color="auto"/>
          <w:insideH w:val="single" w:sz="2" w:space="0" w:color="306785" w:themeColor="accent1" w:themeShade="BF"/>
          <w:insideV w:val="single" w:sz="2" w:space="0" w:color="306785" w:themeColor="accent1" w:themeShade="BF"/>
        </w:tblBorders>
        <w:tblLook w:val="04A0" w:firstRow="1" w:lastRow="0" w:firstColumn="1" w:lastColumn="0" w:noHBand="0" w:noVBand="1"/>
      </w:tblPr>
      <w:tblGrid>
        <w:gridCol w:w="3200"/>
        <w:gridCol w:w="5905"/>
      </w:tblGrid>
      <w:tr w:rsidR="004B0A2B" w:rsidRPr="00CA7C6F" w14:paraId="2D7A9ACE" w14:textId="77777777" w:rsidTr="00D14396">
        <w:tc>
          <w:tcPr>
            <w:tcW w:w="3260" w:type="dxa"/>
          </w:tcPr>
          <w:p w14:paraId="56C6DAD3"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Причина об’єднання</w:t>
            </w:r>
          </w:p>
        </w:tc>
        <w:tc>
          <w:tcPr>
            <w:tcW w:w="6061" w:type="dxa"/>
          </w:tcPr>
          <w:p w14:paraId="25C5B9EE" w14:textId="02608AE5"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Цитати з інтерв’ю:</w:t>
            </w:r>
          </w:p>
        </w:tc>
      </w:tr>
      <w:tr w:rsidR="004B0A2B" w:rsidRPr="00CA7C6F" w14:paraId="466131E7" w14:textId="77777777" w:rsidTr="00D14396">
        <w:tc>
          <w:tcPr>
            <w:tcW w:w="3260" w:type="dxa"/>
          </w:tcPr>
          <w:p w14:paraId="5391A547" w14:textId="77777777" w:rsidR="004B0A2B" w:rsidRPr="00CA7C6F" w:rsidRDefault="004B0A2B" w:rsidP="00B149A5">
            <w:pPr>
              <w:spacing w:before="120"/>
              <w:jc w:val="both"/>
              <w:rPr>
                <w:rFonts w:ascii="Arial" w:eastAsia="Times New Roman" w:hAnsi="Arial" w:cs="Arial"/>
              </w:rPr>
            </w:pPr>
            <w:r w:rsidRPr="00CA7C6F">
              <w:rPr>
                <w:rFonts w:ascii="Arial" w:eastAsia="Times New Roman" w:hAnsi="Arial" w:cs="Arial"/>
              </w:rPr>
              <w:t xml:space="preserve">Війна як надзвичайна ситуація   </w:t>
            </w:r>
          </w:p>
          <w:p w14:paraId="157E89D5" w14:textId="77777777" w:rsidR="004B0A2B" w:rsidRPr="00CA7C6F" w:rsidRDefault="004B0A2B" w:rsidP="00B149A5">
            <w:pPr>
              <w:spacing w:before="120"/>
              <w:jc w:val="both"/>
              <w:rPr>
                <w:rFonts w:ascii="Arial" w:eastAsia="Times New Roman" w:hAnsi="Arial" w:cs="Arial"/>
                <w:color w:val="000000"/>
              </w:rPr>
            </w:pPr>
          </w:p>
        </w:tc>
        <w:tc>
          <w:tcPr>
            <w:tcW w:w="6061" w:type="dxa"/>
          </w:tcPr>
          <w:p w14:paraId="327A7F94" w14:textId="695649D8" w:rsidR="004B0A2B" w:rsidRPr="00CA7C6F" w:rsidRDefault="002B04AC" w:rsidP="00B149A5">
            <w:pPr>
              <w:pStyle w:val="a4"/>
              <w:numPr>
                <w:ilvl w:val="0"/>
                <w:numId w:val="145"/>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Безпосередня дотичність до війни (близькі або друзі в ЗСУ, самі з постраждалих міст)</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207D2A62" w14:textId="2E5BDBE1" w:rsidR="004B0A2B" w:rsidRPr="00CA7C6F" w:rsidRDefault="002B04AC" w:rsidP="00B149A5">
            <w:pPr>
              <w:pStyle w:val="a4"/>
              <w:numPr>
                <w:ilvl w:val="0"/>
                <w:numId w:val="145"/>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Несправедливість цієї війни</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7CCFAE5D" w14:textId="150F1C9C" w:rsidR="004B0A2B" w:rsidRPr="00CA7C6F" w:rsidRDefault="002B04AC" w:rsidP="00B149A5">
            <w:pPr>
              <w:pStyle w:val="a4"/>
              <w:numPr>
                <w:ilvl w:val="0"/>
                <w:numId w:val="145"/>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Розуміння, що війна на якісь частині території держави - це проблема всіх нас</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70ED2916" w14:textId="77777777" w:rsidTr="00D14396">
        <w:tc>
          <w:tcPr>
            <w:tcW w:w="3260" w:type="dxa"/>
          </w:tcPr>
          <w:p w14:paraId="19C4382C"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Бажання перемоги</w:t>
            </w:r>
          </w:p>
        </w:tc>
        <w:tc>
          <w:tcPr>
            <w:tcW w:w="6061" w:type="dxa"/>
          </w:tcPr>
          <w:p w14:paraId="17ABADE1" w14:textId="7FC9464A" w:rsidR="004B0A2B" w:rsidRPr="00CA7C6F" w:rsidRDefault="002B04AC" w:rsidP="00B149A5">
            <w:pPr>
              <w:pStyle w:val="a4"/>
              <w:numPr>
                <w:ilvl w:val="0"/>
                <w:numId w:val="146"/>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Бажання подолати ворога</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303A4590" w14:textId="679A78DF" w:rsidR="004B0A2B" w:rsidRPr="00CA7C6F" w:rsidRDefault="002B04AC" w:rsidP="00B149A5">
            <w:pPr>
              <w:pStyle w:val="a4"/>
              <w:numPr>
                <w:ilvl w:val="0"/>
                <w:numId w:val="146"/>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Жага до Перемоги</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468B8153" w14:textId="2C1BE3BF" w:rsidR="004B0A2B" w:rsidRPr="00CA7C6F" w:rsidRDefault="002B04AC" w:rsidP="00B149A5">
            <w:pPr>
              <w:pStyle w:val="a4"/>
              <w:numPr>
                <w:ilvl w:val="0"/>
                <w:numId w:val="146"/>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Прагнення зробити посильний внесок у Перемогу</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38FDF3FB" w14:textId="77777777" w:rsidTr="00D14396">
        <w:tc>
          <w:tcPr>
            <w:tcW w:w="3260" w:type="dxa"/>
          </w:tcPr>
          <w:p w14:paraId="554E2C53"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Ненависть до ворога</w:t>
            </w:r>
          </w:p>
        </w:tc>
        <w:tc>
          <w:tcPr>
            <w:tcW w:w="6061" w:type="dxa"/>
          </w:tcPr>
          <w:p w14:paraId="33074565" w14:textId="44FCDCF8" w:rsidR="004B0A2B" w:rsidRPr="00CA7C6F" w:rsidRDefault="002B04AC" w:rsidP="00B149A5">
            <w:pPr>
              <w:pStyle w:val="a4"/>
              <w:numPr>
                <w:ilvl w:val="0"/>
                <w:numId w:val="147"/>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Нищівна ненависть до окупантів</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7E7061F5" w14:textId="77777777" w:rsidTr="00D14396">
        <w:tc>
          <w:tcPr>
            <w:tcW w:w="3260" w:type="dxa"/>
          </w:tcPr>
          <w:p w14:paraId="0185B82F"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Спільні мета і солідарність</w:t>
            </w:r>
          </w:p>
        </w:tc>
        <w:tc>
          <w:tcPr>
            <w:tcW w:w="6061" w:type="dxa"/>
          </w:tcPr>
          <w:p w14:paraId="01F787F1" w14:textId="33B5F3FB" w:rsidR="004B0A2B" w:rsidRPr="00CA7C6F" w:rsidRDefault="002B04AC" w:rsidP="00B149A5">
            <w:pPr>
              <w:pStyle w:val="a4"/>
              <w:numPr>
                <w:ilvl w:val="0"/>
                <w:numId w:val="147"/>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Мета - щоб йбнрсня здохла</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1026EA1E" w14:textId="665DAE83" w:rsidR="004B0A2B" w:rsidRPr="00CA7C6F" w:rsidRDefault="002B04AC" w:rsidP="00B149A5">
            <w:pPr>
              <w:pStyle w:val="a4"/>
              <w:numPr>
                <w:ilvl w:val="0"/>
                <w:numId w:val="147"/>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Спільна мета</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3FF03D67" w14:textId="32FCB8A0" w:rsidR="004B0A2B" w:rsidRPr="00CA7C6F" w:rsidRDefault="002B04AC" w:rsidP="00B149A5">
            <w:pPr>
              <w:pStyle w:val="a4"/>
              <w:numPr>
                <w:ilvl w:val="0"/>
                <w:numId w:val="147"/>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Солідарність</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6AA6506A" w14:textId="77777777" w:rsidTr="00D14396">
        <w:tc>
          <w:tcPr>
            <w:tcW w:w="3260" w:type="dxa"/>
          </w:tcPr>
          <w:p w14:paraId="386AEBBD"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Діяльність як причина чи результат</w:t>
            </w:r>
          </w:p>
        </w:tc>
        <w:tc>
          <w:tcPr>
            <w:tcW w:w="6061" w:type="dxa"/>
          </w:tcPr>
          <w:p w14:paraId="78E295B0" w14:textId="0C97A7D9" w:rsidR="004B0A2B" w:rsidRPr="00CA7C6F" w:rsidRDefault="002B04AC" w:rsidP="00B149A5">
            <w:pPr>
              <w:pStyle w:val="a4"/>
              <w:numPr>
                <w:ilvl w:val="0"/>
                <w:numId w:val="148"/>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 xml:space="preserve">Розуміння, що немає інших рук, окрім своїх, а не очікування, що для тебе щось зроблять військові, держава, депутати чи якісь </w:t>
            </w:r>
            <w:r w:rsidR="00794976" w:rsidRPr="00CA7C6F">
              <w:rPr>
                <w:rFonts w:ascii="Arial" w:eastAsia="Times New Roman" w:hAnsi="Arial" w:cs="Arial"/>
                <w:i/>
                <w:iCs/>
                <w:color w:val="000000"/>
              </w:rPr>
              <w:t>«</w:t>
            </w:r>
            <w:r w:rsidR="004B0A2B" w:rsidRPr="00CA7C6F">
              <w:rPr>
                <w:rFonts w:ascii="Arial" w:eastAsia="Times New Roman" w:hAnsi="Arial" w:cs="Arial"/>
                <w:i/>
                <w:iCs/>
                <w:color w:val="000000"/>
              </w:rPr>
              <w:t>особливі</w:t>
            </w:r>
            <w:r w:rsidR="00794976" w:rsidRPr="00CA7C6F">
              <w:rPr>
                <w:rFonts w:ascii="Arial" w:eastAsia="Times New Roman" w:hAnsi="Arial" w:cs="Arial"/>
                <w:i/>
                <w:iCs/>
                <w:color w:val="000000"/>
              </w:rPr>
              <w:t>»</w:t>
            </w:r>
            <w:r w:rsidR="004B0A2B" w:rsidRPr="00CA7C6F">
              <w:rPr>
                <w:rFonts w:ascii="Arial" w:eastAsia="Times New Roman" w:hAnsi="Arial" w:cs="Arial"/>
                <w:i/>
                <w:iCs/>
                <w:color w:val="000000"/>
              </w:rPr>
              <w:t xml:space="preserve"> люди</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27956D96" w14:textId="4EB3C7BE" w:rsidR="004B0A2B" w:rsidRPr="00CA7C6F" w:rsidRDefault="002B04AC" w:rsidP="00B149A5">
            <w:pPr>
              <w:pStyle w:val="a4"/>
              <w:numPr>
                <w:ilvl w:val="0"/>
                <w:numId w:val="148"/>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Розуміння необхідності діяльності</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p w14:paraId="2A99D5A8" w14:textId="6202B636" w:rsidR="004B0A2B" w:rsidRPr="00CA7C6F" w:rsidRDefault="002B04AC" w:rsidP="00B149A5">
            <w:pPr>
              <w:pStyle w:val="a4"/>
              <w:numPr>
                <w:ilvl w:val="0"/>
                <w:numId w:val="148"/>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Розуміння, що ніхто окрім нас</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013EF4B0" w14:textId="77777777" w:rsidTr="00D14396">
        <w:tc>
          <w:tcPr>
            <w:tcW w:w="3260" w:type="dxa"/>
          </w:tcPr>
          <w:p w14:paraId="0967F02B"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Надлишок, яким можна поділитися</w:t>
            </w:r>
          </w:p>
        </w:tc>
        <w:tc>
          <w:tcPr>
            <w:tcW w:w="6061" w:type="dxa"/>
          </w:tcPr>
          <w:p w14:paraId="7375462F" w14:textId="1D152EEE" w:rsidR="004B0A2B" w:rsidRPr="00CA7C6F" w:rsidRDefault="002B04AC" w:rsidP="00B149A5">
            <w:pPr>
              <w:pStyle w:val="a4"/>
              <w:numPr>
                <w:ilvl w:val="0"/>
                <w:numId w:val="149"/>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Є можливість допомогти</w:t>
            </w:r>
            <w:r w:rsidRPr="00CA7C6F">
              <w:rPr>
                <w:rFonts w:ascii="Arial" w:eastAsia="Times New Roman" w:hAnsi="Arial" w:cs="Arial"/>
                <w:i/>
                <w:iCs/>
              </w:rPr>
              <w:t>»</w:t>
            </w:r>
            <w:r w:rsidR="00794976" w:rsidRPr="00CA7C6F">
              <w:rPr>
                <w:rFonts w:ascii="Arial" w:eastAsia="Times New Roman" w:hAnsi="Arial" w:cs="Arial"/>
                <w:i/>
                <w:iCs/>
              </w:rPr>
              <w:t>.</w:t>
            </w:r>
          </w:p>
          <w:p w14:paraId="75126B7D" w14:textId="50B616DC" w:rsidR="004B0A2B" w:rsidRPr="00CA7C6F" w:rsidRDefault="002B04AC" w:rsidP="00B149A5">
            <w:pPr>
              <w:pStyle w:val="a4"/>
              <w:numPr>
                <w:ilvl w:val="0"/>
                <w:numId w:val="149"/>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Фінансова можливість</w:t>
            </w:r>
            <w:r w:rsidRPr="00CA7C6F">
              <w:rPr>
                <w:rFonts w:ascii="Arial" w:eastAsia="Times New Roman" w:hAnsi="Arial" w:cs="Arial"/>
                <w:i/>
                <w:iCs/>
              </w:rPr>
              <w:t>»</w:t>
            </w:r>
            <w:r w:rsidR="00794976" w:rsidRPr="00CA7C6F">
              <w:rPr>
                <w:rFonts w:ascii="Arial" w:eastAsia="Times New Roman" w:hAnsi="Arial" w:cs="Arial"/>
                <w:i/>
                <w:iCs/>
              </w:rPr>
              <w:t>.</w:t>
            </w:r>
          </w:p>
          <w:p w14:paraId="5EB28256" w14:textId="310EFA50" w:rsidR="004B0A2B" w:rsidRPr="00CA7C6F" w:rsidRDefault="002B04AC" w:rsidP="00B149A5">
            <w:pPr>
              <w:pStyle w:val="a4"/>
              <w:numPr>
                <w:ilvl w:val="0"/>
                <w:numId w:val="149"/>
              </w:numPr>
              <w:spacing w:before="120"/>
              <w:ind w:left="357" w:hanging="357"/>
              <w:jc w:val="both"/>
              <w:rPr>
                <w:rFonts w:ascii="Arial" w:eastAsia="Times New Roman" w:hAnsi="Arial" w:cs="Arial"/>
                <w:i/>
                <w:iCs/>
                <w:color w:val="000000"/>
              </w:rPr>
            </w:pPr>
            <w:r w:rsidRPr="00CA7C6F">
              <w:rPr>
                <w:rFonts w:ascii="Arial" w:eastAsia="Times New Roman" w:hAnsi="Arial" w:cs="Arial"/>
                <w:i/>
                <w:iCs/>
              </w:rPr>
              <w:t>«</w:t>
            </w:r>
            <w:r w:rsidR="004B0A2B" w:rsidRPr="00CA7C6F">
              <w:rPr>
                <w:rFonts w:ascii="Arial" w:eastAsia="Times New Roman" w:hAnsi="Arial" w:cs="Arial"/>
                <w:i/>
                <w:iCs/>
              </w:rPr>
              <w:t>У них є можливість допомагати. Це середній та upper клас в соціальному плані. Активні</w:t>
            </w:r>
            <w:r w:rsidR="004B0A2B" w:rsidRPr="00CA7C6F">
              <w:rPr>
                <w:rFonts w:ascii="Arial" w:eastAsia="Times New Roman" w:hAnsi="Arial" w:cs="Arial"/>
                <w:i/>
                <w:iCs/>
                <w:color w:val="000000"/>
              </w:rPr>
              <w:t xml:space="preserve"> молоді люди</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r w:rsidR="004B0A2B" w:rsidRPr="00CA7C6F">
              <w:rPr>
                <w:rFonts w:ascii="Arial" w:eastAsia="Times New Roman" w:hAnsi="Arial" w:cs="Arial"/>
                <w:i/>
                <w:iCs/>
                <w:color w:val="000000"/>
              </w:rPr>
              <w:t xml:space="preserve"> </w:t>
            </w:r>
          </w:p>
        </w:tc>
      </w:tr>
      <w:tr w:rsidR="004B0A2B" w:rsidRPr="00CA7C6F" w14:paraId="46357BFC" w14:textId="77777777" w:rsidTr="00D14396">
        <w:tc>
          <w:tcPr>
            <w:tcW w:w="3260" w:type="dxa"/>
          </w:tcPr>
          <w:p w14:paraId="673DB670"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Власні інтереси</w:t>
            </w:r>
          </w:p>
        </w:tc>
        <w:tc>
          <w:tcPr>
            <w:tcW w:w="6061" w:type="dxa"/>
          </w:tcPr>
          <w:p w14:paraId="458CD0DD" w14:textId="26A597AB" w:rsidR="004B0A2B" w:rsidRPr="00CA7C6F" w:rsidRDefault="002B04AC" w:rsidP="00B149A5">
            <w:pPr>
              <w:pStyle w:val="a4"/>
              <w:numPr>
                <w:ilvl w:val="0"/>
                <w:numId w:val="150"/>
              </w:numPr>
              <w:spacing w:before="120"/>
              <w:ind w:left="357" w:hanging="357"/>
              <w:jc w:val="both"/>
              <w:rPr>
                <w:rFonts w:ascii="Arial" w:eastAsia="Times New Roman" w:hAnsi="Arial" w:cs="Arial"/>
                <w:i/>
                <w:iCs/>
                <w:color w:val="000000"/>
              </w:rPr>
            </w:pPr>
            <w:r w:rsidRPr="00CA7C6F">
              <w:rPr>
                <w:rFonts w:ascii="Arial" w:eastAsia="Times New Roman" w:hAnsi="Arial" w:cs="Arial"/>
                <w:i/>
                <w:iCs/>
                <w:color w:val="000000"/>
              </w:rPr>
              <w:t>«</w:t>
            </w:r>
            <w:r w:rsidR="004B0A2B" w:rsidRPr="00CA7C6F">
              <w:rPr>
                <w:rFonts w:ascii="Arial" w:eastAsia="Times New Roman" w:hAnsi="Arial" w:cs="Arial"/>
                <w:i/>
                <w:iCs/>
                <w:color w:val="000000"/>
              </w:rPr>
              <w:t>Хтось стає волонтером, щоб не бути мобілізованим</w:t>
            </w:r>
            <w:r w:rsidRPr="00CA7C6F">
              <w:rPr>
                <w:rFonts w:ascii="Arial" w:eastAsia="Times New Roman" w:hAnsi="Arial" w:cs="Arial"/>
                <w:i/>
                <w:iCs/>
                <w:color w:val="000000"/>
              </w:rPr>
              <w:t>»</w:t>
            </w:r>
            <w:r w:rsidR="00794976" w:rsidRPr="00CA7C6F">
              <w:rPr>
                <w:rFonts w:ascii="Arial" w:eastAsia="Times New Roman" w:hAnsi="Arial" w:cs="Arial"/>
                <w:i/>
                <w:iCs/>
                <w:color w:val="000000"/>
              </w:rPr>
              <w:t>.</w:t>
            </w:r>
          </w:p>
        </w:tc>
      </w:tr>
      <w:tr w:rsidR="004B0A2B" w:rsidRPr="00CA7C6F" w14:paraId="5E05070B" w14:textId="77777777" w:rsidTr="00D14396">
        <w:tc>
          <w:tcPr>
            <w:tcW w:w="3260" w:type="dxa"/>
          </w:tcPr>
          <w:p w14:paraId="0CE25A40"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Емоційне потрясіння</w:t>
            </w:r>
          </w:p>
        </w:tc>
        <w:tc>
          <w:tcPr>
            <w:tcW w:w="6061" w:type="dxa"/>
          </w:tcPr>
          <w:p w14:paraId="62AD0BB6" w14:textId="39B85556" w:rsidR="004B0A2B" w:rsidRPr="00CA7C6F" w:rsidRDefault="002B04AC" w:rsidP="00B149A5">
            <w:pPr>
              <w:pStyle w:val="a4"/>
              <w:numPr>
                <w:ilvl w:val="0"/>
                <w:numId w:val="150"/>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Травма вцілілого</w:t>
            </w:r>
            <w:r w:rsidRPr="00CA7C6F">
              <w:rPr>
                <w:rFonts w:ascii="Arial" w:eastAsia="Times New Roman" w:hAnsi="Arial" w:cs="Arial"/>
                <w:i/>
                <w:iCs/>
              </w:rPr>
              <w:t>»</w:t>
            </w:r>
            <w:r w:rsidR="00794976" w:rsidRPr="00CA7C6F">
              <w:rPr>
                <w:rFonts w:ascii="Arial" w:eastAsia="Times New Roman" w:hAnsi="Arial" w:cs="Arial"/>
                <w:i/>
                <w:iCs/>
              </w:rPr>
              <w:t>.</w:t>
            </w:r>
          </w:p>
          <w:p w14:paraId="23A72361" w14:textId="6FAE9264" w:rsidR="004B0A2B" w:rsidRPr="00CA7C6F" w:rsidRDefault="002B04AC" w:rsidP="00B149A5">
            <w:pPr>
              <w:pStyle w:val="a4"/>
              <w:numPr>
                <w:ilvl w:val="0"/>
                <w:numId w:val="150"/>
              </w:numPr>
              <w:spacing w:before="120"/>
              <w:ind w:left="357" w:hanging="357"/>
              <w:jc w:val="both"/>
              <w:rPr>
                <w:rFonts w:ascii="Arial" w:eastAsia="Times New Roman" w:hAnsi="Arial" w:cs="Arial"/>
                <w:i/>
                <w:iCs/>
              </w:rPr>
            </w:pPr>
            <w:r w:rsidRPr="00CA7C6F">
              <w:rPr>
                <w:rFonts w:ascii="Arial" w:eastAsia="Times New Roman" w:hAnsi="Arial" w:cs="Arial"/>
                <w:i/>
                <w:iCs/>
              </w:rPr>
              <w:lastRenderedPageBreak/>
              <w:t>«</w:t>
            </w:r>
            <w:r w:rsidR="004B0A2B" w:rsidRPr="00CA7C6F">
              <w:rPr>
                <w:rFonts w:ascii="Arial" w:eastAsia="Times New Roman" w:hAnsi="Arial" w:cs="Arial"/>
                <w:i/>
                <w:iCs/>
              </w:rPr>
              <w:t>Особисто перенесене горе, тільки так можна зрозуміти чому слід допомагати іншим</w:t>
            </w:r>
            <w:r w:rsidRPr="00CA7C6F">
              <w:rPr>
                <w:rFonts w:ascii="Arial" w:eastAsia="Times New Roman" w:hAnsi="Arial" w:cs="Arial"/>
                <w:i/>
                <w:iCs/>
              </w:rPr>
              <w:t>»</w:t>
            </w:r>
            <w:r w:rsidR="00794976" w:rsidRPr="00CA7C6F">
              <w:rPr>
                <w:rFonts w:ascii="Arial" w:eastAsia="Times New Roman" w:hAnsi="Arial" w:cs="Arial"/>
                <w:i/>
                <w:iCs/>
              </w:rPr>
              <w:t>.</w:t>
            </w:r>
            <w:r w:rsidR="004B0A2B" w:rsidRPr="00CA7C6F">
              <w:rPr>
                <w:rFonts w:ascii="Arial" w:eastAsia="Times New Roman" w:hAnsi="Arial" w:cs="Arial"/>
                <w:i/>
                <w:iCs/>
              </w:rPr>
              <w:t xml:space="preserve"> </w:t>
            </w:r>
          </w:p>
        </w:tc>
      </w:tr>
      <w:tr w:rsidR="004B0A2B" w:rsidRPr="00CA7C6F" w14:paraId="22CFDF95" w14:textId="77777777" w:rsidTr="00D14396">
        <w:tc>
          <w:tcPr>
            <w:tcW w:w="3260" w:type="dxa"/>
          </w:tcPr>
          <w:p w14:paraId="01EC23CA"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lastRenderedPageBreak/>
              <w:t>Самоідентичність і лідерські характеристики</w:t>
            </w:r>
          </w:p>
        </w:tc>
        <w:tc>
          <w:tcPr>
            <w:tcW w:w="6061" w:type="dxa"/>
          </w:tcPr>
          <w:p w14:paraId="5B25BA59" w14:textId="1732F17A" w:rsidR="004B0A2B" w:rsidRPr="00CA7C6F" w:rsidRDefault="002B04AC" w:rsidP="00B149A5">
            <w:pPr>
              <w:pStyle w:val="a4"/>
              <w:numPr>
                <w:ilvl w:val="0"/>
                <w:numId w:val="150"/>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Наявність незламних переконань</w:t>
            </w:r>
            <w:r w:rsidRPr="00CA7C6F">
              <w:rPr>
                <w:rFonts w:ascii="Arial" w:eastAsia="Times New Roman" w:hAnsi="Arial" w:cs="Arial"/>
                <w:i/>
                <w:iCs/>
              </w:rPr>
              <w:t>»</w:t>
            </w:r>
            <w:r w:rsidR="00794976" w:rsidRPr="00CA7C6F">
              <w:rPr>
                <w:rFonts w:ascii="Arial" w:eastAsia="Times New Roman" w:hAnsi="Arial" w:cs="Arial"/>
                <w:i/>
                <w:iCs/>
              </w:rPr>
              <w:t>.</w:t>
            </w:r>
          </w:p>
          <w:p w14:paraId="516ACA7D" w14:textId="1866A592" w:rsidR="004B0A2B" w:rsidRPr="00CA7C6F" w:rsidRDefault="002B04AC" w:rsidP="00B149A5">
            <w:pPr>
              <w:pStyle w:val="a4"/>
              <w:numPr>
                <w:ilvl w:val="0"/>
                <w:numId w:val="150"/>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Проактивна позиція</w:t>
            </w:r>
            <w:r w:rsidRPr="00CA7C6F">
              <w:rPr>
                <w:rFonts w:ascii="Arial" w:eastAsia="Times New Roman" w:hAnsi="Arial" w:cs="Arial"/>
                <w:i/>
                <w:iCs/>
              </w:rPr>
              <w:t>»</w:t>
            </w:r>
            <w:r w:rsidR="00794976" w:rsidRPr="00CA7C6F">
              <w:rPr>
                <w:rFonts w:ascii="Arial" w:eastAsia="Times New Roman" w:hAnsi="Arial" w:cs="Arial"/>
                <w:i/>
                <w:iCs/>
              </w:rPr>
              <w:t>.</w:t>
            </w:r>
          </w:p>
          <w:p w14:paraId="08E70C4F" w14:textId="34EA9A1F" w:rsidR="004B0A2B" w:rsidRPr="00CA7C6F" w:rsidRDefault="002B04AC" w:rsidP="00B149A5">
            <w:pPr>
              <w:pStyle w:val="a4"/>
              <w:numPr>
                <w:ilvl w:val="0"/>
                <w:numId w:val="150"/>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Сильна ідейність</w:t>
            </w:r>
            <w:r w:rsidRPr="00CA7C6F">
              <w:rPr>
                <w:rFonts w:ascii="Arial" w:eastAsia="Times New Roman" w:hAnsi="Arial" w:cs="Arial"/>
                <w:i/>
                <w:iCs/>
              </w:rPr>
              <w:t>»</w:t>
            </w:r>
            <w:r w:rsidR="00794976" w:rsidRPr="00CA7C6F">
              <w:rPr>
                <w:rFonts w:ascii="Arial" w:eastAsia="Times New Roman" w:hAnsi="Arial" w:cs="Arial"/>
                <w:i/>
                <w:iCs/>
              </w:rPr>
              <w:t>.</w:t>
            </w:r>
          </w:p>
        </w:tc>
      </w:tr>
      <w:tr w:rsidR="004B0A2B" w:rsidRPr="00CA7C6F" w14:paraId="414C18E6" w14:textId="77777777" w:rsidTr="00D14396">
        <w:tc>
          <w:tcPr>
            <w:tcW w:w="3260" w:type="dxa"/>
          </w:tcPr>
          <w:p w14:paraId="1BC12967" w14:textId="77777777" w:rsidR="004B0A2B" w:rsidRPr="00CA7C6F" w:rsidRDefault="004B0A2B" w:rsidP="00B149A5">
            <w:pPr>
              <w:spacing w:before="120"/>
              <w:jc w:val="both"/>
              <w:rPr>
                <w:rFonts w:ascii="Arial" w:eastAsia="Times New Roman" w:hAnsi="Arial" w:cs="Arial"/>
                <w:color w:val="000000"/>
              </w:rPr>
            </w:pPr>
            <w:r w:rsidRPr="00CA7C6F">
              <w:rPr>
                <w:rFonts w:ascii="Arial" w:eastAsia="Times New Roman" w:hAnsi="Arial" w:cs="Arial"/>
                <w:color w:val="000000"/>
              </w:rPr>
              <w:t>Патріотизм</w:t>
            </w:r>
          </w:p>
        </w:tc>
        <w:tc>
          <w:tcPr>
            <w:tcW w:w="6061" w:type="dxa"/>
          </w:tcPr>
          <w:p w14:paraId="5C5E18D3" w14:textId="27276710" w:rsidR="004B0A2B" w:rsidRPr="00CA7C6F" w:rsidRDefault="002B04AC" w:rsidP="00B149A5">
            <w:pPr>
              <w:pStyle w:val="a4"/>
              <w:numPr>
                <w:ilvl w:val="0"/>
                <w:numId w:val="151"/>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Вони люблять Україну, незалежно від національності</w:t>
            </w:r>
            <w:r w:rsidRPr="00CA7C6F">
              <w:rPr>
                <w:rFonts w:ascii="Arial" w:eastAsia="Times New Roman" w:hAnsi="Arial" w:cs="Arial"/>
                <w:i/>
                <w:iCs/>
              </w:rPr>
              <w:t>»</w:t>
            </w:r>
            <w:r w:rsidR="00794976" w:rsidRPr="00CA7C6F">
              <w:rPr>
                <w:rFonts w:ascii="Arial" w:eastAsia="Times New Roman" w:hAnsi="Arial" w:cs="Arial"/>
                <w:i/>
                <w:iCs/>
              </w:rPr>
              <w:t>.</w:t>
            </w:r>
          </w:p>
          <w:p w14:paraId="20EB50A3" w14:textId="2DA99573" w:rsidR="004B0A2B" w:rsidRPr="00CA7C6F" w:rsidRDefault="002B04AC" w:rsidP="00B149A5">
            <w:pPr>
              <w:pStyle w:val="a4"/>
              <w:numPr>
                <w:ilvl w:val="0"/>
                <w:numId w:val="151"/>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Вони хочуть жити у вільній Україні</w:t>
            </w:r>
            <w:r w:rsidRPr="00CA7C6F">
              <w:rPr>
                <w:rFonts w:ascii="Arial" w:eastAsia="Times New Roman" w:hAnsi="Arial" w:cs="Arial"/>
                <w:i/>
                <w:iCs/>
              </w:rPr>
              <w:t>»</w:t>
            </w:r>
            <w:r w:rsidR="00794976" w:rsidRPr="00CA7C6F">
              <w:rPr>
                <w:rFonts w:ascii="Arial" w:eastAsia="Times New Roman" w:hAnsi="Arial" w:cs="Arial"/>
                <w:i/>
                <w:iCs/>
              </w:rPr>
              <w:t>.</w:t>
            </w:r>
          </w:p>
          <w:p w14:paraId="7E814BF6" w14:textId="5DD71EF0" w:rsidR="004B0A2B" w:rsidRPr="00CA7C6F" w:rsidRDefault="002B04AC" w:rsidP="00B149A5">
            <w:pPr>
              <w:pStyle w:val="a4"/>
              <w:numPr>
                <w:ilvl w:val="0"/>
                <w:numId w:val="151"/>
              </w:numPr>
              <w:spacing w:before="120"/>
              <w:ind w:left="357" w:hanging="357"/>
              <w:jc w:val="both"/>
              <w:rPr>
                <w:rFonts w:ascii="Arial" w:eastAsia="Times New Roman" w:hAnsi="Arial" w:cs="Arial"/>
                <w:i/>
                <w:iCs/>
              </w:rPr>
            </w:pPr>
            <w:r w:rsidRPr="00CA7C6F">
              <w:rPr>
                <w:rFonts w:ascii="Arial" w:eastAsia="Times New Roman" w:hAnsi="Arial" w:cs="Arial"/>
                <w:i/>
                <w:iCs/>
              </w:rPr>
              <w:t>«</w:t>
            </w:r>
            <w:r w:rsidR="004B0A2B" w:rsidRPr="00CA7C6F">
              <w:rPr>
                <w:rFonts w:ascii="Arial" w:eastAsia="Times New Roman" w:hAnsi="Arial" w:cs="Arial"/>
                <w:i/>
                <w:iCs/>
              </w:rPr>
              <w:t>Вони хочуть зберегти цілісність України</w:t>
            </w:r>
            <w:r w:rsidRPr="00CA7C6F">
              <w:rPr>
                <w:rFonts w:ascii="Arial" w:eastAsia="Times New Roman" w:hAnsi="Arial" w:cs="Arial"/>
                <w:i/>
                <w:iCs/>
              </w:rPr>
              <w:t>»</w:t>
            </w:r>
            <w:r w:rsidR="00794976" w:rsidRPr="00CA7C6F">
              <w:rPr>
                <w:rFonts w:ascii="Arial" w:eastAsia="Times New Roman" w:hAnsi="Arial" w:cs="Arial"/>
                <w:i/>
                <w:iCs/>
              </w:rPr>
              <w:t>.</w:t>
            </w:r>
          </w:p>
        </w:tc>
      </w:tr>
    </w:tbl>
    <w:p w14:paraId="1F640533" w14:textId="6B504A12" w:rsidR="004B0A2B" w:rsidRPr="00CA7C6F" w:rsidRDefault="00757DAF"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У</w:t>
      </w:r>
      <w:r w:rsidR="004B0A2B" w:rsidRPr="00CA7C6F">
        <w:rPr>
          <w:rFonts w:ascii="Arial" w:eastAsia="Times New Roman" w:hAnsi="Arial" w:cs="Arial"/>
          <w:color w:val="000000"/>
        </w:rPr>
        <w:t>часники дослідження вважають, що  людей, які  допомагають людям і територіям, постраждалим від війни, військовим та ЗСУ, об’єднують певні чесноти</w:t>
      </w:r>
      <w:r w:rsidR="004B0A2B" w:rsidRPr="00CA7C6F">
        <w:rPr>
          <w:rStyle w:val="a8"/>
          <w:rFonts w:ascii="Arial" w:eastAsia="Times New Roman" w:hAnsi="Arial" w:cs="Arial"/>
          <w:color w:val="000000"/>
        </w:rPr>
        <w:footnoteReference w:id="18"/>
      </w:r>
      <w:r w:rsidR="004B0A2B" w:rsidRPr="00CA7C6F">
        <w:rPr>
          <w:rFonts w:ascii="Arial" w:eastAsia="Times New Roman" w:hAnsi="Arial" w:cs="Arial"/>
          <w:color w:val="000000"/>
        </w:rPr>
        <w:t xml:space="preserve"> та цінності: </w:t>
      </w:r>
    </w:p>
    <w:p w14:paraId="6F3767A8" w14:textId="77777777" w:rsidR="00047A29" w:rsidRPr="00CA7C6F" w:rsidRDefault="00047A29" w:rsidP="00B149A5">
      <w:pPr>
        <w:pStyle w:val="a4"/>
        <w:numPr>
          <w:ilvl w:val="0"/>
          <w:numId w:val="45"/>
        </w:numPr>
        <w:spacing w:before="120" w:after="0" w:line="240" w:lineRule="auto"/>
        <w:contextualSpacing w:val="0"/>
        <w:jc w:val="both"/>
        <w:rPr>
          <w:rFonts w:ascii="Arial" w:eastAsia="Times New Roman" w:hAnsi="Arial" w:cs="Arial"/>
        </w:rPr>
        <w:sectPr w:rsidR="00047A29"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space="708"/>
          <w:docGrid w:linePitch="360"/>
        </w:sectPr>
      </w:pPr>
    </w:p>
    <w:p w14:paraId="5B28409B" w14:textId="20CAC5F1"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Вдячність</w:t>
      </w:r>
      <w:r w:rsidR="00794976" w:rsidRPr="00CA7C6F">
        <w:rPr>
          <w:rFonts w:ascii="Arial" w:eastAsia="Times New Roman" w:hAnsi="Arial" w:cs="Arial"/>
        </w:rPr>
        <w:t>.</w:t>
      </w:r>
    </w:p>
    <w:p w14:paraId="3243544C" w14:textId="1E185F7B"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Виховання</w:t>
      </w:r>
      <w:r w:rsidR="00794976" w:rsidRPr="00CA7C6F">
        <w:rPr>
          <w:rFonts w:ascii="Arial" w:eastAsia="Times New Roman" w:hAnsi="Arial" w:cs="Arial"/>
        </w:rPr>
        <w:t>.</w:t>
      </w:r>
    </w:p>
    <w:p w14:paraId="5C05C737" w14:textId="2813BC9D"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Відповідальність</w:t>
      </w:r>
      <w:r w:rsidR="00794976" w:rsidRPr="00CA7C6F">
        <w:rPr>
          <w:rFonts w:ascii="Arial" w:eastAsia="Times New Roman" w:hAnsi="Arial" w:cs="Arial"/>
        </w:rPr>
        <w:t>.</w:t>
      </w:r>
    </w:p>
    <w:p w14:paraId="64B8807D" w14:textId="18379F17"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Віра</w:t>
      </w:r>
      <w:r w:rsidR="00794976" w:rsidRPr="00CA7C6F">
        <w:rPr>
          <w:rFonts w:ascii="Arial" w:eastAsia="Times New Roman" w:hAnsi="Arial" w:cs="Arial"/>
        </w:rPr>
        <w:t>.</w:t>
      </w:r>
    </w:p>
    <w:p w14:paraId="152630C0" w14:textId="28DEF6D8"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Гідність</w:t>
      </w:r>
      <w:r w:rsidR="00794976" w:rsidRPr="00CA7C6F">
        <w:rPr>
          <w:rFonts w:ascii="Arial" w:eastAsia="Times New Roman" w:hAnsi="Arial" w:cs="Arial"/>
        </w:rPr>
        <w:t>.</w:t>
      </w:r>
    </w:p>
    <w:p w14:paraId="7528FA75" w14:textId="0CB08CDF"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Доброта</w:t>
      </w:r>
      <w:r w:rsidR="00794976" w:rsidRPr="00CA7C6F">
        <w:rPr>
          <w:rFonts w:ascii="Arial" w:eastAsia="Times New Roman" w:hAnsi="Arial" w:cs="Arial"/>
        </w:rPr>
        <w:t>.</w:t>
      </w:r>
    </w:p>
    <w:p w14:paraId="401D49FF" w14:textId="6C18F6AA"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Допомога</w:t>
      </w:r>
      <w:r w:rsidR="00794976" w:rsidRPr="00CA7C6F">
        <w:rPr>
          <w:rFonts w:ascii="Arial" w:eastAsia="Times New Roman" w:hAnsi="Arial" w:cs="Arial"/>
        </w:rPr>
        <w:t>.</w:t>
      </w:r>
    </w:p>
    <w:p w14:paraId="3EACA044" w14:textId="14BBC5AE"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Любов</w:t>
      </w:r>
      <w:r w:rsidR="00794976" w:rsidRPr="00CA7C6F">
        <w:rPr>
          <w:rFonts w:ascii="Arial" w:eastAsia="Times New Roman" w:hAnsi="Arial" w:cs="Arial"/>
        </w:rPr>
        <w:t>.</w:t>
      </w:r>
    </w:p>
    <w:p w14:paraId="7F8D285E" w14:textId="029B69AC"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Людяність</w:t>
      </w:r>
      <w:r w:rsidR="00794976" w:rsidRPr="00CA7C6F">
        <w:rPr>
          <w:rFonts w:ascii="Arial" w:eastAsia="Times New Roman" w:hAnsi="Arial" w:cs="Arial"/>
        </w:rPr>
        <w:t>.</w:t>
      </w:r>
    </w:p>
    <w:p w14:paraId="65528BEB" w14:textId="1F31AD93"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Милосердя</w:t>
      </w:r>
      <w:r w:rsidR="00794976" w:rsidRPr="00CA7C6F">
        <w:rPr>
          <w:rFonts w:ascii="Arial" w:eastAsia="Times New Roman" w:hAnsi="Arial" w:cs="Arial"/>
        </w:rPr>
        <w:t>.</w:t>
      </w:r>
      <w:r w:rsidRPr="00CA7C6F">
        <w:rPr>
          <w:rFonts w:ascii="Arial" w:eastAsia="Times New Roman" w:hAnsi="Arial" w:cs="Arial"/>
        </w:rPr>
        <w:t xml:space="preserve"> </w:t>
      </w:r>
    </w:p>
    <w:p w14:paraId="58C500D1" w14:textId="77777777" w:rsidR="00800F60" w:rsidRPr="00CA7C6F" w:rsidRDefault="00800F60" w:rsidP="00800F60">
      <w:pPr>
        <w:pStyle w:val="a4"/>
        <w:spacing w:before="120" w:after="0" w:line="240" w:lineRule="auto"/>
        <w:ind w:left="1080"/>
        <w:jc w:val="both"/>
        <w:rPr>
          <w:rFonts w:ascii="Arial" w:eastAsia="Times New Roman" w:hAnsi="Arial" w:cs="Arial"/>
        </w:rPr>
      </w:pPr>
    </w:p>
    <w:p w14:paraId="2ACE9442" w14:textId="4FDC9BD2"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Моральність</w:t>
      </w:r>
      <w:r w:rsidR="00794976" w:rsidRPr="00CA7C6F">
        <w:rPr>
          <w:rFonts w:ascii="Arial" w:eastAsia="Times New Roman" w:hAnsi="Arial" w:cs="Arial"/>
        </w:rPr>
        <w:t>.</w:t>
      </w:r>
    </w:p>
    <w:p w14:paraId="521A724E" w14:textId="5D52B9B4"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Надія</w:t>
      </w:r>
      <w:r w:rsidR="00794976" w:rsidRPr="00CA7C6F">
        <w:rPr>
          <w:rFonts w:ascii="Arial" w:eastAsia="Times New Roman" w:hAnsi="Arial" w:cs="Arial"/>
        </w:rPr>
        <w:t>.</w:t>
      </w:r>
    </w:p>
    <w:p w14:paraId="5B9FFB5E" w14:textId="49AB163E"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Небайдужість</w:t>
      </w:r>
      <w:r w:rsidR="00794976" w:rsidRPr="00CA7C6F">
        <w:rPr>
          <w:rFonts w:ascii="Arial" w:eastAsia="Times New Roman" w:hAnsi="Arial" w:cs="Arial"/>
        </w:rPr>
        <w:t>.</w:t>
      </w:r>
      <w:r w:rsidRPr="00CA7C6F">
        <w:rPr>
          <w:rFonts w:ascii="Arial" w:eastAsia="Times New Roman" w:hAnsi="Arial" w:cs="Arial"/>
        </w:rPr>
        <w:t xml:space="preserve"> </w:t>
      </w:r>
    </w:p>
    <w:p w14:paraId="237B279B" w14:textId="438118EC"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Побожність</w:t>
      </w:r>
      <w:r w:rsidR="00794976" w:rsidRPr="00CA7C6F">
        <w:rPr>
          <w:rFonts w:ascii="Arial" w:eastAsia="Times New Roman" w:hAnsi="Arial" w:cs="Arial"/>
        </w:rPr>
        <w:t>.</w:t>
      </w:r>
    </w:p>
    <w:p w14:paraId="46AB32B6" w14:textId="4AA5EBC0"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Самовідданість</w:t>
      </w:r>
      <w:r w:rsidR="00794976" w:rsidRPr="00CA7C6F">
        <w:rPr>
          <w:rFonts w:ascii="Arial" w:eastAsia="Times New Roman" w:hAnsi="Arial" w:cs="Arial"/>
        </w:rPr>
        <w:t>.</w:t>
      </w:r>
    </w:p>
    <w:p w14:paraId="30C53BF2" w14:textId="5A5212AB"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Самопожертва</w:t>
      </w:r>
      <w:r w:rsidR="00794976" w:rsidRPr="00CA7C6F">
        <w:rPr>
          <w:rFonts w:ascii="Arial" w:eastAsia="Times New Roman" w:hAnsi="Arial" w:cs="Arial"/>
        </w:rPr>
        <w:t>.</w:t>
      </w:r>
    </w:p>
    <w:p w14:paraId="199985DD" w14:textId="19A315DF"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Сердечність</w:t>
      </w:r>
      <w:r w:rsidR="00794976" w:rsidRPr="00CA7C6F">
        <w:rPr>
          <w:rFonts w:ascii="Arial" w:eastAsia="Times New Roman" w:hAnsi="Arial" w:cs="Arial"/>
        </w:rPr>
        <w:t>.</w:t>
      </w:r>
      <w:r w:rsidRPr="00CA7C6F">
        <w:rPr>
          <w:rFonts w:ascii="Arial" w:eastAsia="Times New Roman" w:hAnsi="Arial" w:cs="Arial"/>
        </w:rPr>
        <w:t xml:space="preserve"> </w:t>
      </w:r>
    </w:p>
    <w:p w14:paraId="31B125AF" w14:textId="208AC722"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Совісність</w:t>
      </w:r>
      <w:r w:rsidR="00794976" w:rsidRPr="00CA7C6F">
        <w:rPr>
          <w:rFonts w:ascii="Arial" w:eastAsia="Times New Roman" w:hAnsi="Arial" w:cs="Arial"/>
        </w:rPr>
        <w:t>.</w:t>
      </w:r>
    </w:p>
    <w:p w14:paraId="73FF7F77" w14:textId="070622E5"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Співчуття</w:t>
      </w:r>
      <w:r w:rsidR="00794976" w:rsidRPr="00CA7C6F">
        <w:rPr>
          <w:rFonts w:ascii="Arial" w:eastAsia="Times New Roman" w:hAnsi="Arial" w:cs="Arial"/>
        </w:rPr>
        <w:t>.</w:t>
      </w:r>
    </w:p>
    <w:p w14:paraId="2BC9F0B7" w14:textId="11755FDF" w:rsidR="004B0A2B" w:rsidRPr="00CA7C6F" w:rsidRDefault="004B0A2B" w:rsidP="00B149A5">
      <w:pPr>
        <w:pStyle w:val="a4"/>
        <w:numPr>
          <w:ilvl w:val="0"/>
          <w:numId w:val="45"/>
        </w:numPr>
        <w:spacing w:before="120" w:after="0" w:line="240" w:lineRule="auto"/>
        <w:jc w:val="both"/>
        <w:rPr>
          <w:rFonts w:ascii="Arial" w:eastAsia="Times New Roman" w:hAnsi="Arial" w:cs="Arial"/>
        </w:rPr>
      </w:pPr>
      <w:r w:rsidRPr="00CA7C6F">
        <w:rPr>
          <w:rFonts w:ascii="Arial" w:eastAsia="Times New Roman" w:hAnsi="Arial" w:cs="Arial"/>
        </w:rPr>
        <w:t>Справедливість</w:t>
      </w:r>
      <w:r w:rsidR="00794976" w:rsidRPr="00CA7C6F">
        <w:rPr>
          <w:rFonts w:ascii="Arial" w:eastAsia="Times New Roman" w:hAnsi="Arial" w:cs="Arial"/>
        </w:rPr>
        <w:t>.</w:t>
      </w:r>
    </w:p>
    <w:p w14:paraId="3B909B62" w14:textId="77777777" w:rsidR="00047A29" w:rsidRPr="00CA7C6F" w:rsidRDefault="00047A29" w:rsidP="00B149A5">
      <w:pPr>
        <w:tabs>
          <w:tab w:val="left" w:pos="1030"/>
        </w:tabs>
        <w:spacing w:before="120" w:after="0" w:line="240" w:lineRule="auto"/>
        <w:jc w:val="both"/>
        <w:rPr>
          <w:rFonts w:ascii="Arial" w:eastAsia="Times New Roman" w:hAnsi="Arial" w:cs="Arial"/>
          <w:i/>
          <w:iCs/>
          <w:color w:val="000000"/>
        </w:rPr>
        <w:sectPr w:rsidR="00047A29"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num="2" w:space="708"/>
          <w:docGrid w:linePitch="360"/>
        </w:sectPr>
      </w:pPr>
    </w:p>
    <w:p w14:paraId="7D247950" w14:textId="4CBD1270" w:rsidR="004B0A2B" w:rsidRPr="00CA7C6F" w:rsidRDefault="004B0A2B"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7B4EF449" w14:textId="5EEB95B9" w:rsidR="004B0A2B" w:rsidRPr="00CA7C6F" w:rsidRDefault="00DA02C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Мабуть, це люди....які колись так чи інакше опинялися в складних умовах життя і знають що таке, коли тобі допомагають. Тому це добро хочеться передати</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1EFE8909" w14:textId="0EDBBE64" w:rsidR="004B0A2B" w:rsidRPr="00CA7C6F" w:rsidRDefault="00DA02C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Особистий інтерес в допомозі рідним та країні взагалі</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25DBE321" w14:textId="1F23B030" w:rsidR="004B0A2B" w:rsidRPr="00CA7C6F" w:rsidRDefault="00DA02C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Виховання в дусі заповідей Христа, навіть якщо ці люди зараз і не вважають себе віруючими. Але це все - добрі, чуйні люди</w:t>
      </w:r>
      <w:r w:rsidRPr="00CA7C6F">
        <w:rPr>
          <w:rFonts w:ascii="Arial" w:hAnsi="Arial" w:cs="Arial"/>
          <w:i/>
          <w:iCs/>
          <w:color w:val="306785" w:themeColor="accent1" w:themeShade="BF"/>
        </w:rPr>
        <w:t>»</w:t>
      </w:r>
      <w:r w:rsidR="00794976" w:rsidRPr="00CA7C6F">
        <w:rPr>
          <w:rFonts w:ascii="Arial" w:hAnsi="Arial" w:cs="Arial"/>
          <w:i/>
          <w:iCs/>
          <w:color w:val="306785" w:themeColor="accent1" w:themeShade="BF"/>
        </w:rPr>
        <w:t>.</w:t>
      </w:r>
    </w:p>
    <w:p w14:paraId="2EC8B2E8" w14:textId="77777777" w:rsidR="00800F60" w:rsidRPr="00CA7C6F" w:rsidRDefault="00800F60" w:rsidP="00B149A5">
      <w:pPr>
        <w:spacing w:before="120" w:after="0" w:line="240" w:lineRule="auto"/>
        <w:jc w:val="both"/>
        <w:rPr>
          <w:rFonts w:ascii="Arial" w:eastAsia="Times New Roman" w:hAnsi="Arial" w:cs="Arial"/>
          <w:color w:val="000000"/>
        </w:rPr>
      </w:pPr>
    </w:p>
    <w:p w14:paraId="0197357A" w14:textId="18BD3C8D" w:rsidR="004B0A2B" w:rsidRPr="00CA7C6F" w:rsidRDefault="00757DAF"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У</w:t>
      </w:r>
      <w:r w:rsidR="004B0A2B" w:rsidRPr="00CA7C6F">
        <w:rPr>
          <w:rFonts w:ascii="Arial" w:eastAsia="Times New Roman" w:hAnsi="Arial" w:cs="Arial"/>
          <w:color w:val="000000"/>
        </w:rPr>
        <w:t>часник</w:t>
      </w:r>
      <w:r w:rsidRPr="00CA7C6F">
        <w:rPr>
          <w:rFonts w:ascii="Arial" w:eastAsia="Times New Roman" w:hAnsi="Arial" w:cs="Arial"/>
          <w:color w:val="000000"/>
        </w:rPr>
        <w:t>и</w:t>
      </w:r>
      <w:r w:rsidR="004B0A2B" w:rsidRPr="00CA7C6F">
        <w:rPr>
          <w:rFonts w:ascii="Arial" w:eastAsia="Times New Roman" w:hAnsi="Arial" w:cs="Arial"/>
          <w:color w:val="000000"/>
        </w:rPr>
        <w:t xml:space="preserve"> дослідження</w:t>
      </w:r>
      <w:r w:rsidRPr="00CA7C6F">
        <w:rPr>
          <w:rFonts w:ascii="Arial" w:eastAsia="Times New Roman" w:hAnsi="Arial" w:cs="Arial"/>
          <w:color w:val="000000"/>
        </w:rPr>
        <w:t xml:space="preserve"> вважають, що  </w:t>
      </w:r>
      <w:r w:rsidR="004B0A2B" w:rsidRPr="00CA7C6F">
        <w:rPr>
          <w:rFonts w:ascii="Arial" w:eastAsia="Times New Roman" w:hAnsi="Arial" w:cs="Arial"/>
          <w:color w:val="000000"/>
        </w:rPr>
        <w:t xml:space="preserve">в умовах кризи та війни проявилися </w:t>
      </w:r>
      <w:r w:rsidRPr="00CA7C6F">
        <w:rPr>
          <w:rFonts w:ascii="Arial" w:eastAsia="Times New Roman" w:hAnsi="Arial" w:cs="Arial"/>
          <w:color w:val="000000"/>
        </w:rPr>
        <w:t>наступні</w:t>
      </w:r>
      <w:r w:rsidR="004B0A2B" w:rsidRPr="00CA7C6F">
        <w:rPr>
          <w:rFonts w:ascii="Arial" w:eastAsia="Times New Roman" w:hAnsi="Arial" w:cs="Arial"/>
          <w:color w:val="000000"/>
        </w:rPr>
        <w:t xml:space="preserve"> риси  українського громадянського суспільства:</w:t>
      </w:r>
    </w:p>
    <w:p w14:paraId="20EB3B73" w14:textId="77777777" w:rsidR="004B0A2B" w:rsidRPr="00CA7C6F" w:rsidRDefault="004B0A2B" w:rsidP="00B149A5">
      <w:pPr>
        <w:pStyle w:val="a4"/>
        <w:numPr>
          <w:ilvl w:val="0"/>
          <w:numId w:val="58"/>
        </w:numPr>
        <w:spacing w:before="120" w:after="0" w:line="240" w:lineRule="auto"/>
        <w:contextualSpacing w:val="0"/>
        <w:jc w:val="both"/>
        <w:rPr>
          <w:rFonts w:ascii="Arial" w:eastAsia="Times New Roman" w:hAnsi="Arial" w:cs="Arial"/>
          <w:color w:val="000000"/>
        </w:rPr>
        <w:sectPr w:rsidR="004B0A2B"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space="708"/>
          <w:docGrid w:linePitch="360"/>
        </w:sectPr>
      </w:pPr>
    </w:p>
    <w:p w14:paraId="7B54721B" w14:textId="372ADB35"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Агресія</w:t>
      </w:r>
      <w:r w:rsidR="00794976" w:rsidRPr="00CA7C6F">
        <w:rPr>
          <w:rFonts w:ascii="Arial" w:eastAsia="Times New Roman" w:hAnsi="Arial" w:cs="Arial"/>
          <w:color w:val="000000"/>
        </w:rPr>
        <w:t>.</w:t>
      </w:r>
    </w:p>
    <w:p w14:paraId="71AA7E83" w14:textId="02285BD2"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Антикрихкість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34C46432" w14:textId="6157396A"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Безкорисливість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6D44AEB3" w14:textId="6A428534"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Ввічливість</w:t>
      </w:r>
      <w:r w:rsidR="00794976" w:rsidRPr="00CA7C6F">
        <w:rPr>
          <w:rFonts w:ascii="Arial" w:eastAsia="Times New Roman" w:hAnsi="Arial" w:cs="Arial"/>
          <w:color w:val="000000"/>
        </w:rPr>
        <w:t>.</w:t>
      </w:r>
    </w:p>
    <w:p w14:paraId="7EEEEF60" w14:textId="14FD09B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Взаємодія</w:t>
      </w:r>
      <w:r w:rsidR="00794976" w:rsidRPr="00CA7C6F">
        <w:rPr>
          <w:rFonts w:ascii="Arial" w:eastAsia="Times New Roman" w:hAnsi="Arial" w:cs="Arial"/>
          <w:color w:val="000000"/>
        </w:rPr>
        <w:t>.</w:t>
      </w:r>
    </w:p>
    <w:p w14:paraId="2F623AE0" w14:textId="4A6B5613"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Взаємодопомога</w:t>
      </w:r>
      <w:r w:rsidR="00794976" w:rsidRPr="00CA7C6F">
        <w:rPr>
          <w:rFonts w:ascii="Arial" w:eastAsia="Times New Roman" w:hAnsi="Arial" w:cs="Arial"/>
          <w:color w:val="000000"/>
        </w:rPr>
        <w:t>.</w:t>
      </w:r>
    </w:p>
    <w:p w14:paraId="667966BC" w14:textId="12D1FC82"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Взаємопідтримка</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5A671F73" w14:textId="1CD0C665"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Взаємоповага</w:t>
      </w:r>
      <w:r w:rsidR="00794976" w:rsidRPr="00CA7C6F">
        <w:rPr>
          <w:rFonts w:ascii="Arial" w:eastAsia="Times New Roman" w:hAnsi="Arial" w:cs="Arial"/>
          <w:color w:val="000000"/>
        </w:rPr>
        <w:t>.</w:t>
      </w:r>
    </w:p>
    <w:p w14:paraId="412E60DC" w14:textId="1057C8E4"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Винахідливість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2B46A8D9" w14:textId="12C28F2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Виснаження</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50C846E7" w14:textId="4CFA60BF"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Витривалість</w:t>
      </w:r>
      <w:r w:rsidR="00794976" w:rsidRPr="00CA7C6F">
        <w:rPr>
          <w:rFonts w:ascii="Arial" w:eastAsia="Times New Roman" w:hAnsi="Arial" w:cs="Arial"/>
          <w:color w:val="000000"/>
        </w:rPr>
        <w:t>.</w:t>
      </w:r>
    </w:p>
    <w:p w14:paraId="2E54DCFE" w14:textId="3C5E6537"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Витримка</w:t>
      </w:r>
      <w:r w:rsidR="00794976" w:rsidRPr="00CA7C6F">
        <w:rPr>
          <w:rFonts w:ascii="Arial" w:eastAsia="Times New Roman" w:hAnsi="Arial" w:cs="Arial"/>
          <w:color w:val="000000"/>
        </w:rPr>
        <w:t>.</w:t>
      </w:r>
    </w:p>
    <w:p w14:paraId="08AEC449" w14:textId="0C5DC30E"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Відвага</w:t>
      </w:r>
      <w:r w:rsidR="00794976" w:rsidRPr="00CA7C6F">
        <w:rPr>
          <w:rFonts w:ascii="Arial" w:eastAsia="Times New Roman" w:hAnsi="Arial" w:cs="Arial"/>
          <w:color w:val="000000"/>
        </w:rPr>
        <w:t>.</w:t>
      </w:r>
    </w:p>
    <w:p w14:paraId="33ACC6FD" w14:textId="04109BE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Відданість</w:t>
      </w:r>
      <w:r w:rsidR="00794976" w:rsidRPr="00CA7C6F">
        <w:rPr>
          <w:rFonts w:ascii="Arial" w:eastAsia="Times New Roman" w:hAnsi="Arial" w:cs="Arial"/>
          <w:color w:val="000000"/>
        </w:rPr>
        <w:t>.</w:t>
      </w:r>
    </w:p>
    <w:p w14:paraId="065AA0AB" w14:textId="0C3A6A2E"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Відкритість</w:t>
      </w:r>
      <w:r w:rsidR="00794976" w:rsidRPr="00CA7C6F">
        <w:rPr>
          <w:rFonts w:ascii="Arial" w:eastAsia="Times New Roman" w:hAnsi="Arial" w:cs="Arial"/>
          <w:color w:val="000000"/>
        </w:rPr>
        <w:t>.</w:t>
      </w:r>
    </w:p>
    <w:p w14:paraId="5DD281E8" w14:textId="38081817"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Відповідальність</w:t>
      </w:r>
      <w:r w:rsidR="00794976" w:rsidRPr="00CA7C6F">
        <w:rPr>
          <w:rFonts w:ascii="Arial" w:eastAsia="Times New Roman" w:hAnsi="Arial" w:cs="Arial"/>
          <w:color w:val="000000"/>
        </w:rPr>
        <w:t>.</w:t>
      </w:r>
    </w:p>
    <w:p w14:paraId="6FCE8D8D" w14:textId="2990F8BB"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Відчайдушність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6219461E" w14:textId="39A2F7A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Віра</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7EA3DC50" w14:textId="3C0278D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Волелюбність</w:t>
      </w:r>
      <w:r w:rsidR="00794976" w:rsidRPr="00CA7C6F">
        <w:rPr>
          <w:rFonts w:ascii="Arial" w:eastAsia="Times New Roman" w:hAnsi="Arial" w:cs="Arial"/>
          <w:color w:val="000000"/>
        </w:rPr>
        <w:t>.</w:t>
      </w:r>
    </w:p>
    <w:p w14:paraId="6F47ED15" w14:textId="45E3718E"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Впертість</w:t>
      </w:r>
      <w:r w:rsidR="00794976" w:rsidRPr="00CA7C6F">
        <w:rPr>
          <w:rFonts w:ascii="Arial" w:eastAsia="Times New Roman" w:hAnsi="Arial" w:cs="Arial"/>
          <w:color w:val="000000"/>
        </w:rPr>
        <w:t>.</w:t>
      </w:r>
    </w:p>
    <w:p w14:paraId="355F40EE" w14:textId="4188221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Гідність</w:t>
      </w:r>
      <w:r w:rsidR="00794976" w:rsidRPr="00CA7C6F">
        <w:rPr>
          <w:rFonts w:ascii="Arial" w:eastAsia="Times New Roman" w:hAnsi="Arial" w:cs="Arial"/>
          <w:color w:val="000000"/>
        </w:rPr>
        <w:t>.</w:t>
      </w:r>
    </w:p>
    <w:p w14:paraId="224ABF82" w14:textId="1E8F929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Гнилість</w:t>
      </w:r>
      <w:r w:rsidR="00794976" w:rsidRPr="00CA7C6F">
        <w:rPr>
          <w:rFonts w:ascii="Arial" w:eastAsia="Times New Roman" w:hAnsi="Arial" w:cs="Arial"/>
          <w:color w:val="000000"/>
        </w:rPr>
        <w:t>.</w:t>
      </w:r>
    </w:p>
    <w:p w14:paraId="28A197EC" w14:textId="04F8398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Гнучкість</w:t>
      </w:r>
      <w:r w:rsidR="00794976" w:rsidRPr="00CA7C6F">
        <w:rPr>
          <w:rFonts w:ascii="Arial" w:eastAsia="Times New Roman" w:hAnsi="Arial" w:cs="Arial"/>
          <w:color w:val="000000"/>
        </w:rPr>
        <w:t>.</w:t>
      </w:r>
    </w:p>
    <w:p w14:paraId="5A4E0D54" w14:textId="41C29A4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Гумор</w:t>
      </w:r>
      <w:r w:rsidR="00794976" w:rsidRPr="00CA7C6F">
        <w:rPr>
          <w:rFonts w:ascii="Arial" w:eastAsia="Times New Roman" w:hAnsi="Arial" w:cs="Arial"/>
          <w:color w:val="000000"/>
        </w:rPr>
        <w:t>.</w:t>
      </w:r>
    </w:p>
    <w:p w14:paraId="7F622C20" w14:textId="61A540C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Дієвість</w:t>
      </w:r>
      <w:r w:rsidR="00794976" w:rsidRPr="00CA7C6F">
        <w:rPr>
          <w:rFonts w:ascii="Arial" w:eastAsia="Times New Roman" w:hAnsi="Arial" w:cs="Arial"/>
          <w:color w:val="000000"/>
        </w:rPr>
        <w:t>.</w:t>
      </w:r>
    </w:p>
    <w:p w14:paraId="7443B4F1" w14:textId="1BB3DC5B"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Доброта</w:t>
      </w:r>
      <w:r w:rsidR="00794976" w:rsidRPr="00CA7C6F">
        <w:rPr>
          <w:rFonts w:ascii="Arial" w:eastAsia="Times New Roman" w:hAnsi="Arial" w:cs="Arial"/>
          <w:color w:val="000000"/>
        </w:rPr>
        <w:t>.</w:t>
      </w:r>
    </w:p>
    <w:p w14:paraId="6481825A" w14:textId="5E194767"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Доброчинність</w:t>
      </w:r>
      <w:r w:rsidR="00794976" w:rsidRPr="00CA7C6F">
        <w:rPr>
          <w:rFonts w:ascii="Arial" w:eastAsia="Times New Roman" w:hAnsi="Arial" w:cs="Arial"/>
          <w:color w:val="000000"/>
        </w:rPr>
        <w:t>.</w:t>
      </w:r>
    </w:p>
    <w:p w14:paraId="577299D3" w14:textId="0AD52B0A"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Довіра</w:t>
      </w:r>
      <w:r w:rsidR="00794976" w:rsidRPr="00CA7C6F">
        <w:rPr>
          <w:rFonts w:ascii="Arial" w:eastAsia="Times New Roman" w:hAnsi="Arial" w:cs="Arial"/>
          <w:color w:val="000000"/>
        </w:rPr>
        <w:t>.</w:t>
      </w:r>
    </w:p>
    <w:p w14:paraId="62841967" w14:textId="2EE0D25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Допомога</w:t>
      </w:r>
      <w:r w:rsidR="00794976" w:rsidRPr="00CA7C6F">
        <w:rPr>
          <w:rFonts w:ascii="Arial" w:eastAsia="Times New Roman" w:hAnsi="Arial" w:cs="Arial"/>
          <w:color w:val="000000"/>
        </w:rPr>
        <w:t>.</w:t>
      </w:r>
    </w:p>
    <w:p w14:paraId="00CF77E3" w14:textId="01F1ED7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Дружність</w:t>
      </w:r>
      <w:r w:rsidR="00794976" w:rsidRPr="00CA7C6F">
        <w:rPr>
          <w:rFonts w:ascii="Arial" w:eastAsia="Times New Roman" w:hAnsi="Arial" w:cs="Arial"/>
          <w:color w:val="000000"/>
        </w:rPr>
        <w:t>.</w:t>
      </w:r>
    </w:p>
    <w:p w14:paraId="3236EF6C" w14:textId="392F6E88"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Емпатія</w:t>
      </w:r>
      <w:r w:rsidR="00794976" w:rsidRPr="00CA7C6F">
        <w:rPr>
          <w:rFonts w:ascii="Arial" w:eastAsia="Times New Roman" w:hAnsi="Arial" w:cs="Arial"/>
          <w:color w:val="000000"/>
        </w:rPr>
        <w:t>.</w:t>
      </w:r>
    </w:p>
    <w:p w14:paraId="008BBF4E" w14:textId="6BB026C1"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Ентузіазм</w:t>
      </w:r>
      <w:r w:rsidR="00794976" w:rsidRPr="00CA7C6F">
        <w:rPr>
          <w:rFonts w:ascii="Arial" w:eastAsia="Times New Roman" w:hAnsi="Arial" w:cs="Arial"/>
          <w:color w:val="000000"/>
        </w:rPr>
        <w:t>.</w:t>
      </w:r>
    </w:p>
    <w:p w14:paraId="0C36D3BE" w14:textId="25784A05"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Єднання</w:t>
      </w:r>
      <w:r w:rsidR="00794976" w:rsidRPr="00CA7C6F">
        <w:rPr>
          <w:rFonts w:ascii="Arial" w:eastAsia="Times New Roman" w:hAnsi="Arial" w:cs="Arial"/>
          <w:color w:val="000000"/>
        </w:rPr>
        <w:t>.</w:t>
      </w:r>
    </w:p>
    <w:p w14:paraId="2E65C4EE" w14:textId="12BC69C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Єдність</w:t>
      </w:r>
      <w:r w:rsidR="00794976" w:rsidRPr="00CA7C6F">
        <w:rPr>
          <w:rFonts w:ascii="Arial" w:eastAsia="Times New Roman" w:hAnsi="Arial" w:cs="Arial"/>
          <w:color w:val="000000"/>
        </w:rPr>
        <w:t>.</w:t>
      </w:r>
    </w:p>
    <w:p w14:paraId="11409BD5" w14:textId="6131AC9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Жадібність</w:t>
      </w:r>
      <w:r w:rsidR="00794976" w:rsidRPr="00CA7C6F">
        <w:rPr>
          <w:rFonts w:ascii="Arial" w:eastAsia="Times New Roman" w:hAnsi="Arial" w:cs="Arial"/>
          <w:color w:val="000000"/>
        </w:rPr>
        <w:t>.</w:t>
      </w:r>
    </w:p>
    <w:p w14:paraId="76A6E4C9" w14:textId="49B7CFE9"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Затятість</w:t>
      </w:r>
      <w:r w:rsidR="00794976" w:rsidRPr="00CA7C6F">
        <w:rPr>
          <w:rFonts w:ascii="Arial" w:eastAsia="Times New Roman" w:hAnsi="Arial" w:cs="Arial"/>
          <w:color w:val="000000"/>
        </w:rPr>
        <w:t>.</w:t>
      </w:r>
    </w:p>
    <w:p w14:paraId="7BA3EBE0" w14:textId="77777777"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Звитяга.</w:t>
      </w:r>
    </w:p>
    <w:p w14:paraId="5A9CF020" w14:textId="2BB0056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Згуртованість</w:t>
      </w:r>
      <w:r w:rsidR="00794976" w:rsidRPr="00CA7C6F">
        <w:rPr>
          <w:rFonts w:ascii="Arial" w:eastAsia="Times New Roman" w:hAnsi="Arial" w:cs="Arial"/>
          <w:color w:val="000000"/>
        </w:rPr>
        <w:t>.</w:t>
      </w:r>
    </w:p>
    <w:p w14:paraId="51B4F04A" w14:textId="1ACCC9AB"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Зібраність</w:t>
      </w:r>
      <w:r w:rsidR="00794976" w:rsidRPr="00CA7C6F">
        <w:rPr>
          <w:rFonts w:ascii="Arial" w:eastAsia="Times New Roman" w:hAnsi="Arial" w:cs="Arial"/>
          <w:color w:val="000000"/>
        </w:rPr>
        <w:t>.</w:t>
      </w:r>
    </w:p>
    <w:p w14:paraId="2573199B" w14:textId="3D6158E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Зрада</w:t>
      </w:r>
      <w:r w:rsidR="00794976" w:rsidRPr="00CA7C6F">
        <w:rPr>
          <w:rFonts w:ascii="Arial" w:eastAsia="Times New Roman" w:hAnsi="Arial" w:cs="Arial"/>
          <w:color w:val="000000"/>
        </w:rPr>
        <w:t>.</w:t>
      </w:r>
    </w:p>
    <w:p w14:paraId="4BAA172A" w14:textId="5A9C36BC"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Інноваційність</w:t>
      </w:r>
      <w:r w:rsidR="00794976" w:rsidRPr="00CA7C6F">
        <w:rPr>
          <w:rFonts w:ascii="Arial" w:eastAsia="Times New Roman" w:hAnsi="Arial" w:cs="Arial"/>
          <w:color w:val="000000"/>
        </w:rPr>
        <w:t>.</w:t>
      </w:r>
    </w:p>
    <w:p w14:paraId="57478783" w14:textId="35ECB991"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Комунікація</w:t>
      </w:r>
      <w:r w:rsidR="00794976" w:rsidRPr="00CA7C6F">
        <w:rPr>
          <w:rFonts w:ascii="Arial" w:eastAsia="Times New Roman" w:hAnsi="Arial" w:cs="Arial"/>
          <w:color w:val="000000"/>
        </w:rPr>
        <w:t>.</w:t>
      </w:r>
    </w:p>
    <w:p w14:paraId="6E26A3F3" w14:textId="5597BF6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Консолідація</w:t>
      </w:r>
      <w:r w:rsidR="00794976" w:rsidRPr="00CA7C6F">
        <w:rPr>
          <w:rFonts w:ascii="Arial" w:eastAsia="Times New Roman" w:hAnsi="Arial" w:cs="Arial"/>
          <w:color w:val="000000"/>
        </w:rPr>
        <w:t>.</w:t>
      </w:r>
    </w:p>
    <w:p w14:paraId="5B6C88AD" w14:textId="3996901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Крадійкуватість</w:t>
      </w:r>
      <w:r w:rsidR="00794976" w:rsidRPr="00CA7C6F">
        <w:rPr>
          <w:rFonts w:ascii="Arial" w:eastAsia="Times New Roman" w:hAnsi="Arial" w:cs="Arial"/>
          <w:color w:val="000000"/>
        </w:rPr>
        <w:t>.</w:t>
      </w:r>
    </w:p>
    <w:p w14:paraId="6DC44829" w14:textId="6022624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Креативність</w:t>
      </w:r>
      <w:r w:rsidR="00794976" w:rsidRPr="00CA7C6F">
        <w:rPr>
          <w:rFonts w:ascii="Arial" w:eastAsia="Times New Roman" w:hAnsi="Arial" w:cs="Arial"/>
          <w:color w:val="000000"/>
        </w:rPr>
        <w:t>.</w:t>
      </w:r>
    </w:p>
    <w:p w14:paraId="1E113BA4" w14:textId="2220FFCF"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Людяність</w:t>
      </w:r>
      <w:r w:rsidR="00794976" w:rsidRPr="00CA7C6F">
        <w:rPr>
          <w:rFonts w:ascii="Arial" w:eastAsia="Times New Roman" w:hAnsi="Arial" w:cs="Arial"/>
          <w:color w:val="000000"/>
        </w:rPr>
        <w:t>.</w:t>
      </w:r>
    </w:p>
    <w:p w14:paraId="1629C80A" w14:textId="67025CA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Мережування</w:t>
      </w:r>
      <w:r w:rsidR="00794976" w:rsidRPr="00CA7C6F">
        <w:rPr>
          <w:rFonts w:ascii="Arial" w:eastAsia="Times New Roman" w:hAnsi="Arial" w:cs="Arial"/>
          <w:color w:val="000000"/>
        </w:rPr>
        <w:t>.</w:t>
      </w:r>
    </w:p>
    <w:p w14:paraId="5BEBE9B8" w14:textId="60A92BD6"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Мужність</w:t>
      </w:r>
      <w:r w:rsidR="00794976" w:rsidRPr="00CA7C6F">
        <w:rPr>
          <w:rFonts w:ascii="Arial" w:eastAsia="Times New Roman" w:hAnsi="Arial" w:cs="Arial"/>
          <w:color w:val="000000"/>
        </w:rPr>
        <w:t>.</w:t>
      </w:r>
    </w:p>
    <w:p w14:paraId="047219A1" w14:textId="5503A149"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Незламність</w:t>
      </w:r>
      <w:r w:rsidR="00794976" w:rsidRPr="00CA7C6F">
        <w:rPr>
          <w:rFonts w:ascii="Arial" w:eastAsia="Times New Roman" w:hAnsi="Arial" w:cs="Arial"/>
          <w:color w:val="000000"/>
        </w:rPr>
        <w:t>.</w:t>
      </w:r>
    </w:p>
    <w:p w14:paraId="284DEA8A" w14:textId="074F409E"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Непокірність</w:t>
      </w:r>
      <w:r w:rsidR="00794976" w:rsidRPr="00CA7C6F">
        <w:rPr>
          <w:rFonts w:ascii="Arial" w:eastAsia="Times New Roman" w:hAnsi="Arial" w:cs="Arial"/>
          <w:color w:val="000000"/>
        </w:rPr>
        <w:t>.</w:t>
      </w:r>
    </w:p>
    <w:p w14:paraId="502B7AB0" w14:textId="066EB1B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Непорядність</w:t>
      </w:r>
      <w:r w:rsidR="00794976" w:rsidRPr="00CA7C6F">
        <w:rPr>
          <w:rFonts w:ascii="Arial" w:eastAsia="Times New Roman" w:hAnsi="Arial" w:cs="Arial"/>
          <w:color w:val="000000"/>
        </w:rPr>
        <w:t>.</w:t>
      </w:r>
    </w:p>
    <w:p w14:paraId="2F0E8183" w14:textId="5FA545F2"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Об’єднаність</w:t>
      </w:r>
      <w:r w:rsidR="00794976" w:rsidRPr="00CA7C6F">
        <w:rPr>
          <w:rFonts w:ascii="Arial" w:eastAsia="Times New Roman" w:hAnsi="Arial" w:cs="Arial"/>
          <w:color w:val="000000"/>
        </w:rPr>
        <w:t>.</w:t>
      </w:r>
    </w:p>
    <w:p w14:paraId="5A8B54AE" w14:textId="62794E25"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Оптимізм</w:t>
      </w:r>
      <w:r w:rsidR="00794976" w:rsidRPr="00CA7C6F">
        <w:rPr>
          <w:rFonts w:ascii="Arial" w:eastAsia="Times New Roman" w:hAnsi="Arial" w:cs="Arial"/>
          <w:color w:val="000000"/>
        </w:rPr>
        <w:t>.</w:t>
      </w:r>
    </w:p>
    <w:p w14:paraId="2E3C8C1A" w14:textId="62B7DD99"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Організація</w:t>
      </w:r>
      <w:r w:rsidR="00794976" w:rsidRPr="00CA7C6F">
        <w:rPr>
          <w:rFonts w:ascii="Arial" w:eastAsia="Times New Roman" w:hAnsi="Arial" w:cs="Arial"/>
          <w:color w:val="000000"/>
        </w:rPr>
        <w:t>.</w:t>
      </w:r>
    </w:p>
    <w:p w14:paraId="63D782B5" w14:textId="42BD0F99"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Патріотизм</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5DBE3B9C" w14:textId="6A0C3254"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Підтримка</w:t>
      </w:r>
      <w:r w:rsidR="00794976" w:rsidRPr="00CA7C6F">
        <w:rPr>
          <w:rFonts w:ascii="Arial" w:eastAsia="Times New Roman" w:hAnsi="Arial" w:cs="Arial"/>
          <w:color w:val="000000"/>
        </w:rPr>
        <w:t>.</w:t>
      </w:r>
    </w:p>
    <w:p w14:paraId="6601B20D" w14:textId="70F3A0DF"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Повага</w:t>
      </w:r>
      <w:r w:rsidR="00794976" w:rsidRPr="00CA7C6F">
        <w:rPr>
          <w:rFonts w:ascii="Arial" w:eastAsia="Times New Roman" w:hAnsi="Arial" w:cs="Arial"/>
          <w:color w:val="000000"/>
        </w:rPr>
        <w:t>.</w:t>
      </w:r>
    </w:p>
    <w:p w14:paraId="6A188984" w14:textId="4D6F7B7B"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Порядність</w:t>
      </w:r>
      <w:r w:rsidR="00794976" w:rsidRPr="00CA7C6F">
        <w:rPr>
          <w:rFonts w:ascii="Arial" w:eastAsia="Times New Roman" w:hAnsi="Arial" w:cs="Arial"/>
          <w:color w:val="000000"/>
        </w:rPr>
        <w:t>.</w:t>
      </w:r>
    </w:p>
    <w:p w14:paraId="4A608344" w14:textId="48E0E9E3"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Самоідентифікація</w:t>
      </w:r>
      <w:r w:rsidR="00794976" w:rsidRPr="00CA7C6F">
        <w:rPr>
          <w:rFonts w:ascii="Arial" w:eastAsia="Times New Roman" w:hAnsi="Arial" w:cs="Arial"/>
          <w:color w:val="000000"/>
        </w:rPr>
        <w:t>.</w:t>
      </w:r>
    </w:p>
    <w:p w14:paraId="73989A45" w14:textId="777978E3"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Самоорганізація</w:t>
      </w:r>
      <w:r w:rsidR="00794976" w:rsidRPr="00CA7C6F">
        <w:rPr>
          <w:rFonts w:ascii="Arial" w:eastAsia="Times New Roman" w:hAnsi="Arial" w:cs="Arial"/>
          <w:color w:val="000000"/>
        </w:rPr>
        <w:t>.</w:t>
      </w:r>
    </w:p>
    <w:p w14:paraId="40634FB6" w14:textId="0A1F8AF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Самопожертва</w:t>
      </w:r>
      <w:r w:rsidR="00794976" w:rsidRPr="00CA7C6F">
        <w:rPr>
          <w:rFonts w:ascii="Arial" w:eastAsia="Times New Roman" w:hAnsi="Arial" w:cs="Arial"/>
          <w:color w:val="000000"/>
        </w:rPr>
        <w:t>.</w:t>
      </w:r>
    </w:p>
    <w:p w14:paraId="3CF5E2B1" w14:textId="7723BC63"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Свідомість</w:t>
      </w:r>
      <w:r w:rsidR="00794976" w:rsidRPr="00CA7C6F">
        <w:rPr>
          <w:rFonts w:ascii="Arial" w:eastAsia="Times New Roman" w:hAnsi="Arial" w:cs="Arial"/>
          <w:color w:val="000000"/>
        </w:rPr>
        <w:t>.</w:t>
      </w:r>
    </w:p>
    <w:p w14:paraId="40067785" w14:textId="30FF0FD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Свобода</w:t>
      </w:r>
      <w:r w:rsidR="00794976" w:rsidRPr="00CA7C6F">
        <w:rPr>
          <w:rFonts w:ascii="Arial" w:eastAsia="Times New Roman" w:hAnsi="Arial" w:cs="Arial"/>
          <w:color w:val="000000"/>
        </w:rPr>
        <w:t>.</w:t>
      </w:r>
    </w:p>
    <w:p w14:paraId="5323ED47" w14:textId="440E5D21"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Сила</w:t>
      </w:r>
      <w:r w:rsidR="00794976" w:rsidRPr="00CA7C6F">
        <w:rPr>
          <w:rFonts w:ascii="Arial" w:eastAsia="Times New Roman" w:hAnsi="Arial" w:cs="Arial"/>
          <w:color w:val="000000"/>
        </w:rPr>
        <w:t>.</w:t>
      </w:r>
    </w:p>
    <w:p w14:paraId="24528CF8" w14:textId="76178829"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Синергія</w:t>
      </w:r>
      <w:r w:rsidR="00794976" w:rsidRPr="00CA7C6F">
        <w:rPr>
          <w:rFonts w:ascii="Arial" w:eastAsia="Times New Roman" w:hAnsi="Arial" w:cs="Arial"/>
          <w:color w:val="000000"/>
        </w:rPr>
        <w:t>.</w:t>
      </w:r>
    </w:p>
    <w:p w14:paraId="0DF6C736" w14:textId="7FCF908A"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Сміливість</w:t>
      </w:r>
      <w:r w:rsidR="00794976" w:rsidRPr="00CA7C6F">
        <w:rPr>
          <w:rFonts w:ascii="Arial" w:eastAsia="Times New Roman" w:hAnsi="Arial" w:cs="Arial"/>
          <w:color w:val="000000"/>
        </w:rPr>
        <w:t>.</w:t>
      </w:r>
    </w:p>
    <w:p w14:paraId="4F45102C" w14:textId="58E903E1"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Солідарність</w:t>
      </w:r>
      <w:r w:rsidR="00794976" w:rsidRPr="00CA7C6F">
        <w:rPr>
          <w:rFonts w:ascii="Arial" w:eastAsia="Times New Roman" w:hAnsi="Arial" w:cs="Arial"/>
          <w:color w:val="000000"/>
        </w:rPr>
        <w:t>.</w:t>
      </w:r>
    </w:p>
    <w:p w14:paraId="278A529C" w14:textId="7E46B16A"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Співпереживання</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008FF05C" w14:textId="7911382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Співчуття</w:t>
      </w:r>
      <w:r w:rsidR="00794976" w:rsidRPr="00CA7C6F">
        <w:rPr>
          <w:rFonts w:ascii="Arial" w:eastAsia="Times New Roman" w:hAnsi="Arial" w:cs="Arial"/>
          <w:color w:val="000000"/>
        </w:rPr>
        <w:t>.</w:t>
      </w:r>
    </w:p>
    <w:p w14:paraId="2D04AA0D" w14:textId="24A4FC2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Спорідненість</w:t>
      </w:r>
      <w:r w:rsidR="00794976" w:rsidRPr="00CA7C6F">
        <w:rPr>
          <w:rFonts w:ascii="Arial" w:eastAsia="Times New Roman" w:hAnsi="Arial" w:cs="Arial"/>
          <w:color w:val="000000"/>
        </w:rPr>
        <w:t>.</w:t>
      </w:r>
    </w:p>
    <w:p w14:paraId="26FC8A25" w14:textId="686B1E7D"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Стійкість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414C6F1E" w14:textId="707DA0EF"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Терпіння</w:t>
      </w:r>
      <w:r w:rsidR="00794976" w:rsidRPr="00CA7C6F">
        <w:rPr>
          <w:rFonts w:ascii="Arial" w:eastAsia="Times New Roman" w:hAnsi="Arial" w:cs="Arial"/>
          <w:color w:val="000000"/>
        </w:rPr>
        <w:t>.</w:t>
      </w:r>
    </w:p>
    <w:p w14:paraId="2C4FA08A" w14:textId="1E93F6E0"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lastRenderedPageBreak/>
        <w:t>Хоробрість</w:t>
      </w:r>
      <w:r w:rsidR="00794976" w:rsidRPr="00CA7C6F">
        <w:rPr>
          <w:rFonts w:ascii="Arial" w:eastAsia="Times New Roman" w:hAnsi="Arial" w:cs="Arial"/>
          <w:color w:val="000000"/>
        </w:rPr>
        <w:t>.</w:t>
      </w:r>
    </w:p>
    <w:p w14:paraId="05CE86A2" w14:textId="2D72A134"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Чесність</w:t>
      </w:r>
      <w:r w:rsidR="00794976" w:rsidRPr="00CA7C6F">
        <w:rPr>
          <w:rFonts w:ascii="Arial" w:eastAsia="Times New Roman" w:hAnsi="Arial" w:cs="Arial"/>
          <w:color w:val="000000"/>
        </w:rPr>
        <w:t>.</w:t>
      </w:r>
    </w:p>
    <w:p w14:paraId="5F0FA6AD" w14:textId="219F19B7"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Чуйність</w:t>
      </w:r>
      <w:r w:rsidR="00794976" w:rsidRPr="00CA7C6F">
        <w:rPr>
          <w:rFonts w:ascii="Arial" w:eastAsia="Times New Roman" w:hAnsi="Arial" w:cs="Arial"/>
          <w:color w:val="000000"/>
        </w:rPr>
        <w:t>.</w:t>
      </w:r>
      <w:r w:rsidRPr="00CA7C6F">
        <w:rPr>
          <w:rFonts w:ascii="Arial" w:eastAsia="Times New Roman" w:hAnsi="Arial" w:cs="Arial"/>
          <w:color w:val="000000"/>
        </w:rPr>
        <w:t xml:space="preserve"> </w:t>
      </w:r>
    </w:p>
    <w:p w14:paraId="767A3308" w14:textId="6FAA4271"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Щедрість</w:t>
      </w:r>
      <w:r w:rsidR="00794976" w:rsidRPr="00CA7C6F">
        <w:rPr>
          <w:rFonts w:ascii="Arial" w:eastAsia="Times New Roman" w:hAnsi="Arial" w:cs="Arial"/>
          <w:color w:val="000000"/>
        </w:rPr>
        <w:t>.</w:t>
      </w:r>
    </w:p>
    <w:p w14:paraId="4904A13B" w14:textId="71C3D565" w:rsidR="004B0A2B" w:rsidRPr="00CA7C6F" w:rsidRDefault="004B0A2B" w:rsidP="00DC0401">
      <w:pPr>
        <w:spacing w:before="0" w:after="0" w:line="240" w:lineRule="auto"/>
        <w:ind w:left="360"/>
        <w:jc w:val="both"/>
        <w:rPr>
          <w:rFonts w:ascii="Arial" w:eastAsia="Times New Roman" w:hAnsi="Arial" w:cs="Arial"/>
          <w:color w:val="000000"/>
        </w:rPr>
      </w:pPr>
      <w:r w:rsidRPr="00CA7C6F">
        <w:rPr>
          <w:rFonts w:ascii="Arial" w:eastAsia="Times New Roman" w:hAnsi="Arial" w:cs="Arial"/>
          <w:color w:val="000000"/>
        </w:rPr>
        <w:t>Щирість</w:t>
      </w:r>
      <w:r w:rsidR="00794976" w:rsidRPr="00CA7C6F">
        <w:rPr>
          <w:rFonts w:ascii="Arial" w:eastAsia="Times New Roman" w:hAnsi="Arial" w:cs="Arial"/>
          <w:color w:val="000000"/>
        </w:rPr>
        <w:t>.</w:t>
      </w:r>
    </w:p>
    <w:p w14:paraId="0B86E508" w14:textId="2FC8C483" w:rsidR="004B0A2B" w:rsidRPr="00CA7C6F" w:rsidRDefault="004B0A2B" w:rsidP="00DC0401">
      <w:pPr>
        <w:spacing w:before="0" w:after="0" w:line="240" w:lineRule="auto"/>
        <w:ind w:left="360"/>
        <w:jc w:val="both"/>
        <w:rPr>
          <w:rFonts w:ascii="Arial" w:eastAsia="Times New Roman" w:hAnsi="Arial" w:cs="Arial"/>
          <w:color w:val="000000"/>
        </w:rPr>
        <w:sectPr w:rsidR="004B0A2B"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num="3" w:space="708"/>
          <w:docGrid w:linePitch="360"/>
        </w:sectPr>
      </w:pPr>
    </w:p>
    <w:p w14:paraId="510D24B8" w14:textId="77777777" w:rsidR="004B0A2B" w:rsidRPr="00CA7C6F" w:rsidRDefault="004B0A2B"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Також в українців проявилися: </w:t>
      </w:r>
    </w:p>
    <w:p w14:paraId="00468542" w14:textId="77777777" w:rsidR="004B0A2B" w:rsidRPr="00CA7C6F" w:rsidRDefault="004B0A2B" w:rsidP="00B149A5">
      <w:pPr>
        <w:pStyle w:val="a4"/>
        <w:numPr>
          <w:ilvl w:val="0"/>
          <w:numId w:val="26"/>
        </w:numPr>
        <w:spacing w:before="120" w:after="0" w:line="240" w:lineRule="auto"/>
        <w:contextualSpacing w:val="0"/>
        <w:jc w:val="both"/>
        <w:rPr>
          <w:rFonts w:ascii="Arial" w:eastAsia="Times New Roman" w:hAnsi="Arial" w:cs="Arial"/>
          <w:color w:val="000000"/>
        </w:rPr>
        <w:sectPr w:rsidR="004B0A2B"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space="708"/>
          <w:docGrid w:linePitch="360"/>
        </w:sectPr>
      </w:pPr>
    </w:p>
    <w:p w14:paraId="2C72E35C" w14:textId="40E9C700"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Бажання вільно жити на своїх землі</w:t>
      </w:r>
      <w:r w:rsidR="00DC0401" w:rsidRPr="00CA7C6F">
        <w:rPr>
          <w:rFonts w:ascii="Arial" w:eastAsia="Times New Roman" w:hAnsi="Arial" w:cs="Arial"/>
          <w:color w:val="000000"/>
        </w:rPr>
        <w:t>.</w:t>
      </w:r>
    </w:p>
    <w:p w14:paraId="4E89049C" w14:textId="6069338F"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Вирішення складних життєвих питань</w:t>
      </w:r>
      <w:r w:rsidR="00DC0401" w:rsidRPr="00CA7C6F">
        <w:rPr>
          <w:rFonts w:ascii="Arial" w:eastAsia="Times New Roman" w:hAnsi="Arial" w:cs="Arial"/>
          <w:color w:val="000000"/>
        </w:rPr>
        <w:t>.</w:t>
      </w:r>
    </w:p>
    <w:p w14:paraId="7982A1C5" w14:textId="1CA3F2C4"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Високий рівень інтелекту</w:t>
      </w:r>
      <w:r w:rsidR="00DC0401" w:rsidRPr="00CA7C6F">
        <w:rPr>
          <w:rFonts w:ascii="Arial" w:eastAsia="Times New Roman" w:hAnsi="Arial" w:cs="Arial"/>
          <w:color w:val="000000"/>
        </w:rPr>
        <w:t>.</w:t>
      </w:r>
      <w:r w:rsidRPr="00CA7C6F">
        <w:rPr>
          <w:rFonts w:ascii="Arial" w:eastAsia="Times New Roman" w:hAnsi="Arial" w:cs="Arial"/>
          <w:color w:val="000000"/>
        </w:rPr>
        <w:t xml:space="preserve"> </w:t>
      </w:r>
    </w:p>
    <w:p w14:paraId="2384FF40" w14:textId="58A500B9"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Відданість своїй країні</w:t>
      </w:r>
      <w:r w:rsidR="00DC0401" w:rsidRPr="00CA7C6F">
        <w:rPr>
          <w:rFonts w:ascii="Arial" w:eastAsia="Times New Roman" w:hAnsi="Arial" w:cs="Arial"/>
          <w:color w:val="000000"/>
        </w:rPr>
        <w:t>.</w:t>
      </w:r>
    </w:p>
    <w:p w14:paraId="4040F751" w14:textId="4D19A9E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Відновлення і продовження життя</w:t>
      </w:r>
      <w:r w:rsidR="00DC0401" w:rsidRPr="00CA7C6F">
        <w:rPr>
          <w:rFonts w:ascii="Arial" w:eastAsia="Times New Roman" w:hAnsi="Arial" w:cs="Arial"/>
          <w:color w:val="000000"/>
        </w:rPr>
        <w:t>.</w:t>
      </w:r>
    </w:p>
    <w:p w14:paraId="175CB9B1" w14:textId="6C97BD9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Віра в Бога</w:t>
      </w:r>
      <w:r w:rsidR="00DC0401" w:rsidRPr="00CA7C6F">
        <w:rPr>
          <w:rFonts w:ascii="Arial" w:eastAsia="Times New Roman" w:hAnsi="Arial" w:cs="Arial"/>
          <w:color w:val="000000"/>
        </w:rPr>
        <w:t>.</w:t>
      </w:r>
    </w:p>
    <w:p w14:paraId="5B4C77EB" w14:textId="145105F3"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Вміння забути протиріччя на деякий час</w:t>
      </w:r>
      <w:r w:rsidR="00DC0401" w:rsidRPr="00CA7C6F">
        <w:rPr>
          <w:rFonts w:ascii="Arial" w:eastAsia="Times New Roman" w:hAnsi="Arial" w:cs="Arial"/>
          <w:color w:val="000000"/>
        </w:rPr>
        <w:t>.</w:t>
      </w:r>
    </w:p>
    <w:p w14:paraId="1FA14A30" w14:textId="035E08D5"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Горизонтальні зв'язки</w:t>
      </w:r>
      <w:r w:rsidR="00DC0401" w:rsidRPr="00CA7C6F">
        <w:rPr>
          <w:rFonts w:ascii="Arial" w:eastAsia="Times New Roman" w:hAnsi="Arial" w:cs="Arial"/>
          <w:color w:val="000000"/>
        </w:rPr>
        <w:t>.</w:t>
      </w:r>
    </w:p>
    <w:p w14:paraId="09A7E8C9" w14:textId="498586C8"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Готовність до допомоги</w:t>
      </w:r>
      <w:r w:rsidR="00DC0401" w:rsidRPr="00CA7C6F">
        <w:rPr>
          <w:rFonts w:ascii="Arial" w:eastAsia="Times New Roman" w:hAnsi="Arial" w:cs="Arial"/>
          <w:color w:val="000000"/>
        </w:rPr>
        <w:t>.</w:t>
      </w:r>
    </w:p>
    <w:p w14:paraId="099A163A" w14:textId="2290715D"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Готовність до тривалих дій в умовах обмежень</w:t>
      </w:r>
      <w:r w:rsidR="00DC0401" w:rsidRPr="00CA7C6F">
        <w:rPr>
          <w:rFonts w:ascii="Arial" w:eastAsia="Times New Roman" w:hAnsi="Arial" w:cs="Arial"/>
          <w:color w:val="000000"/>
        </w:rPr>
        <w:t>.</w:t>
      </w:r>
    </w:p>
    <w:p w14:paraId="7753732D" w14:textId="1A59B3EF"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Громадянська позиція</w:t>
      </w:r>
      <w:r w:rsidR="00DC0401" w:rsidRPr="00CA7C6F">
        <w:rPr>
          <w:rFonts w:ascii="Arial" w:eastAsia="Times New Roman" w:hAnsi="Arial" w:cs="Arial"/>
          <w:color w:val="000000"/>
        </w:rPr>
        <w:t>.</w:t>
      </w:r>
    </w:p>
    <w:p w14:paraId="577689D2" w14:textId="7E58A5AC"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Довіра владі</w:t>
      </w:r>
      <w:r w:rsidR="00DC0401" w:rsidRPr="00CA7C6F">
        <w:rPr>
          <w:rFonts w:ascii="Arial" w:eastAsia="Times New Roman" w:hAnsi="Arial" w:cs="Arial"/>
          <w:color w:val="000000"/>
        </w:rPr>
        <w:t>.</w:t>
      </w:r>
    </w:p>
    <w:p w14:paraId="79921C85" w14:textId="29D8AD20"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Жага бути вільними</w:t>
      </w:r>
      <w:r w:rsidR="00DC0401" w:rsidRPr="00CA7C6F">
        <w:rPr>
          <w:rFonts w:ascii="Arial" w:eastAsia="Times New Roman" w:hAnsi="Arial" w:cs="Arial"/>
          <w:color w:val="000000"/>
        </w:rPr>
        <w:t>.</w:t>
      </w:r>
    </w:p>
    <w:p w14:paraId="755D1559" w14:textId="78765EFE"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Жага до життя</w:t>
      </w:r>
      <w:r w:rsidR="00DC0401" w:rsidRPr="00CA7C6F">
        <w:rPr>
          <w:rFonts w:ascii="Arial" w:eastAsia="Times New Roman" w:hAnsi="Arial" w:cs="Arial"/>
          <w:color w:val="000000"/>
        </w:rPr>
        <w:t>.</w:t>
      </w:r>
    </w:p>
    <w:p w14:paraId="0F08DB11" w14:textId="70272337"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Жага до перемоги</w:t>
      </w:r>
      <w:r w:rsidR="00DC0401" w:rsidRPr="00CA7C6F">
        <w:rPr>
          <w:rFonts w:ascii="Arial" w:eastAsia="Times New Roman" w:hAnsi="Arial" w:cs="Arial"/>
          <w:color w:val="000000"/>
        </w:rPr>
        <w:t>.</w:t>
      </w:r>
    </w:p>
    <w:p w14:paraId="61C8C5A9" w14:textId="287EF961"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Жага свободи</w:t>
      </w:r>
      <w:r w:rsidR="00DC0401" w:rsidRPr="00CA7C6F">
        <w:rPr>
          <w:rFonts w:ascii="Arial" w:eastAsia="Times New Roman" w:hAnsi="Arial" w:cs="Arial"/>
          <w:color w:val="000000"/>
        </w:rPr>
        <w:t>.</w:t>
      </w:r>
    </w:p>
    <w:p w14:paraId="6E53BDDB" w14:textId="2A31D695"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Забезпечення потреб людей та військових швидко і всупереч владі</w:t>
      </w:r>
      <w:r w:rsidR="00DC0401" w:rsidRPr="00CA7C6F">
        <w:rPr>
          <w:rFonts w:ascii="Arial" w:eastAsia="Times New Roman" w:hAnsi="Arial" w:cs="Arial"/>
          <w:color w:val="000000"/>
        </w:rPr>
        <w:t>.</w:t>
      </w:r>
    </w:p>
    <w:p w14:paraId="1DA7761E" w14:textId="5501CB8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Збереження національної культури</w:t>
      </w:r>
      <w:r w:rsidR="00DC0401" w:rsidRPr="00CA7C6F">
        <w:rPr>
          <w:rFonts w:ascii="Arial" w:eastAsia="Times New Roman" w:hAnsi="Arial" w:cs="Arial"/>
          <w:color w:val="000000"/>
        </w:rPr>
        <w:t>.</w:t>
      </w:r>
    </w:p>
    <w:p w14:paraId="3C6B249B" w14:textId="607BCFEF"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Здатність анархічно мобілізуватися</w:t>
      </w:r>
      <w:r w:rsidR="00DC0401" w:rsidRPr="00CA7C6F">
        <w:rPr>
          <w:rFonts w:ascii="Arial" w:eastAsia="Times New Roman" w:hAnsi="Arial" w:cs="Arial"/>
          <w:color w:val="000000"/>
        </w:rPr>
        <w:t>.</w:t>
      </w:r>
    </w:p>
    <w:p w14:paraId="756821A0" w14:textId="08E4EFA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Знаходження рішення надскладних задач</w:t>
      </w:r>
      <w:r w:rsidR="00DC0401" w:rsidRPr="00CA7C6F">
        <w:rPr>
          <w:rFonts w:ascii="Arial" w:eastAsia="Times New Roman" w:hAnsi="Arial" w:cs="Arial"/>
          <w:color w:val="000000"/>
        </w:rPr>
        <w:t>.</w:t>
      </w:r>
      <w:r w:rsidRPr="00CA7C6F">
        <w:rPr>
          <w:rFonts w:ascii="Arial" w:eastAsia="Times New Roman" w:hAnsi="Arial" w:cs="Arial"/>
          <w:color w:val="000000"/>
        </w:rPr>
        <w:t xml:space="preserve"> </w:t>
      </w:r>
    </w:p>
    <w:p w14:paraId="36DEF6BB" w14:textId="51CA7564"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Ідентифікація і приналежність до нації</w:t>
      </w:r>
      <w:r w:rsidR="00DC0401" w:rsidRPr="00CA7C6F">
        <w:rPr>
          <w:rFonts w:ascii="Arial" w:eastAsia="Times New Roman" w:hAnsi="Arial" w:cs="Arial"/>
          <w:color w:val="000000"/>
        </w:rPr>
        <w:t>.</w:t>
      </w:r>
    </w:p>
    <w:p w14:paraId="22AC244D" w14:textId="5F065F1C"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Любов до Батьківщини</w:t>
      </w:r>
      <w:r w:rsidR="00DC0401" w:rsidRPr="00CA7C6F">
        <w:rPr>
          <w:rFonts w:ascii="Arial" w:eastAsia="Times New Roman" w:hAnsi="Arial" w:cs="Arial"/>
          <w:color w:val="000000"/>
        </w:rPr>
        <w:t>.</w:t>
      </w:r>
      <w:r w:rsidRPr="00CA7C6F">
        <w:rPr>
          <w:rFonts w:ascii="Arial" w:eastAsia="Times New Roman" w:hAnsi="Arial" w:cs="Arial"/>
          <w:color w:val="000000"/>
        </w:rPr>
        <w:t xml:space="preserve">  </w:t>
      </w:r>
    </w:p>
    <w:p w14:paraId="40F95293" w14:textId="127B909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Любов до України</w:t>
      </w:r>
      <w:r w:rsidR="00DC0401" w:rsidRPr="00CA7C6F">
        <w:rPr>
          <w:rFonts w:ascii="Arial" w:eastAsia="Times New Roman" w:hAnsi="Arial" w:cs="Arial"/>
          <w:color w:val="000000"/>
        </w:rPr>
        <w:t>.</w:t>
      </w:r>
    </w:p>
    <w:p w14:paraId="37E19883" w14:textId="2966950C"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Любов до українців</w:t>
      </w:r>
      <w:r w:rsidR="00DC0401" w:rsidRPr="00CA7C6F">
        <w:rPr>
          <w:rFonts w:ascii="Arial" w:eastAsia="Times New Roman" w:hAnsi="Arial" w:cs="Arial"/>
          <w:color w:val="000000"/>
        </w:rPr>
        <w:t>.</w:t>
      </w:r>
    </w:p>
    <w:p w14:paraId="64A49B86" w14:textId="5F70BCEE"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Моральна сила</w:t>
      </w:r>
      <w:r w:rsidR="00DC0401" w:rsidRPr="00CA7C6F">
        <w:rPr>
          <w:rFonts w:ascii="Arial" w:eastAsia="Times New Roman" w:hAnsi="Arial" w:cs="Arial"/>
          <w:color w:val="000000"/>
        </w:rPr>
        <w:t>.</w:t>
      </w:r>
    </w:p>
    <w:p w14:paraId="19EF5DE4" w14:textId="030CF2EC"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Моральна слабкість</w:t>
      </w:r>
      <w:r w:rsidR="00DC0401" w:rsidRPr="00CA7C6F">
        <w:rPr>
          <w:rFonts w:ascii="Arial" w:eastAsia="Times New Roman" w:hAnsi="Arial" w:cs="Arial"/>
          <w:color w:val="000000"/>
        </w:rPr>
        <w:t>.</w:t>
      </w:r>
    </w:p>
    <w:p w14:paraId="0EF1B11F" w14:textId="22CFEFE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Національна ідентичність</w:t>
      </w:r>
      <w:r w:rsidR="00DC0401" w:rsidRPr="00CA7C6F">
        <w:rPr>
          <w:rFonts w:ascii="Arial" w:eastAsia="Times New Roman" w:hAnsi="Arial" w:cs="Arial"/>
          <w:color w:val="000000"/>
        </w:rPr>
        <w:t>.</w:t>
      </w:r>
    </w:p>
    <w:p w14:paraId="6924BC10" w14:textId="1E330BD2"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Національна самосвідомість</w:t>
      </w:r>
      <w:r w:rsidR="00DC0401" w:rsidRPr="00CA7C6F">
        <w:rPr>
          <w:rFonts w:ascii="Arial" w:eastAsia="Times New Roman" w:hAnsi="Arial" w:cs="Arial"/>
          <w:color w:val="000000"/>
        </w:rPr>
        <w:t>.</w:t>
      </w:r>
    </w:p>
    <w:p w14:paraId="414FAECB" w14:textId="275949C9"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Незгода з насильством</w:t>
      </w:r>
      <w:r w:rsidR="00DC0401" w:rsidRPr="00CA7C6F">
        <w:rPr>
          <w:rFonts w:ascii="Arial" w:eastAsia="Times New Roman" w:hAnsi="Arial" w:cs="Arial"/>
          <w:color w:val="000000"/>
        </w:rPr>
        <w:t>.</w:t>
      </w:r>
      <w:r w:rsidRPr="00CA7C6F">
        <w:rPr>
          <w:rFonts w:ascii="Arial" w:eastAsia="Times New Roman" w:hAnsi="Arial" w:cs="Arial"/>
          <w:color w:val="000000"/>
        </w:rPr>
        <w:t xml:space="preserve"> </w:t>
      </w:r>
    </w:p>
    <w:p w14:paraId="28F17AB0" w14:textId="27707D5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Ненависть до росіян</w:t>
      </w:r>
      <w:r w:rsidR="00DC0401" w:rsidRPr="00CA7C6F">
        <w:rPr>
          <w:rFonts w:ascii="Arial" w:eastAsia="Times New Roman" w:hAnsi="Arial" w:cs="Arial"/>
          <w:color w:val="000000"/>
        </w:rPr>
        <w:t>.</w:t>
      </w:r>
    </w:p>
    <w:p w14:paraId="52FC7CB7" w14:textId="21851380"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Орієнтованість на результат</w:t>
      </w:r>
      <w:r w:rsidR="00DC0401" w:rsidRPr="00CA7C6F">
        <w:rPr>
          <w:rFonts w:ascii="Arial" w:eastAsia="Times New Roman" w:hAnsi="Arial" w:cs="Arial"/>
          <w:color w:val="000000"/>
        </w:rPr>
        <w:t>.</w:t>
      </w:r>
    </w:p>
    <w:p w14:paraId="3B495CF6" w14:textId="0949E561"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Самовіддана праця</w:t>
      </w:r>
      <w:r w:rsidR="00DC0401" w:rsidRPr="00CA7C6F">
        <w:rPr>
          <w:rFonts w:ascii="Arial" w:eastAsia="Times New Roman" w:hAnsi="Arial" w:cs="Arial"/>
          <w:color w:val="000000"/>
        </w:rPr>
        <w:t>.</w:t>
      </w:r>
    </w:p>
    <w:p w14:paraId="0880131A" w14:textId="72F15F7A"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Сила Духу</w:t>
      </w:r>
      <w:r w:rsidR="00DC0401" w:rsidRPr="00CA7C6F">
        <w:rPr>
          <w:rFonts w:ascii="Arial" w:eastAsia="Times New Roman" w:hAnsi="Arial" w:cs="Arial"/>
          <w:color w:val="000000"/>
        </w:rPr>
        <w:t>.</w:t>
      </w:r>
    </w:p>
    <w:p w14:paraId="346975BB" w14:textId="30E8AFBA"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Спільне протистояння ворогові</w:t>
      </w:r>
      <w:r w:rsidR="00DC0401" w:rsidRPr="00CA7C6F">
        <w:rPr>
          <w:rFonts w:ascii="Arial" w:eastAsia="Times New Roman" w:hAnsi="Arial" w:cs="Arial"/>
          <w:color w:val="000000"/>
        </w:rPr>
        <w:t>.</w:t>
      </w:r>
    </w:p>
    <w:p w14:paraId="4CD663FE" w14:textId="69AA3554"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Сприйняття болю інших</w:t>
      </w:r>
      <w:r w:rsidR="00DC0401" w:rsidRPr="00CA7C6F">
        <w:rPr>
          <w:rFonts w:ascii="Arial" w:eastAsia="Times New Roman" w:hAnsi="Arial" w:cs="Arial"/>
          <w:color w:val="000000"/>
        </w:rPr>
        <w:t>.</w:t>
      </w:r>
      <w:r w:rsidRPr="00CA7C6F">
        <w:rPr>
          <w:rFonts w:ascii="Arial" w:eastAsia="Times New Roman" w:hAnsi="Arial" w:cs="Arial"/>
          <w:color w:val="000000"/>
        </w:rPr>
        <w:t xml:space="preserve">   </w:t>
      </w:r>
    </w:p>
    <w:p w14:paraId="57C6F80A" w14:textId="41CCD1A6"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Спроможність до гуртування навколо проблеми</w:t>
      </w:r>
      <w:r w:rsidR="00DC0401" w:rsidRPr="00CA7C6F">
        <w:rPr>
          <w:rFonts w:ascii="Arial" w:eastAsia="Times New Roman" w:hAnsi="Arial" w:cs="Arial"/>
          <w:color w:val="000000"/>
        </w:rPr>
        <w:t>.</w:t>
      </w:r>
    </w:p>
    <w:p w14:paraId="07267FA3" w14:textId="77777777"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Цінування тих речей,  які до війни були знеціненими.</w:t>
      </w:r>
    </w:p>
    <w:p w14:paraId="6AFB482F" w14:textId="6993A9FD" w:rsidR="004B0A2B" w:rsidRPr="00CA7C6F" w:rsidRDefault="004B0A2B" w:rsidP="00B149A5">
      <w:pPr>
        <w:pStyle w:val="a4"/>
        <w:numPr>
          <w:ilvl w:val="0"/>
          <w:numId w:val="26"/>
        </w:num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Швидке реагування</w:t>
      </w:r>
      <w:r w:rsidR="00DC0401" w:rsidRPr="00CA7C6F">
        <w:rPr>
          <w:rFonts w:ascii="Arial" w:eastAsia="Times New Roman" w:hAnsi="Arial" w:cs="Arial"/>
          <w:color w:val="000000"/>
        </w:rPr>
        <w:t>.</w:t>
      </w:r>
    </w:p>
    <w:p w14:paraId="450D2737" w14:textId="77777777" w:rsidR="004B0A2B" w:rsidRPr="00CA7C6F" w:rsidRDefault="004B0A2B" w:rsidP="00B149A5">
      <w:pPr>
        <w:spacing w:before="120" w:after="0" w:line="240" w:lineRule="auto"/>
        <w:jc w:val="both"/>
        <w:rPr>
          <w:rFonts w:ascii="Arial" w:eastAsia="Times New Roman" w:hAnsi="Arial" w:cs="Arial"/>
          <w:color w:val="000000"/>
        </w:rPr>
        <w:sectPr w:rsidR="004B0A2B" w:rsidRPr="00CA7C6F" w:rsidSect="000727ED">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num="2" w:space="708"/>
          <w:docGrid w:linePitch="360"/>
        </w:sectPr>
      </w:pPr>
    </w:p>
    <w:p w14:paraId="24A63170" w14:textId="66C6882F" w:rsidR="004B0A2B" w:rsidRPr="00CA7C6F" w:rsidRDefault="004B0A2B" w:rsidP="00B149A5">
      <w:pPr>
        <w:spacing w:before="120" w:after="0" w:line="240" w:lineRule="auto"/>
        <w:jc w:val="both"/>
        <w:rPr>
          <w:rFonts w:ascii="Arial" w:eastAsia="Times New Roman" w:hAnsi="Arial" w:cs="Arial"/>
          <w:color w:val="000000"/>
        </w:rPr>
      </w:pPr>
      <w:r w:rsidRPr="00CA7C6F">
        <w:rPr>
          <w:rFonts w:ascii="Arial" w:eastAsia="Times New Roman" w:hAnsi="Arial" w:cs="Arial"/>
        </w:rPr>
        <w:t xml:space="preserve">Важливо відмітити, що 114 учасників онлайн опитування найчастіше вживали слова, яка говорять </w:t>
      </w:r>
      <w:r w:rsidRPr="00CA7C6F">
        <w:rPr>
          <w:rFonts w:ascii="Arial" w:eastAsia="Times New Roman" w:hAnsi="Arial" w:cs="Arial"/>
          <w:color w:val="000000"/>
        </w:rPr>
        <w:t xml:space="preserve">про самоорганізацію і гуртування (54 випадки вживання таких слів):  </w:t>
      </w:r>
    </w:p>
    <w:p w14:paraId="16C361F8" w14:textId="5429C920" w:rsidR="004B0A2B" w:rsidRPr="00CA7C6F" w:rsidRDefault="004B0A2B"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Взаємодія</w:t>
      </w:r>
      <w:r w:rsidR="004403D6" w:rsidRPr="00CA7C6F">
        <w:rPr>
          <w:rFonts w:ascii="Arial" w:eastAsia="Times New Roman" w:hAnsi="Arial" w:cs="Arial"/>
          <w:color w:val="000000"/>
        </w:rPr>
        <w:t>.</w:t>
      </w:r>
    </w:p>
    <w:p w14:paraId="6092171F" w14:textId="6215B627"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Взаємодопомога (2 вживання)</w:t>
      </w:r>
      <w:r w:rsidR="004403D6" w:rsidRPr="00CA7C6F">
        <w:rPr>
          <w:rFonts w:ascii="Arial" w:eastAsia="Times New Roman" w:hAnsi="Arial" w:cs="Arial"/>
          <w:color w:val="000000"/>
        </w:rPr>
        <w:t>.</w:t>
      </w:r>
      <w:r w:rsidRPr="00CA7C6F">
        <w:rPr>
          <w:rFonts w:ascii="Arial" w:eastAsia="Times New Roman" w:hAnsi="Arial" w:cs="Arial"/>
          <w:color w:val="000000"/>
        </w:rPr>
        <w:t xml:space="preserve"> </w:t>
      </w:r>
    </w:p>
    <w:p w14:paraId="5F8DEAA9" w14:textId="75F9D4B9"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Взаємопідтримка</w:t>
      </w:r>
      <w:r w:rsidR="004403D6" w:rsidRPr="00CA7C6F">
        <w:rPr>
          <w:rFonts w:ascii="Arial" w:eastAsia="Times New Roman" w:hAnsi="Arial" w:cs="Arial"/>
          <w:color w:val="000000"/>
        </w:rPr>
        <w:t>.</w:t>
      </w:r>
      <w:r w:rsidRPr="00CA7C6F">
        <w:rPr>
          <w:rFonts w:ascii="Arial" w:eastAsia="Times New Roman" w:hAnsi="Arial" w:cs="Arial"/>
          <w:color w:val="000000"/>
        </w:rPr>
        <w:t xml:space="preserve"> </w:t>
      </w:r>
    </w:p>
    <w:p w14:paraId="62702C89" w14:textId="0C62C641"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Горизонтальні зв’язки</w:t>
      </w:r>
      <w:r w:rsidR="004403D6" w:rsidRPr="00CA7C6F">
        <w:rPr>
          <w:rFonts w:ascii="Arial" w:eastAsia="Times New Roman" w:hAnsi="Arial" w:cs="Arial"/>
          <w:color w:val="000000"/>
        </w:rPr>
        <w:t>.</w:t>
      </w:r>
    </w:p>
    <w:p w14:paraId="04696721" w14:textId="445C67A2"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Гуртування</w:t>
      </w:r>
      <w:r w:rsidR="004403D6" w:rsidRPr="00CA7C6F">
        <w:rPr>
          <w:rFonts w:ascii="Arial" w:eastAsia="Times New Roman" w:hAnsi="Arial" w:cs="Arial"/>
          <w:color w:val="000000"/>
        </w:rPr>
        <w:t>.</w:t>
      </w:r>
      <w:r w:rsidRPr="00CA7C6F">
        <w:rPr>
          <w:rFonts w:ascii="Arial" w:eastAsia="Times New Roman" w:hAnsi="Arial" w:cs="Arial"/>
          <w:color w:val="000000"/>
        </w:rPr>
        <w:t xml:space="preserve"> </w:t>
      </w:r>
    </w:p>
    <w:p w14:paraId="5AA60AEB" w14:textId="28007849"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Єдність (5 вживань)</w:t>
      </w:r>
      <w:r w:rsidR="004403D6" w:rsidRPr="00CA7C6F">
        <w:rPr>
          <w:rFonts w:ascii="Arial" w:eastAsia="Times New Roman" w:hAnsi="Arial" w:cs="Arial"/>
          <w:color w:val="000000"/>
        </w:rPr>
        <w:t>.</w:t>
      </w:r>
    </w:p>
    <w:p w14:paraId="2EFDC079" w14:textId="35135878"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Згуртованість (27 вживань)</w:t>
      </w:r>
      <w:r w:rsidR="004403D6" w:rsidRPr="00CA7C6F">
        <w:rPr>
          <w:rFonts w:ascii="Arial" w:eastAsia="Times New Roman" w:hAnsi="Arial" w:cs="Arial"/>
          <w:color w:val="000000"/>
        </w:rPr>
        <w:t>.</w:t>
      </w:r>
    </w:p>
    <w:p w14:paraId="57CDB966" w14:textId="4235C62A"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Здатність самоорганізуватися/ згуртуватися (2 вживання)</w:t>
      </w:r>
      <w:r w:rsidR="004403D6" w:rsidRPr="00CA7C6F">
        <w:rPr>
          <w:rFonts w:ascii="Arial" w:eastAsia="Times New Roman" w:hAnsi="Arial" w:cs="Arial"/>
          <w:color w:val="000000"/>
        </w:rPr>
        <w:t>.</w:t>
      </w:r>
    </w:p>
    <w:p w14:paraId="0A4E56EC" w14:textId="2400198B"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Консолідація</w:t>
      </w:r>
      <w:r w:rsidR="004403D6" w:rsidRPr="00CA7C6F">
        <w:rPr>
          <w:rFonts w:ascii="Arial" w:eastAsia="Times New Roman" w:hAnsi="Arial" w:cs="Arial"/>
          <w:color w:val="000000"/>
        </w:rPr>
        <w:t>.</w:t>
      </w:r>
    </w:p>
    <w:p w14:paraId="7A695F8B" w14:textId="32E0ACA2"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Мережування (2 вживання)</w:t>
      </w:r>
      <w:r w:rsidR="004403D6" w:rsidRPr="00CA7C6F">
        <w:rPr>
          <w:rFonts w:ascii="Arial" w:eastAsia="Times New Roman" w:hAnsi="Arial" w:cs="Arial"/>
          <w:color w:val="000000"/>
        </w:rPr>
        <w:t>.</w:t>
      </w:r>
      <w:r w:rsidRPr="00CA7C6F">
        <w:rPr>
          <w:rFonts w:ascii="Arial" w:eastAsia="Times New Roman" w:hAnsi="Arial" w:cs="Arial"/>
          <w:color w:val="000000"/>
        </w:rPr>
        <w:t xml:space="preserve"> </w:t>
      </w:r>
    </w:p>
    <w:p w14:paraId="37834019" w14:textId="704B9319"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Об’єднання (3 вживання)</w:t>
      </w:r>
      <w:r w:rsidR="004403D6" w:rsidRPr="00CA7C6F">
        <w:rPr>
          <w:rFonts w:ascii="Arial" w:eastAsia="Times New Roman" w:hAnsi="Arial" w:cs="Arial"/>
          <w:color w:val="000000"/>
        </w:rPr>
        <w:t>.</w:t>
      </w:r>
    </w:p>
    <w:p w14:paraId="413EC870" w14:textId="1E571487"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Організація</w:t>
      </w:r>
      <w:r w:rsidR="004403D6" w:rsidRPr="00CA7C6F">
        <w:rPr>
          <w:rFonts w:ascii="Arial" w:eastAsia="Times New Roman" w:hAnsi="Arial" w:cs="Arial"/>
          <w:color w:val="000000"/>
        </w:rPr>
        <w:t>.</w:t>
      </w:r>
    </w:p>
    <w:p w14:paraId="209C43DC" w14:textId="0DBB4EFF"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Самоорганізація (6 вживань)</w:t>
      </w:r>
      <w:r w:rsidR="004403D6" w:rsidRPr="00CA7C6F">
        <w:rPr>
          <w:rFonts w:ascii="Arial" w:eastAsia="Times New Roman" w:hAnsi="Arial" w:cs="Arial"/>
          <w:color w:val="000000"/>
        </w:rPr>
        <w:t>.</w:t>
      </w:r>
    </w:p>
    <w:p w14:paraId="25E41A3A" w14:textId="65D238D8" w:rsidR="004B0A2B" w:rsidRPr="00CA7C6F" w:rsidRDefault="004B0A2B"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Співорганізованість (1 вживання)</w:t>
      </w:r>
      <w:r w:rsidR="004403D6" w:rsidRPr="00CA7C6F">
        <w:rPr>
          <w:rFonts w:ascii="Arial" w:eastAsia="Times New Roman" w:hAnsi="Arial" w:cs="Arial"/>
          <w:color w:val="000000"/>
        </w:rPr>
        <w:t>.</w:t>
      </w:r>
    </w:p>
    <w:p w14:paraId="416263D9" w14:textId="77777777" w:rsidR="00800F60" w:rsidRPr="00CA7C6F" w:rsidRDefault="00800F60" w:rsidP="00800F60">
      <w:pPr>
        <w:pStyle w:val="a4"/>
        <w:spacing w:before="120" w:after="0" w:line="240" w:lineRule="auto"/>
        <w:ind w:left="357"/>
        <w:jc w:val="both"/>
        <w:rPr>
          <w:rFonts w:ascii="Arial" w:eastAsia="Times New Roman" w:hAnsi="Arial" w:cs="Arial"/>
          <w:color w:val="000000"/>
        </w:rPr>
      </w:pPr>
    </w:p>
    <w:p w14:paraId="3ACEEB9A" w14:textId="0C7922B7" w:rsidR="004B0A2B" w:rsidRPr="00CA7C6F" w:rsidRDefault="004B0A2B"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2F314631" w14:textId="4CDB96C0" w:rsidR="004B0A2B" w:rsidRPr="00CA7C6F" w:rsidRDefault="006C7A8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В Україні війна затягується. Люди вичерпали ресурси, багато хто зневірився, багато хто вже пристосувався і не зацікавлений в швидкому  закінченні війни, багато хто зняв маски і відкрито працює на ворога, а з ними нічого не вирішують. Почався зворотній процес, нажаль. Всі знають, як краще, фонди рідко об'єднуються, кожний сам собі голова</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105E9813" w14:textId="1F332D40" w:rsidR="004B0A2B" w:rsidRPr="00CA7C6F" w:rsidRDefault="006C7A8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Спрацювала така собі соціальна нейромережа. Широка база контактів, де одне одного якщо не знають, то точно в своєму ланцюжку комунікації неодмінно є ті, кого особисто знаєш, довіряєш,  бо є  спільні цінності. Гнучкі, мобільні, здатні організовувати та менеджерити процеси, не бояться брати на себе відповідальність</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459979F1" w14:textId="095BC080" w:rsidR="00564720" w:rsidRPr="00CA7C6F" w:rsidRDefault="006C7A86"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Я називаю цю війну НАРОДНОЮ, бо якби не цей всеосяжний волонтерський рух, можливо все було б набагато гірше зараз</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0D53F481" w14:textId="77777777" w:rsidR="00800F60" w:rsidRPr="00CA7C6F" w:rsidRDefault="00800F60" w:rsidP="00800F60">
      <w:pPr>
        <w:pStyle w:val="a4"/>
        <w:spacing w:before="120" w:after="0" w:line="240" w:lineRule="auto"/>
        <w:contextualSpacing w:val="0"/>
        <w:jc w:val="center"/>
        <w:rPr>
          <w:rFonts w:ascii="Arial" w:hAnsi="Arial" w:cs="Arial"/>
          <w:i/>
          <w:iCs/>
        </w:rPr>
      </w:pPr>
    </w:p>
    <w:p w14:paraId="44E37A19" w14:textId="7FE19DA2" w:rsidR="004B0A2B" w:rsidRPr="00CA7C6F" w:rsidRDefault="004B0A2B" w:rsidP="00D12A78">
      <w:pPr>
        <w:pStyle w:val="1"/>
        <w:jc w:val="center"/>
        <w:rPr>
          <w:rFonts w:ascii="Arial" w:hAnsi="Arial" w:cs="Arial"/>
          <w:b/>
          <w:bCs/>
          <w:sz w:val="24"/>
          <w:szCs w:val="24"/>
        </w:rPr>
      </w:pPr>
      <w:r w:rsidRPr="00CA7C6F">
        <w:rPr>
          <w:rFonts w:ascii="Arial" w:hAnsi="Arial" w:cs="Arial"/>
          <w:b/>
          <w:bCs/>
          <w:sz w:val="24"/>
          <w:szCs w:val="24"/>
        </w:rPr>
        <w:lastRenderedPageBreak/>
        <w:t>Мотивація людей з іншим громадянством серед цивільних в Україні долучатися до протистояння російському агресору</w:t>
      </w:r>
    </w:p>
    <w:p w14:paraId="73016216" w14:textId="77777777" w:rsidR="004B0A2B" w:rsidRPr="00CA7C6F" w:rsidRDefault="004B0A2B"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На думку учасників дослідження, мотивація громадян інших країн долучатися до протистояння України російському агресору полягає в наступному: </w:t>
      </w:r>
    </w:p>
    <w:p w14:paraId="171CE047" w14:textId="0BADF1BD" w:rsidR="004B0A2B" w:rsidRPr="00CA7C6F" w:rsidRDefault="002E3522"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б</w:t>
      </w:r>
      <w:r w:rsidR="004B0A2B" w:rsidRPr="00CA7C6F">
        <w:rPr>
          <w:rFonts w:ascii="Arial" w:eastAsia="Times New Roman" w:hAnsi="Arial" w:cs="Arial"/>
          <w:color w:val="000000"/>
        </w:rPr>
        <w:t>езпека європейських країн</w:t>
      </w:r>
      <w:r w:rsidRPr="00CA7C6F">
        <w:rPr>
          <w:rFonts w:ascii="Arial" w:eastAsia="Times New Roman" w:hAnsi="Arial" w:cs="Arial"/>
          <w:color w:val="000000"/>
        </w:rPr>
        <w:t>;</w:t>
      </w:r>
    </w:p>
    <w:p w14:paraId="49D4C80D" w14:textId="2B1F9576"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е</w:t>
      </w:r>
      <w:r w:rsidR="004B0A2B" w:rsidRPr="00CA7C6F">
        <w:rPr>
          <w:rFonts w:ascii="Arial" w:eastAsia="Times New Roman" w:hAnsi="Arial" w:cs="Arial"/>
          <w:color w:val="000000"/>
        </w:rPr>
        <w:t>мпатія  до українців, які постраждали від війни</w:t>
      </w:r>
      <w:r w:rsidRPr="00CA7C6F">
        <w:rPr>
          <w:rFonts w:ascii="Arial" w:eastAsia="Times New Roman" w:hAnsi="Arial" w:cs="Arial"/>
          <w:color w:val="000000"/>
        </w:rPr>
        <w:t>;</w:t>
      </w:r>
    </w:p>
    <w:p w14:paraId="030B86C6" w14:textId="75B59360"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з</w:t>
      </w:r>
      <w:r w:rsidR="004B0A2B" w:rsidRPr="00CA7C6F">
        <w:rPr>
          <w:rFonts w:ascii="Arial" w:eastAsia="Times New Roman" w:hAnsi="Arial" w:cs="Arial"/>
          <w:color w:val="000000"/>
        </w:rPr>
        <w:t>ахист демократичних цінностей</w:t>
      </w:r>
      <w:r w:rsidRPr="00CA7C6F">
        <w:rPr>
          <w:rFonts w:ascii="Arial" w:eastAsia="Times New Roman" w:hAnsi="Arial" w:cs="Arial"/>
          <w:color w:val="000000"/>
        </w:rPr>
        <w:t>;</w:t>
      </w:r>
    </w:p>
    <w:p w14:paraId="6C3E0A8E" w14:textId="51E3BCF7"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о</w:t>
      </w:r>
      <w:r w:rsidR="004B0A2B" w:rsidRPr="00CA7C6F">
        <w:rPr>
          <w:rFonts w:ascii="Arial" w:eastAsia="Times New Roman" w:hAnsi="Arial" w:cs="Arial"/>
          <w:color w:val="000000"/>
        </w:rPr>
        <w:t>собисті контакти</w:t>
      </w:r>
      <w:r w:rsidRPr="00CA7C6F">
        <w:rPr>
          <w:rFonts w:ascii="Arial" w:eastAsia="Times New Roman" w:hAnsi="Arial" w:cs="Arial"/>
          <w:color w:val="000000"/>
        </w:rPr>
        <w:t>;</w:t>
      </w:r>
    </w:p>
    <w:p w14:paraId="2327E55F" w14:textId="28D52992"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п</w:t>
      </w:r>
      <w:r w:rsidR="004B0A2B" w:rsidRPr="00CA7C6F">
        <w:rPr>
          <w:rFonts w:ascii="Arial" w:eastAsia="Times New Roman" w:hAnsi="Arial" w:cs="Arial"/>
          <w:color w:val="000000"/>
        </w:rPr>
        <w:t>огане ставлення до рф</w:t>
      </w:r>
      <w:r w:rsidRPr="00CA7C6F">
        <w:rPr>
          <w:rFonts w:ascii="Arial" w:eastAsia="Times New Roman" w:hAnsi="Arial" w:cs="Arial"/>
          <w:color w:val="000000"/>
        </w:rPr>
        <w:t>;</w:t>
      </w:r>
    </w:p>
    <w:p w14:paraId="4C973AC3" w14:textId="14A897B7"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р</w:t>
      </w:r>
      <w:r w:rsidR="004B0A2B" w:rsidRPr="00CA7C6F">
        <w:rPr>
          <w:rFonts w:ascii="Arial" w:eastAsia="Times New Roman" w:hAnsi="Arial" w:cs="Arial"/>
          <w:color w:val="000000"/>
        </w:rPr>
        <w:t>еакція на наслідки війни</w:t>
      </w:r>
      <w:r w:rsidRPr="00CA7C6F">
        <w:rPr>
          <w:rFonts w:ascii="Arial" w:eastAsia="Times New Roman" w:hAnsi="Arial" w:cs="Arial"/>
          <w:color w:val="000000"/>
        </w:rPr>
        <w:t>;</w:t>
      </w:r>
    </w:p>
    <w:p w14:paraId="60B62F18" w14:textId="22D0FA82" w:rsidR="004B0A2B" w:rsidRPr="00CA7C6F" w:rsidRDefault="002E3522" w:rsidP="00373ADF">
      <w:pPr>
        <w:pStyle w:val="a4"/>
        <w:numPr>
          <w:ilvl w:val="0"/>
          <w:numId w:val="88"/>
        </w:numPr>
        <w:spacing w:before="0" w:after="0" w:line="240" w:lineRule="auto"/>
        <w:ind w:left="714" w:hanging="357"/>
        <w:contextualSpacing w:val="0"/>
        <w:rPr>
          <w:rFonts w:ascii="Arial" w:eastAsia="Times New Roman" w:hAnsi="Arial" w:cs="Arial"/>
          <w:color w:val="000000"/>
        </w:rPr>
      </w:pPr>
      <w:r w:rsidRPr="00CA7C6F">
        <w:rPr>
          <w:rFonts w:ascii="Arial" w:eastAsia="Times New Roman" w:hAnsi="Arial" w:cs="Arial"/>
          <w:color w:val="000000"/>
        </w:rPr>
        <w:t>г</w:t>
      </w:r>
      <w:r w:rsidR="004B0A2B" w:rsidRPr="00CA7C6F">
        <w:rPr>
          <w:rFonts w:ascii="Arial" w:eastAsia="Times New Roman" w:hAnsi="Arial" w:cs="Arial"/>
          <w:color w:val="000000"/>
        </w:rPr>
        <w:t>арне ставлення до українців</w:t>
      </w:r>
      <w:r w:rsidRPr="00CA7C6F">
        <w:rPr>
          <w:rFonts w:ascii="Arial" w:eastAsia="Times New Roman" w:hAnsi="Arial" w:cs="Arial"/>
          <w:color w:val="000000"/>
        </w:rPr>
        <w:t>.</w:t>
      </w:r>
    </w:p>
    <w:p w14:paraId="597501D3" w14:textId="77777777" w:rsidR="00800F60" w:rsidRPr="00CA7C6F" w:rsidRDefault="00800F60" w:rsidP="00800F60">
      <w:pPr>
        <w:pStyle w:val="a4"/>
        <w:spacing w:before="120" w:after="0" w:line="240" w:lineRule="auto"/>
        <w:ind w:left="357"/>
        <w:jc w:val="both"/>
        <w:rPr>
          <w:rFonts w:ascii="Arial" w:eastAsia="Times New Roman" w:hAnsi="Arial" w:cs="Arial"/>
          <w:color w:val="000000"/>
        </w:rPr>
      </w:pPr>
    </w:p>
    <w:p w14:paraId="483986E8" w14:textId="1E3590A9" w:rsidR="004B0A2B" w:rsidRPr="00CA7C6F" w:rsidRDefault="004B0A2B"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61F94E4B" w14:textId="1FF4B695" w:rsidR="004B0A2B" w:rsidRPr="00CA7C6F" w:rsidRDefault="0056472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Важко сказати, чи усвідомлюють громадяни інших країн, що необхідно протистояти агресору заради власної безпеки і що Україна зараз виступає щитом</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343D6F2F" w14:textId="489A5F02" w:rsidR="004B0A2B" w:rsidRPr="00CA7C6F" w:rsidRDefault="0056472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 xml:space="preserve">Зацитую латвійку, яка допомогла моїм дітям у Німеччині: </w:t>
      </w:r>
      <w:r w:rsidR="004403D6"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Якщо б Україна скорилась росії без бою за два тижні, ми були б наступні</w:t>
      </w:r>
      <w:r w:rsidR="004403D6" w:rsidRPr="00CA7C6F">
        <w:rPr>
          <w:rFonts w:ascii="Arial" w:hAnsi="Arial" w:cs="Arial"/>
          <w:i/>
          <w:iCs/>
          <w:color w:val="306785" w:themeColor="accent1" w:themeShade="BF"/>
        </w:rPr>
        <w:t>».</w:t>
      </w:r>
    </w:p>
    <w:p w14:paraId="33DF330B" w14:textId="39A70C19" w:rsidR="004B0A2B" w:rsidRPr="00CA7C6F" w:rsidRDefault="0056472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4B0A2B" w:rsidRPr="00CA7C6F">
        <w:rPr>
          <w:rFonts w:ascii="Arial" w:hAnsi="Arial" w:cs="Arial"/>
          <w:i/>
          <w:iCs/>
          <w:color w:val="306785" w:themeColor="accent1" w:themeShade="BF"/>
        </w:rPr>
        <w:t>Мої знайомі з інших країн вважають що такого не може бути в сучасному світі! Тому максимально долучаються донатами та підтримують гуманітарною допомогою</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71A0D538" w14:textId="77777777" w:rsidR="00800F60" w:rsidRPr="00CA7C6F" w:rsidRDefault="00800F60" w:rsidP="00B149A5">
      <w:pPr>
        <w:spacing w:before="120" w:after="0" w:line="240" w:lineRule="auto"/>
        <w:jc w:val="both"/>
        <w:rPr>
          <w:rFonts w:ascii="Arial" w:eastAsia="Times New Roman" w:hAnsi="Arial" w:cs="Arial"/>
          <w:color w:val="306785" w:themeColor="accent1" w:themeShade="BF"/>
        </w:rPr>
      </w:pPr>
    </w:p>
    <w:p w14:paraId="69A074F9" w14:textId="78D3D50A" w:rsidR="004B0A2B" w:rsidRPr="00CA7C6F" w:rsidRDefault="005E30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Люди з іншим (неукраїнським) громадянством відповідали на запитання про мотивацію допомагати українським військовим і цивільним, відповідали наступним чином:</w:t>
      </w:r>
    </w:p>
    <w:p w14:paraId="5F38706B" w14:textId="653BA8BD"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Щоб хоч щось зробити для людей, щоб зайняти себе і припинити плакати, і щоб не було болісно соромно потім</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133D97A9" w14:textId="3CC552C5"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Щоб хоч якось допомогти тим, на кого напала моя країна</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586E688E" w14:textId="79052FEC"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Причина в тому, що я вважаю цю агресію нестерпною. Це ключовий момент для свободи українців та ключовий момент у нашій спільній сучасній європейській історії. Ця війна змінює все, і я відчула, що переді мною, як і перед усіма, стоїть відповідальність та особистий вибір</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1EADF68A" w14:textId="570C6133"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Тому що це моє життя</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12D7D5A4" w14:textId="10F9D419"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Спочатку прийшли вина та сором, було боляче</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0FF1C637" w14:textId="5B4A6C24"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Соромно за уряд РФ було. Моя частка відповідальності в тому, що коли я була в Росії, я недостатньо займалася політичним протистоянням пропаганді та просвітництвом. Мітинги, на які я виходила, були поодинокі, політичні теми ми в медіа висвітлювали лише локальні та без глибокої аналітики</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5BF43366" w14:textId="51238F99" w:rsidR="005E3024" w:rsidRPr="00135CCB" w:rsidRDefault="00564720" w:rsidP="00135CCB">
      <w:pPr>
        <w:pStyle w:val="a4"/>
        <w:numPr>
          <w:ilvl w:val="0"/>
          <w:numId w:val="88"/>
        </w:numPr>
        <w:spacing w:before="120" w:after="0" w:line="240" w:lineRule="auto"/>
        <w:ind w:left="714" w:hanging="357"/>
        <w:contextualSpacing w:val="0"/>
        <w:rPr>
          <w:rFonts w:ascii="Arial" w:eastAsia="Times New Roman" w:hAnsi="Arial" w:cs="Arial"/>
          <w:i/>
          <w:iCs/>
          <w:color w:val="000000"/>
        </w:rPr>
      </w:pPr>
      <w:r w:rsidRPr="00135CCB">
        <w:rPr>
          <w:rFonts w:ascii="Arial" w:eastAsia="Times New Roman" w:hAnsi="Arial" w:cs="Arial"/>
          <w:i/>
          <w:iCs/>
          <w:color w:val="000000"/>
        </w:rPr>
        <w:t>«</w:t>
      </w:r>
      <w:r w:rsidR="005E3024" w:rsidRPr="00135CCB">
        <w:rPr>
          <w:rFonts w:ascii="Arial" w:eastAsia="Times New Roman" w:hAnsi="Arial" w:cs="Arial"/>
          <w:i/>
          <w:iCs/>
          <w:color w:val="000000"/>
        </w:rPr>
        <w:t>Вина за смерті та біль, які принесли російські військові. Ці люди жили зі мною у Росії поряд як сусіди, знайомі, читачі. Потім гнів незгоди із цією агресією, страх за майбутнє двох країн. Потім я взяла себе в руки і запитала, що можу зробити, щоб не божеволіти і не топити себе і свою ідентичність. І пішла допомагати, запитів було багато</w:t>
      </w:r>
      <w:r w:rsidRPr="00135CCB">
        <w:rPr>
          <w:rFonts w:ascii="Arial" w:eastAsia="Times New Roman" w:hAnsi="Arial" w:cs="Arial"/>
          <w:i/>
          <w:iCs/>
          <w:color w:val="000000"/>
        </w:rPr>
        <w:t>»</w:t>
      </w:r>
      <w:r w:rsidR="004403D6" w:rsidRPr="00135CCB">
        <w:rPr>
          <w:rFonts w:ascii="Arial" w:eastAsia="Times New Roman" w:hAnsi="Arial" w:cs="Arial"/>
          <w:i/>
          <w:iCs/>
          <w:color w:val="000000"/>
        </w:rPr>
        <w:t>.</w:t>
      </w:r>
    </w:p>
    <w:p w14:paraId="1FC5FB42" w14:textId="77777777" w:rsidR="00800F60" w:rsidRPr="00CA7C6F" w:rsidRDefault="005E30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Серед учасників дослідження чимало  людей з російським громадянством, які вважають себе українцями за походженням чи за іншими ознаками і роблять усе можливе для того, аби отримати український паспорт</w:t>
      </w:r>
      <w:r w:rsidRPr="00CA7C6F">
        <w:rPr>
          <w:rStyle w:val="a8"/>
          <w:rFonts w:ascii="Arial" w:eastAsia="Times New Roman" w:hAnsi="Arial" w:cs="Arial"/>
          <w:color w:val="000000"/>
        </w:rPr>
        <w:footnoteReference w:id="19"/>
      </w:r>
      <w:r w:rsidRPr="00CA7C6F">
        <w:rPr>
          <w:rFonts w:ascii="Arial" w:eastAsia="Times New Roman" w:hAnsi="Arial" w:cs="Arial"/>
          <w:color w:val="000000"/>
        </w:rPr>
        <w:t>.</w:t>
      </w:r>
    </w:p>
    <w:p w14:paraId="649723A1" w14:textId="17292039" w:rsidR="00B474EF" w:rsidRPr="00CA7C6F" w:rsidRDefault="005E302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  </w:t>
      </w:r>
    </w:p>
    <w:p w14:paraId="3ADB6A8E" w14:textId="77777777" w:rsidR="008946AE" w:rsidRDefault="008946AE">
      <w:pPr>
        <w:rPr>
          <w:rFonts w:ascii="Arial" w:hAnsi="Arial" w:cs="Arial"/>
          <w:b/>
          <w:bCs/>
          <w:caps/>
          <w:color w:val="FFFFFF" w:themeColor="background1"/>
          <w:spacing w:val="15"/>
          <w:sz w:val="24"/>
          <w:szCs w:val="24"/>
        </w:rPr>
      </w:pPr>
      <w:r>
        <w:rPr>
          <w:rFonts w:ascii="Arial" w:hAnsi="Arial" w:cs="Arial"/>
          <w:b/>
          <w:bCs/>
          <w:sz w:val="24"/>
          <w:szCs w:val="24"/>
        </w:rPr>
        <w:br w:type="page"/>
      </w:r>
    </w:p>
    <w:p w14:paraId="055B9A24" w14:textId="0493F2EF" w:rsidR="00887FE8" w:rsidRPr="00CA7C6F" w:rsidRDefault="008007C8" w:rsidP="00D12A78">
      <w:pPr>
        <w:pStyle w:val="1"/>
        <w:jc w:val="center"/>
        <w:rPr>
          <w:rFonts w:ascii="Arial" w:hAnsi="Arial" w:cs="Arial"/>
          <w:b/>
          <w:bCs/>
          <w:sz w:val="24"/>
          <w:szCs w:val="24"/>
        </w:rPr>
      </w:pPr>
      <w:r w:rsidRPr="00CA7C6F">
        <w:rPr>
          <w:rFonts w:ascii="Arial" w:hAnsi="Arial" w:cs="Arial"/>
          <w:b/>
          <w:bCs/>
          <w:sz w:val="24"/>
          <w:szCs w:val="24"/>
        </w:rPr>
        <w:lastRenderedPageBreak/>
        <w:t>О</w:t>
      </w:r>
      <w:r w:rsidR="00887FE8" w:rsidRPr="00CA7C6F">
        <w:rPr>
          <w:rFonts w:ascii="Arial" w:hAnsi="Arial" w:cs="Arial"/>
          <w:b/>
          <w:bCs/>
          <w:sz w:val="24"/>
          <w:szCs w:val="24"/>
        </w:rPr>
        <w:t>собливості (характеристики) українського суспільства, які  об'єднують українців у боротьбі за власну незалежність</w:t>
      </w:r>
    </w:p>
    <w:p w14:paraId="424D6EC2" w14:textId="153EC257" w:rsidR="003B39B1" w:rsidRPr="00CA7C6F" w:rsidRDefault="003B39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Як бачимо, мотивація допомагати </w:t>
      </w:r>
      <w:r w:rsidRPr="00CA7C6F">
        <w:rPr>
          <w:rFonts w:ascii="Arial" w:hAnsi="Arial" w:cs="Arial"/>
        </w:rPr>
        <w:t>військовим і цивільним, а також територіям, постраждалим від війни</w:t>
      </w:r>
      <w:r w:rsidRPr="00CA7C6F">
        <w:rPr>
          <w:rFonts w:ascii="Arial" w:eastAsia="Times New Roman" w:hAnsi="Arial" w:cs="Arial"/>
          <w:color w:val="000000"/>
        </w:rPr>
        <w:t xml:space="preserve"> є різною, від досить меркантильної до зовсім альтруїстичної.  Різна мотивація призводить до різної діяльності, проте уся ця діяльність спрямована на супротив ворогу, </w:t>
      </w:r>
      <w:r w:rsidRPr="00CA7C6F">
        <w:rPr>
          <w:rFonts w:ascii="Arial" w:hAnsi="Arial" w:cs="Arial"/>
        </w:rPr>
        <w:t xml:space="preserve">допомогу військовим і цивільним, тваринам,  постраждалим від війни, а також на відновлення військової та цивільної інфраструктури, благоустрій міст, постраждалих від війни. </w:t>
      </w:r>
      <w:r w:rsidRPr="00CA7C6F">
        <w:rPr>
          <w:rFonts w:ascii="Arial" w:eastAsia="Times New Roman" w:hAnsi="Arial" w:cs="Arial"/>
          <w:color w:val="000000"/>
        </w:rPr>
        <w:t xml:space="preserve">Під час діяльності з’являється взаємодія  з іншими людьми. Взаємодія триває стільки, скільки є спільний інтерес. У вирішенні проблем люди показують свою самодостатність та </w:t>
      </w:r>
      <w:r w:rsidR="00873D81" w:rsidRPr="00CA7C6F">
        <w:rPr>
          <w:rFonts w:ascii="Arial" w:eastAsia="Times New Roman" w:hAnsi="Arial" w:cs="Arial"/>
          <w:color w:val="000000"/>
        </w:rPr>
        <w:t>с</w:t>
      </w:r>
      <w:r w:rsidRPr="00CA7C6F">
        <w:rPr>
          <w:rFonts w:ascii="Arial" w:eastAsia="Times New Roman" w:hAnsi="Arial" w:cs="Arial"/>
          <w:color w:val="000000"/>
        </w:rPr>
        <w:t xml:space="preserve">амозарадність. Лідерство є ситуативним та нетривалим. Люди об’єднуються навколо проблеми, а не навколо лідера.  </w:t>
      </w:r>
    </w:p>
    <w:p w14:paraId="1A548DC0" w14:textId="77777777" w:rsidR="003B39B1" w:rsidRPr="00CA7C6F" w:rsidRDefault="003B39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На запитання про те, чи знають учасники досліджень тих людей, яким допомагають, вони відповідали «так», «ні», «не завжди». В залежності від того, коли відбувалося опитування (наприкінці першого року війни чи наприкінці другого року війни), кількість людей, які відповідали, що не допомагають незнайомим, або допомагають людям чи організаціям з гарною репутацією, або тим, хто правильно звітується, змінюється в бік збільшення. Дослідження показало, що в </w:t>
      </w:r>
      <w:r w:rsidRPr="00CA7C6F">
        <w:rPr>
          <w:rFonts w:ascii="Arial" w:eastAsia="Times New Roman" w:hAnsi="Arial" w:cs="Arial"/>
        </w:rPr>
        <w:t xml:space="preserve">Україні посилився інститут репутації. Уся волонтерська діяльність вибудовується на горизонтальних зв’язках без посилання на організацію, посаду чи документ. Людина добровільно </w:t>
      </w:r>
      <w:r w:rsidRPr="00CA7C6F">
        <w:rPr>
          <w:rFonts w:ascii="Arial" w:eastAsia="Times New Roman" w:hAnsi="Arial" w:cs="Arial"/>
          <w:color w:val="000000"/>
        </w:rPr>
        <w:t xml:space="preserve">бере на себе зобов’язання і отримує кредит довіри від спільноти. Навіть за умов війни, ризику і невизначеності людина має довести спроможність прозоро вести свою діяльність, наприклад, показати фото і відеозвіти того, що було куплено, зроблено, доставлено тим, хто потребує допомоги. Оскільки за час війни з’явилося багато інструментів координації волонтерської допомоги, і ці інструменти пов’язали між собою волонтерські спільноти, то можливості підтвердити чи спростувати репутацію людини чи організації  збільшилися. </w:t>
      </w:r>
    </w:p>
    <w:p w14:paraId="3002305B" w14:textId="77777777" w:rsidR="00800F60" w:rsidRPr="00CA7C6F" w:rsidRDefault="00800F60" w:rsidP="00B149A5">
      <w:pPr>
        <w:spacing w:before="120" w:after="0" w:line="240" w:lineRule="auto"/>
        <w:jc w:val="both"/>
        <w:rPr>
          <w:rFonts w:ascii="Arial" w:eastAsia="Times New Roman" w:hAnsi="Arial" w:cs="Arial"/>
          <w:color w:val="000000"/>
        </w:rPr>
      </w:pPr>
    </w:p>
    <w:p w14:paraId="38CEB06E" w14:textId="07FB767E" w:rsidR="003B39B1" w:rsidRPr="00CA7C6F" w:rsidRDefault="003B39B1"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6C532FD8" w14:textId="5C48B759" w:rsidR="003B39B1" w:rsidRPr="00CA7C6F" w:rsidRDefault="00B474E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B39B1" w:rsidRPr="00CA7C6F">
        <w:rPr>
          <w:rFonts w:ascii="Arial" w:hAnsi="Arial" w:cs="Arial"/>
          <w:i/>
          <w:iCs/>
          <w:color w:val="306785" w:themeColor="accent1" w:themeShade="BF"/>
        </w:rPr>
        <w:t>І так, і ні. Часто допомогу організовуємо по запиту когось одного з підрозділу, а потім дізнаємось, що в цьому ж підрозділі є друзі друзів, знайомі, родичі знайомих</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4E5F6109" w14:textId="6CAEB835" w:rsidR="003B39B1" w:rsidRPr="00CA7C6F" w:rsidRDefault="00B474E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B39B1" w:rsidRPr="00CA7C6F">
        <w:rPr>
          <w:rFonts w:ascii="Arial" w:hAnsi="Arial" w:cs="Arial"/>
          <w:i/>
          <w:iCs/>
          <w:color w:val="306785" w:themeColor="accent1" w:themeShade="BF"/>
        </w:rPr>
        <w:t xml:space="preserve">Знаю тих, хто робить збір, це найчастіше. А "кінцевих" отримувачів допомоги </w:t>
      </w:r>
      <w:r w:rsidRPr="00CA7C6F">
        <w:rPr>
          <w:rFonts w:ascii="Arial" w:hAnsi="Arial" w:cs="Arial"/>
          <w:i/>
          <w:iCs/>
          <w:color w:val="306785" w:themeColor="accent1" w:themeShade="BF"/>
        </w:rPr>
        <w:t>–</w:t>
      </w:r>
      <w:r w:rsidR="003B39B1" w:rsidRPr="00CA7C6F">
        <w:rPr>
          <w:rFonts w:ascii="Arial" w:hAnsi="Arial" w:cs="Arial"/>
          <w:i/>
          <w:iCs/>
          <w:color w:val="306785" w:themeColor="accent1" w:themeShade="BF"/>
        </w:rPr>
        <w:t xml:space="preserve"> ні</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3C1A81F1" w14:textId="05DDB228" w:rsidR="003B39B1" w:rsidRPr="00CA7C6F" w:rsidRDefault="00B474E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B39B1" w:rsidRPr="00CA7C6F">
        <w:rPr>
          <w:rFonts w:ascii="Arial" w:hAnsi="Arial" w:cs="Arial"/>
          <w:i/>
          <w:iCs/>
          <w:color w:val="306785" w:themeColor="accent1" w:themeShade="BF"/>
        </w:rPr>
        <w:t>Більшість незнайомі, тому що в шпиталі, на жаль, весь час поступають поранені</w:t>
      </w:r>
      <w:r w:rsidRPr="00CA7C6F">
        <w:rPr>
          <w:rFonts w:ascii="Arial" w:hAnsi="Arial" w:cs="Arial"/>
          <w:i/>
          <w:iCs/>
          <w:color w:val="306785" w:themeColor="accent1" w:themeShade="BF"/>
        </w:rPr>
        <w:t>»</w:t>
      </w:r>
      <w:r w:rsidR="004403D6" w:rsidRPr="00CA7C6F">
        <w:rPr>
          <w:rFonts w:ascii="Arial" w:hAnsi="Arial" w:cs="Arial"/>
          <w:i/>
          <w:iCs/>
          <w:color w:val="306785" w:themeColor="accent1" w:themeShade="BF"/>
        </w:rPr>
        <w:t>.</w:t>
      </w:r>
    </w:p>
    <w:p w14:paraId="7E6A073C" w14:textId="77777777" w:rsidR="00800F60" w:rsidRPr="00CA7C6F" w:rsidRDefault="00800F60" w:rsidP="00B149A5">
      <w:pPr>
        <w:spacing w:before="120" w:after="0" w:line="240" w:lineRule="auto"/>
        <w:jc w:val="both"/>
        <w:rPr>
          <w:rFonts w:ascii="Arial" w:eastAsia="Times New Roman" w:hAnsi="Arial" w:cs="Arial"/>
          <w:color w:val="000000"/>
        </w:rPr>
      </w:pPr>
    </w:p>
    <w:p w14:paraId="2F9EE0D1" w14:textId="5F05D931" w:rsidR="003B39B1" w:rsidRPr="00CA7C6F" w:rsidRDefault="00B474EF"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Стратегія кооперації для українського суспільства є домінуючою  у ситуації війни</w:t>
      </w:r>
      <w:r w:rsidRPr="00CA7C6F">
        <w:rPr>
          <w:rStyle w:val="a8"/>
          <w:rFonts w:ascii="Arial" w:eastAsia="Times New Roman" w:hAnsi="Arial" w:cs="Arial"/>
          <w:color w:val="000000"/>
        </w:rPr>
        <w:footnoteReference w:id="20"/>
      </w:r>
      <w:r w:rsidRPr="00CA7C6F">
        <w:rPr>
          <w:rFonts w:ascii="Arial" w:eastAsia="Times New Roman" w:hAnsi="Arial" w:cs="Arial"/>
          <w:color w:val="000000"/>
        </w:rPr>
        <w:t>.</w:t>
      </w:r>
      <w:r w:rsidR="003B39B1" w:rsidRPr="00CA7C6F">
        <w:rPr>
          <w:rFonts w:ascii="Arial" w:eastAsia="Times New Roman" w:hAnsi="Arial" w:cs="Arial"/>
          <w:color w:val="000000"/>
        </w:rPr>
        <w:t xml:space="preserve">  </w:t>
      </w:r>
      <w:r w:rsidR="00A33EC6" w:rsidRPr="00CA7C6F">
        <w:rPr>
          <w:rFonts w:ascii="Arial" w:eastAsia="Times New Roman" w:hAnsi="Arial" w:cs="Arial"/>
          <w:color w:val="000000"/>
        </w:rPr>
        <w:t>Водночас групування українців відбувається не навколо лідера, а навколо проблеми. Люди поступаються індивідуальним заради колективного, і це колективне не мала група, а велика – народ. З одного боку між волонтерами і волонтерськими групами існує конкуренція, проте дослідження не показало, що влада для волонтерів будь-якого рівня є метою чи цінністю.</w:t>
      </w:r>
    </w:p>
    <w:p w14:paraId="7AF9A273" w14:textId="77777777" w:rsidR="002F4CB6" w:rsidRPr="00CA7C6F" w:rsidRDefault="002F4CB6"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З точки зору соціальної психології, більшість об'єднань волонтерів, які брали участь в інтерв'юванні, може бути описано за такими критеріями:</w:t>
      </w:r>
    </w:p>
    <w:p w14:paraId="55DA01E6" w14:textId="75BC515F" w:rsidR="002F4CB6" w:rsidRPr="00135CCB" w:rsidRDefault="002F4CB6" w:rsidP="00135CCB">
      <w:pPr>
        <w:pStyle w:val="a4"/>
        <w:numPr>
          <w:ilvl w:val="0"/>
          <w:numId w:val="88"/>
        </w:numPr>
        <w:spacing w:before="12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за розміром</w:t>
      </w:r>
      <w:r w:rsidR="00AB4306" w:rsidRPr="00135CCB">
        <w:rPr>
          <w:rFonts w:ascii="Arial" w:eastAsia="Times New Roman" w:hAnsi="Arial" w:cs="Arial"/>
          <w:color w:val="000000"/>
        </w:rPr>
        <w:t>ю</w:t>
      </w:r>
      <w:r w:rsidR="00F92F54" w:rsidRPr="00135CCB">
        <w:rPr>
          <w:rFonts w:ascii="Arial" w:eastAsia="Times New Roman" w:hAnsi="Arial" w:cs="Arial"/>
          <w:color w:val="000000"/>
        </w:rPr>
        <w:t>: ц</w:t>
      </w:r>
      <w:r w:rsidRPr="00135CCB">
        <w:rPr>
          <w:rFonts w:ascii="Arial" w:eastAsia="Times New Roman" w:hAnsi="Arial" w:cs="Arial"/>
          <w:color w:val="000000"/>
        </w:rPr>
        <w:t>е малі групи (невелика кількість людей, між якими є особисті зв'язки та відносно близькі взаємини);</w:t>
      </w:r>
    </w:p>
    <w:p w14:paraId="2787B297" w14:textId="1D1A7547" w:rsidR="002F4CB6" w:rsidRPr="00135CCB" w:rsidRDefault="002F4CB6"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за метою та функціями</w:t>
      </w:r>
      <w:r w:rsidR="00F92F54" w:rsidRPr="00135CCB">
        <w:rPr>
          <w:rFonts w:ascii="Arial" w:eastAsia="Times New Roman" w:hAnsi="Arial" w:cs="Arial"/>
          <w:color w:val="000000"/>
        </w:rPr>
        <w:t>: ц</w:t>
      </w:r>
      <w:r w:rsidR="00AB4306" w:rsidRPr="00135CCB">
        <w:rPr>
          <w:rFonts w:ascii="Arial" w:eastAsia="Times New Roman" w:hAnsi="Arial" w:cs="Arial"/>
          <w:color w:val="000000"/>
        </w:rPr>
        <w:t>е н</w:t>
      </w:r>
      <w:r w:rsidRPr="00135CCB">
        <w:rPr>
          <w:rFonts w:ascii="Arial" w:eastAsia="Times New Roman" w:hAnsi="Arial" w:cs="Arial"/>
          <w:color w:val="000000"/>
        </w:rPr>
        <w:t>еформальні групи (команди), створені на основі спільних інтересів, цілей та поєднуючих мотивів</w:t>
      </w:r>
      <w:r w:rsidR="00AB4306" w:rsidRPr="00135CCB">
        <w:rPr>
          <w:rFonts w:ascii="Arial" w:eastAsia="Times New Roman" w:hAnsi="Arial" w:cs="Arial"/>
          <w:color w:val="000000"/>
        </w:rPr>
        <w:t>;</w:t>
      </w:r>
    </w:p>
    <w:p w14:paraId="7900474B" w14:textId="265D759E" w:rsidR="003D14B1" w:rsidRPr="00135CCB" w:rsidRDefault="002F4CB6" w:rsidP="00135CCB">
      <w:pPr>
        <w:pStyle w:val="a4"/>
        <w:numPr>
          <w:ilvl w:val="0"/>
          <w:numId w:val="88"/>
        </w:numPr>
        <w:spacing w:before="0" w:after="0" w:line="240" w:lineRule="auto"/>
        <w:ind w:left="714" w:hanging="357"/>
        <w:contextualSpacing w:val="0"/>
        <w:rPr>
          <w:rFonts w:ascii="Arial" w:eastAsia="Times New Roman" w:hAnsi="Arial" w:cs="Arial"/>
          <w:color w:val="000000"/>
        </w:rPr>
      </w:pPr>
      <w:r w:rsidRPr="00135CCB">
        <w:rPr>
          <w:rFonts w:ascii="Arial" w:eastAsia="Times New Roman" w:hAnsi="Arial" w:cs="Arial"/>
          <w:color w:val="000000"/>
        </w:rPr>
        <w:t>за структурою</w:t>
      </w:r>
      <w:r w:rsidR="00F92F54" w:rsidRPr="00135CCB">
        <w:rPr>
          <w:rFonts w:ascii="Arial" w:eastAsia="Times New Roman" w:hAnsi="Arial" w:cs="Arial"/>
          <w:color w:val="000000"/>
        </w:rPr>
        <w:t>: ц</w:t>
      </w:r>
      <w:r w:rsidRPr="00135CCB">
        <w:rPr>
          <w:rFonts w:ascii="Arial" w:eastAsia="Times New Roman" w:hAnsi="Arial" w:cs="Arial"/>
          <w:color w:val="000000"/>
        </w:rPr>
        <w:t>і групи не структуровані, у них відсутня ієрархія, немає чітких правил та передбачуваності взаємодії учасників.</w:t>
      </w:r>
    </w:p>
    <w:p w14:paraId="4975574C" w14:textId="4827B636" w:rsidR="00A01494" w:rsidRPr="00CA7C6F" w:rsidRDefault="00A0149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В Україні вже сформувалася соціальна група людей, які активно долучилися до роботи із захисту країни. Цю групу можна визначити з урахуванням кінцевої мети діяльності. Цю мету багато респондентів визначають як </w:t>
      </w:r>
      <w:r w:rsidR="00034420" w:rsidRPr="00CA7C6F">
        <w:rPr>
          <w:rFonts w:ascii="Arial" w:eastAsia="Times New Roman" w:hAnsi="Arial" w:cs="Arial"/>
          <w:color w:val="000000"/>
        </w:rPr>
        <w:t>«</w:t>
      </w:r>
      <w:r w:rsidRPr="00CA7C6F">
        <w:rPr>
          <w:rFonts w:ascii="Arial" w:eastAsia="Times New Roman" w:hAnsi="Arial" w:cs="Arial"/>
          <w:color w:val="000000"/>
        </w:rPr>
        <w:t>перемог</w:t>
      </w:r>
      <w:r w:rsidR="00034420" w:rsidRPr="00CA7C6F">
        <w:rPr>
          <w:rFonts w:ascii="Arial" w:eastAsia="Times New Roman" w:hAnsi="Arial" w:cs="Arial"/>
          <w:color w:val="000000"/>
        </w:rPr>
        <w:t>а</w:t>
      </w:r>
      <w:r w:rsidRPr="00CA7C6F">
        <w:rPr>
          <w:rFonts w:ascii="Arial" w:eastAsia="Times New Roman" w:hAnsi="Arial" w:cs="Arial"/>
          <w:color w:val="000000"/>
        </w:rPr>
        <w:t xml:space="preserve"> України</w:t>
      </w:r>
      <w:r w:rsidR="00034420" w:rsidRPr="00CA7C6F">
        <w:rPr>
          <w:rFonts w:ascii="Arial" w:eastAsia="Times New Roman" w:hAnsi="Arial" w:cs="Arial"/>
          <w:color w:val="000000"/>
        </w:rPr>
        <w:t>»</w:t>
      </w:r>
      <w:r w:rsidRPr="00CA7C6F">
        <w:rPr>
          <w:rFonts w:ascii="Arial" w:eastAsia="Times New Roman" w:hAnsi="Arial" w:cs="Arial"/>
          <w:color w:val="000000"/>
        </w:rPr>
        <w:t xml:space="preserve">. Члени групи займаються різними видами діяльності, у цій групі виникла та посилюється спеціалізація. Але ми можемо говорити про нову соціальну групу, яка об'єднана такою характеристикою, як самовідданість: </w:t>
      </w:r>
    </w:p>
    <w:p w14:paraId="788A26E9" w14:textId="77777777" w:rsidR="00800F60" w:rsidRPr="00CA7C6F" w:rsidRDefault="00800F60" w:rsidP="00B149A5">
      <w:pPr>
        <w:spacing w:before="120" w:after="0" w:line="240" w:lineRule="auto"/>
        <w:jc w:val="both"/>
        <w:rPr>
          <w:rFonts w:ascii="Arial" w:eastAsia="Times New Roman" w:hAnsi="Arial" w:cs="Arial"/>
          <w:color w:val="000000"/>
        </w:rPr>
      </w:pPr>
    </w:p>
    <w:p w14:paraId="0BDAC402" w14:textId="4F3FB65B" w:rsidR="00A01494" w:rsidRPr="00CA7C6F" w:rsidRDefault="00A0149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lastRenderedPageBreak/>
        <w:t>Цитат</w:t>
      </w:r>
      <w:r w:rsidR="00034420" w:rsidRPr="00CA7C6F">
        <w:rPr>
          <w:rFonts w:ascii="Arial" w:hAnsi="Arial" w:cs="Arial"/>
          <w:b/>
          <w:bCs/>
          <w:i/>
          <w:iCs/>
          <w:color w:val="306785" w:themeColor="accent1" w:themeShade="BF"/>
        </w:rPr>
        <w:t>а</w:t>
      </w:r>
      <w:r w:rsidRPr="00CA7C6F">
        <w:rPr>
          <w:rFonts w:ascii="Arial" w:hAnsi="Arial" w:cs="Arial"/>
          <w:b/>
          <w:bCs/>
          <w:i/>
          <w:iCs/>
          <w:color w:val="306785" w:themeColor="accent1" w:themeShade="BF"/>
        </w:rPr>
        <w:t xml:space="preserve"> з інтерв'ю:</w:t>
      </w:r>
    </w:p>
    <w:p w14:paraId="2C33A2CA" w14:textId="5DB37AA8" w:rsidR="00A01494" w:rsidRPr="00CA7C6F" w:rsidRDefault="00A0149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«Ми починаємо розуміти, що тут з ким не познайомся, кому не потисни руку - людина робить в мільйон разів більше, аніж в звичайний час, або довоєнний, або вже повоєнний … цю різницю, ми  зараз відчуваємо, але важливо зрозуміти, що це не  тому, що ти такий особливий,  а тому що ми всі такі особливі. Тут повернись ліворуч, повернись праворуч,  і всі люди роблять настільки багато, що дуже важко пройти просто повз».</w:t>
      </w:r>
    </w:p>
    <w:p w14:paraId="0F3B7205" w14:textId="77777777" w:rsidR="00800F60" w:rsidRPr="00CA7C6F" w:rsidRDefault="00800F60" w:rsidP="00B149A5">
      <w:pPr>
        <w:spacing w:before="120" w:after="0" w:line="240" w:lineRule="auto"/>
        <w:jc w:val="both"/>
        <w:rPr>
          <w:rFonts w:ascii="Arial" w:eastAsia="Times New Roman" w:hAnsi="Arial" w:cs="Arial"/>
          <w:color w:val="000000"/>
        </w:rPr>
      </w:pPr>
    </w:p>
    <w:p w14:paraId="451227A5" w14:textId="33AD023B" w:rsidR="003D14B1" w:rsidRPr="00CA7C6F" w:rsidRDefault="003D14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Багато груп самоорганізації та людей зіткнулися із завищеними очікуваннями. Люди, які до них звертаються, чекають від них неможливого. </w:t>
      </w:r>
    </w:p>
    <w:p w14:paraId="15A34579" w14:textId="77777777" w:rsidR="00800F60" w:rsidRPr="00CA7C6F" w:rsidRDefault="00800F60" w:rsidP="00B149A5">
      <w:pPr>
        <w:spacing w:before="120" w:after="0" w:line="240" w:lineRule="auto"/>
        <w:jc w:val="both"/>
        <w:rPr>
          <w:rFonts w:ascii="Arial" w:eastAsia="Times New Roman" w:hAnsi="Arial" w:cs="Arial"/>
          <w:color w:val="000000"/>
        </w:rPr>
      </w:pPr>
    </w:p>
    <w:p w14:paraId="667F778A" w14:textId="0FA29951" w:rsidR="003D14B1" w:rsidRPr="00CA7C6F" w:rsidRDefault="003D14B1"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3B82EB2E" w14:textId="753A99BD" w:rsidR="003D14B1" w:rsidRPr="00CA7C6F" w:rsidRDefault="0063374F"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D14B1" w:rsidRPr="00CA7C6F">
        <w:rPr>
          <w:rFonts w:ascii="Arial" w:hAnsi="Arial" w:cs="Arial"/>
          <w:i/>
          <w:iCs/>
          <w:color w:val="306785" w:themeColor="accent1" w:themeShade="BF"/>
        </w:rPr>
        <w:t>Вони   думають, що  ми служба,  яка зараз їм візьме і відправить по Новій пошті цей пакунок з дроном  чи тепловізором</w:t>
      </w:r>
      <w:r w:rsidR="00D903F9" w:rsidRPr="00CA7C6F">
        <w:rPr>
          <w:rFonts w:ascii="Arial" w:hAnsi="Arial" w:cs="Arial"/>
          <w:i/>
          <w:iCs/>
          <w:color w:val="306785" w:themeColor="accent1" w:themeShade="BF"/>
        </w:rPr>
        <w:t>»</w:t>
      </w:r>
      <w:r w:rsidR="00F64CD1" w:rsidRPr="00CA7C6F">
        <w:rPr>
          <w:rFonts w:ascii="Arial" w:hAnsi="Arial" w:cs="Arial"/>
          <w:i/>
          <w:iCs/>
          <w:color w:val="306785" w:themeColor="accent1" w:themeShade="BF"/>
        </w:rPr>
        <w:t>.</w:t>
      </w:r>
    </w:p>
    <w:p w14:paraId="6BE5914D" w14:textId="6428CF95" w:rsidR="003D14B1" w:rsidRPr="00CA7C6F" w:rsidRDefault="00D903F9"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D14B1" w:rsidRPr="00CA7C6F">
        <w:rPr>
          <w:rFonts w:ascii="Arial" w:hAnsi="Arial" w:cs="Arial"/>
          <w:i/>
          <w:iCs/>
          <w:color w:val="306785" w:themeColor="accent1" w:themeShade="BF"/>
        </w:rPr>
        <w:t>Р: Розумієте, вони там, на фронті, впевнені, що вони мають тил. Впевнені настільки, що в мене одного разу попросили дістати гелікоптер.</w:t>
      </w:r>
      <w:r w:rsidR="00136F5A" w:rsidRPr="00CA7C6F">
        <w:rPr>
          <w:rFonts w:ascii="Arial" w:hAnsi="Arial" w:cs="Arial"/>
          <w:i/>
          <w:iCs/>
          <w:color w:val="306785" w:themeColor="accent1" w:themeShade="BF"/>
        </w:rPr>
        <w:t xml:space="preserve"> </w:t>
      </w:r>
      <w:r w:rsidR="003D14B1" w:rsidRPr="00CA7C6F">
        <w:rPr>
          <w:rFonts w:ascii="Arial" w:hAnsi="Arial" w:cs="Arial"/>
          <w:i/>
          <w:iCs/>
          <w:color w:val="306785" w:themeColor="accent1" w:themeShade="BF"/>
        </w:rPr>
        <w:t>І: Вибачаюсь, ще раз, що попросили дістати?</w:t>
      </w:r>
      <w:r w:rsidR="00136F5A" w:rsidRPr="00CA7C6F">
        <w:rPr>
          <w:rFonts w:ascii="Arial" w:hAnsi="Arial" w:cs="Arial"/>
          <w:i/>
          <w:iCs/>
          <w:color w:val="306785" w:themeColor="accent1" w:themeShade="BF"/>
        </w:rPr>
        <w:t xml:space="preserve"> </w:t>
      </w:r>
      <w:r w:rsidR="003D14B1" w:rsidRPr="00CA7C6F">
        <w:rPr>
          <w:rFonts w:ascii="Arial" w:hAnsi="Arial" w:cs="Arial"/>
          <w:i/>
          <w:iCs/>
          <w:color w:val="306785" w:themeColor="accent1" w:themeShade="BF"/>
        </w:rPr>
        <w:t>Р: Вертоліт. Я їм кажу:  «Хлопці, де я, а де авіація?» Вони сміються: «Ну ти ж Майстер! Ти можеш все!" Розумієте, ми білизною та шкарпетками забезпечили майже три бригади, стільки ми їх нашили та зібрали, причому досить теплими, випробуваними при використанні. Хлопці були дуже задоволені. Але це не так важливо, важлива впевненість, яку вони мали, що вони мають тил. Тому вони знали, заради чого борються!</w:t>
      </w:r>
      <w:r w:rsidRPr="00CA7C6F">
        <w:rPr>
          <w:rFonts w:ascii="Arial" w:hAnsi="Arial" w:cs="Arial"/>
          <w:i/>
          <w:iCs/>
          <w:color w:val="306785" w:themeColor="accent1" w:themeShade="BF"/>
        </w:rPr>
        <w:t>»</w:t>
      </w:r>
      <w:r w:rsidR="00F64CD1" w:rsidRPr="00CA7C6F">
        <w:rPr>
          <w:rFonts w:ascii="Arial" w:hAnsi="Arial" w:cs="Arial"/>
          <w:i/>
          <w:iCs/>
          <w:color w:val="306785" w:themeColor="accent1" w:themeShade="BF"/>
        </w:rPr>
        <w:t>.</w:t>
      </w:r>
    </w:p>
    <w:p w14:paraId="55A9AEFE" w14:textId="77777777" w:rsidR="00800F60" w:rsidRPr="00CA7C6F" w:rsidRDefault="00800F60" w:rsidP="00B149A5">
      <w:pPr>
        <w:spacing w:before="120" w:after="0" w:line="240" w:lineRule="auto"/>
        <w:jc w:val="both"/>
        <w:rPr>
          <w:rFonts w:ascii="Arial" w:eastAsia="Times New Roman" w:hAnsi="Arial" w:cs="Arial"/>
          <w:color w:val="000000"/>
        </w:rPr>
      </w:pPr>
    </w:p>
    <w:p w14:paraId="1EE65C7D" w14:textId="7691E276" w:rsidR="003D14B1" w:rsidRPr="00CA7C6F" w:rsidRDefault="003D14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Наскрізний аналіз результатів дослідження говорять про те, що з головною емоцією з першого дня війни є ненависть (про неї говорять різними словами, серед яких лють, злість тощо). Під час опрацювання результатів дослідження виникла гіпотеза про те, що у перший день війни молоді українці отримали підтвердження того, що чули в своїх сім’ях про злочини московитів в Україні протягом кількасот років і тому відразу взялися до зброї і до захисту</w:t>
      </w:r>
      <w:r w:rsidRPr="00CA7C6F">
        <w:rPr>
          <w:rStyle w:val="a8"/>
          <w:rFonts w:ascii="Arial" w:eastAsia="Times New Roman" w:hAnsi="Arial" w:cs="Arial"/>
          <w:color w:val="000000"/>
        </w:rPr>
        <w:footnoteReference w:id="21"/>
      </w:r>
      <w:r w:rsidRPr="00CA7C6F">
        <w:rPr>
          <w:rFonts w:ascii="Arial" w:eastAsia="Times New Roman" w:hAnsi="Arial" w:cs="Arial"/>
          <w:color w:val="000000"/>
        </w:rPr>
        <w:t xml:space="preserve">.  </w:t>
      </w:r>
    </w:p>
    <w:p w14:paraId="0676FA49" w14:textId="77777777" w:rsidR="003D14B1" w:rsidRPr="00CA7C6F" w:rsidRDefault="003D14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Аналіз і синтез результатів дослідження говорить про те, що об’єднуючим фактором для волонтерського руху в Україні є саме чесноти (див. вище) - в  християнстві  головні позитивні якості характеру людини.  Водночас лише 2 особи з усіх опитаних якось пов’язували свою поведінку з релігійною належністю. Тому є підстави зробити припущення</w:t>
      </w:r>
      <w:r w:rsidRPr="00CA7C6F">
        <w:rPr>
          <w:rFonts w:ascii="Arial" w:hAnsi="Arial" w:cs="Arial"/>
        </w:rPr>
        <w:footnoteReference w:id="22"/>
      </w:r>
      <w:r w:rsidRPr="00CA7C6F">
        <w:rPr>
          <w:rFonts w:ascii="Arial" w:eastAsia="Times New Roman" w:hAnsi="Arial" w:cs="Arial"/>
          <w:color w:val="000000"/>
        </w:rPr>
        <w:t xml:space="preserve"> щодо того, що християнські цінності є в основі виховання більшості українців і саме ними вони керуються як на свідомому, так і на підсвідомому рівні. </w:t>
      </w:r>
    </w:p>
    <w:p w14:paraId="1D6C71F4" w14:textId="77777777" w:rsidR="003D14B1" w:rsidRPr="00CA7C6F" w:rsidRDefault="003D14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Дослідження дає підстави говорити про те, що  головними цінностями українського суспільства є національна безпека; приналежність до народу; турбота про ближніх,  незалежність і самодостатність; свобода.  </w:t>
      </w:r>
    </w:p>
    <w:p w14:paraId="645C504A" w14:textId="77777777" w:rsidR="003D14B1" w:rsidRPr="00CA7C6F" w:rsidRDefault="003D14B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На запитання про те, чи може те, що Ви робите з метою допомоги людям і територіям, постраждалим від війни, військовим та ЗСУ, стати основною Вашою діяльністю/ професією/ бізнесом (зокрема після війни) більше третини учасників дослідження відповіли, що це вже сталося, або про серйозно думають. Важливо сказати, що на першому етапі дослідження цього запитання в опитувальнику не було. Проте під час інтерв’ю декілька респондентів сказали, що волонтерська допомога для людей вже стала бізнесом. Малося на увазі наступне: людина почала робити те, що раніше не робила для заробітку. Наприклад, пекти пиріжки чи в’язати шкарпетки. З часом у цієї людини почали замовляти ці пиріжки чи шкарпетки не лише для переселенців чи ветеранів, а й для себе, за гроші. Таким чином людина почала заробляти гроші. Зазвичай ці люди частину заробітку віддають на витратні матеріали для того, щоб далі допомагати іншим, а частина заробітку лишається на життя. Така практика поширюється і послуги. Під час оцінювання соціальних проектів  у період 2015 – 2022 рр. вимушені переселенці казали, що якби не віна, то вони б ніколи не наважилися на бізнес, оскільки робота, сім’я і звичне життя тому не сприяли. Проте зміна місця проживання і оточення сприяли тому, що люди наважувалися започаткувати бізнес. Після 24 лютого 2022 року, схоже, ситуація трохи інша: волонтери почали щось робити у відповідь на гостру потребу, але з часом прийшло розуміння, що вдається не лише зробити, але й організувати ресурси, виробництво, збут, звітність. Зробити ще </w:t>
      </w:r>
      <w:r w:rsidRPr="00CA7C6F">
        <w:rPr>
          <w:rFonts w:ascii="Arial" w:eastAsia="Times New Roman" w:hAnsi="Arial" w:cs="Arial"/>
          <w:color w:val="000000"/>
        </w:rPr>
        <w:lastRenderedPageBreak/>
        <w:t>один крок в бік продажів для деяких виявилося не складно навіть наприкінці першого року повномасштабної війни.</w:t>
      </w:r>
    </w:p>
    <w:p w14:paraId="684EA3ED" w14:textId="77777777" w:rsidR="00800F60" w:rsidRPr="00CA7C6F" w:rsidRDefault="00800F60" w:rsidP="00B149A5">
      <w:pPr>
        <w:spacing w:before="120" w:after="0" w:line="240" w:lineRule="auto"/>
        <w:jc w:val="both"/>
        <w:rPr>
          <w:rFonts w:ascii="Arial" w:eastAsia="Times New Roman" w:hAnsi="Arial" w:cs="Arial"/>
          <w:color w:val="000000"/>
        </w:rPr>
      </w:pPr>
    </w:p>
    <w:p w14:paraId="44811EFE" w14:textId="54FD841B" w:rsidR="003D14B1" w:rsidRPr="00CA7C6F" w:rsidRDefault="003D14B1"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288ED6A2" w14:textId="42C3F839" w:rsidR="003D14B1" w:rsidRPr="00CA7C6F" w:rsidRDefault="00F04348"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D14B1" w:rsidRPr="00CA7C6F">
        <w:rPr>
          <w:rFonts w:ascii="Arial" w:hAnsi="Arial" w:cs="Arial"/>
          <w:i/>
          <w:iCs/>
          <w:color w:val="306785" w:themeColor="accent1" w:themeShade="BF"/>
        </w:rPr>
        <w:t>Вже є частиною життя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0ACCCEF6" w14:textId="73168130" w:rsidR="003D14B1" w:rsidRPr="00CA7C6F" w:rsidRDefault="00F04348"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D14B1" w:rsidRPr="00CA7C6F">
        <w:rPr>
          <w:rFonts w:ascii="Arial" w:hAnsi="Arial" w:cs="Arial"/>
          <w:i/>
          <w:iCs/>
          <w:color w:val="306785" w:themeColor="accent1" w:themeShade="BF"/>
        </w:rPr>
        <w:t>Задумувалася над цим неодноразово. Але завжди не вистачає часу поглиб</w:t>
      </w:r>
      <w:r w:rsidR="00976FD4" w:rsidRPr="00CA7C6F">
        <w:rPr>
          <w:rFonts w:ascii="Arial" w:hAnsi="Arial" w:cs="Arial"/>
          <w:i/>
          <w:iCs/>
          <w:color w:val="306785" w:themeColor="accent1" w:themeShade="BF"/>
        </w:rPr>
        <w:t>и</w:t>
      </w:r>
      <w:r w:rsidR="003D14B1" w:rsidRPr="00CA7C6F">
        <w:rPr>
          <w:rFonts w:ascii="Arial" w:hAnsi="Arial" w:cs="Arial"/>
          <w:i/>
          <w:iCs/>
          <w:color w:val="306785" w:themeColor="accent1" w:themeShade="BF"/>
        </w:rPr>
        <w:t>тися в це питання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6E2C5921" w14:textId="41671083" w:rsidR="003D14B1" w:rsidRPr="00CA7C6F" w:rsidRDefault="00F04348"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3D14B1" w:rsidRPr="00CA7C6F">
        <w:rPr>
          <w:rFonts w:ascii="Arial" w:hAnsi="Arial" w:cs="Arial"/>
          <w:i/>
          <w:iCs/>
          <w:color w:val="306785" w:themeColor="accent1" w:themeShade="BF"/>
        </w:rPr>
        <w:t>Мені б хотілося мати таку можливість</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3BBF4030" w14:textId="77777777" w:rsidR="00800F60" w:rsidRPr="00CA7C6F" w:rsidRDefault="00800F60" w:rsidP="00B149A5">
      <w:pPr>
        <w:spacing w:before="120" w:after="0" w:line="240" w:lineRule="auto"/>
        <w:jc w:val="both"/>
        <w:rPr>
          <w:rFonts w:ascii="Arial" w:eastAsia="Times New Roman" w:hAnsi="Arial" w:cs="Arial"/>
          <w:color w:val="000000"/>
        </w:rPr>
      </w:pPr>
    </w:p>
    <w:p w14:paraId="7A854CEF" w14:textId="2BF39C48" w:rsidR="005A12F4" w:rsidRPr="00CA7C6F" w:rsidRDefault="005A12F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Учасники дослідження отримали можливість додати щось від себе,  сказати те, про що не запитали під час опитування, але вони вважають це важливим. Серед відповідей виділяються  слова подяки за дослідження (респонденти вважають його важливим) і слова жалю щодо того, як працює влада. </w:t>
      </w:r>
    </w:p>
    <w:p w14:paraId="43515829" w14:textId="77777777" w:rsidR="00800F60" w:rsidRPr="00CA7C6F" w:rsidRDefault="00800F60" w:rsidP="00B149A5">
      <w:pPr>
        <w:spacing w:before="120" w:after="0" w:line="240" w:lineRule="auto"/>
        <w:jc w:val="both"/>
        <w:rPr>
          <w:rFonts w:ascii="Arial" w:eastAsia="Times New Roman" w:hAnsi="Arial" w:cs="Arial"/>
          <w:color w:val="000000"/>
        </w:rPr>
      </w:pPr>
    </w:p>
    <w:p w14:paraId="66E55619" w14:textId="1CC1F2D3" w:rsidR="005A12F4" w:rsidRPr="00CA7C6F" w:rsidRDefault="005A12F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 xml:space="preserve">Цитати з інтерв’ю:  </w:t>
      </w:r>
    </w:p>
    <w:p w14:paraId="0724DEDE" w14:textId="29F15805"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Дуже важливо, що проводяться такі дослідження та певна робота. Хай буде на благо!</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2C869FB3" w14:textId="2ACA76E8"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Дякую що робите дослідження!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43A96095" w14:textId="344079E0"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Хочу подякувати Вам</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53EB03B4" w14:textId="289046D1"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В шпиталі Київський міський клінічний госпіталь ветеранів війни, який знаходиться в Пущі, відмивають гроші роблячи ремонт, хлопцям катастрофічно не вистачає ліків, кухні там немає, привозна, питної води немає</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79F9E67B" w14:textId="41F97B7E"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Дивовижно, що в часи  такої небезпеки  корупція і злодійство у владі збільшилося в рази. Не розумію, як вони не бояться. Не розумію, звідки  беруться зрадники, щиро не розумію. Якщо  Україна не переможе,  то це  вина уряду</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 xml:space="preserve">  </w:t>
      </w:r>
    </w:p>
    <w:p w14:paraId="030BF193" w14:textId="1B037A20" w:rsidR="005A12F4" w:rsidRPr="00CA7C6F" w:rsidRDefault="0069183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5A12F4" w:rsidRPr="00CA7C6F">
        <w:rPr>
          <w:rFonts w:ascii="Arial" w:hAnsi="Arial" w:cs="Arial"/>
          <w:i/>
          <w:iCs/>
          <w:color w:val="306785" w:themeColor="accent1" w:themeShade="BF"/>
        </w:rPr>
        <w:t>Хочу сказати з великим сумом, що громадянське суспільство розчаровано владою, корупцією і ставленням до громадян</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5182B406" w14:textId="77777777" w:rsidR="00800F60" w:rsidRPr="00CA7C6F" w:rsidRDefault="00800F60" w:rsidP="00B149A5">
      <w:pPr>
        <w:spacing w:before="120" w:after="0" w:line="240" w:lineRule="auto"/>
        <w:jc w:val="both"/>
        <w:rPr>
          <w:rFonts w:ascii="Arial" w:eastAsia="Times New Roman" w:hAnsi="Arial" w:cs="Arial"/>
          <w:bCs/>
        </w:rPr>
      </w:pPr>
    </w:p>
    <w:p w14:paraId="6DCA8056" w14:textId="22AFE8CD" w:rsidR="00373D3F" w:rsidRPr="00CA7C6F" w:rsidRDefault="00407C45" w:rsidP="00B149A5">
      <w:pPr>
        <w:spacing w:before="120" w:after="0" w:line="240" w:lineRule="auto"/>
        <w:jc w:val="both"/>
        <w:rPr>
          <w:rFonts w:ascii="Arial" w:eastAsia="Times New Roman" w:hAnsi="Arial" w:cs="Arial"/>
          <w:color w:val="000000"/>
        </w:rPr>
      </w:pPr>
      <w:r w:rsidRPr="00CA7C6F">
        <w:rPr>
          <w:rFonts w:ascii="Arial" w:eastAsia="Times New Roman" w:hAnsi="Arial" w:cs="Arial"/>
          <w:bCs/>
        </w:rPr>
        <w:t>Б</w:t>
      </w:r>
      <w:r w:rsidR="00C416E4" w:rsidRPr="00CA7C6F">
        <w:rPr>
          <w:rFonts w:ascii="Arial" w:eastAsia="Times New Roman" w:hAnsi="Arial" w:cs="Arial"/>
          <w:bCs/>
        </w:rPr>
        <w:t>ільшість груп</w:t>
      </w:r>
      <w:r w:rsidR="001C4344" w:rsidRPr="00CA7C6F">
        <w:rPr>
          <w:rStyle w:val="a8"/>
          <w:rFonts w:ascii="Arial" w:eastAsia="Times New Roman" w:hAnsi="Arial" w:cs="Arial"/>
          <w:bCs/>
        </w:rPr>
        <w:footnoteReference w:id="23"/>
      </w:r>
      <w:r w:rsidR="00C416E4" w:rsidRPr="00CA7C6F">
        <w:rPr>
          <w:rFonts w:ascii="Arial" w:eastAsia="Times New Roman" w:hAnsi="Arial" w:cs="Arial"/>
          <w:bCs/>
        </w:rPr>
        <w:t xml:space="preserve"> </w:t>
      </w:r>
      <w:r w:rsidR="00814EC7" w:rsidRPr="00CA7C6F">
        <w:rPr>
          <w:rFonts w:ascii="Arial" w:eastAsia="Times New Roman" w:hAnsi="Arial" w:cs="Arial"/>
          <w:bCs/>
        </w:rPr>
        <w:t xml:space="preserve">навколо учасників дослідження </w:t>
      </w:r>
      <w:r w:rsidR="00C416E4" w:rsidRPr="00CA7C6F">
        <w:rPr>
          <w:rFonts w:ascii="Arial" w:eastAsia="Times New Roman" w:hAnsi="Arial" w:cs="Arial"/>
          <w:bCs/>
        </w:rPr>
        <w:t>виникл</w:t>
      </w:r>
      <w:r w:rsidRPr="00CA7C6F">
        <w:rPr>
          <w:rFonts w:ascii="Arial" w:eastAsia="Times New Roman" w:hAnsi="Arial" w:cs="Arial"/>
          <w:bCs/>
        </w:rPr>
        <w:t>и</w:t>
      </w:r>
      <w:r w:rsidR="00C416E4" w:rsidRPr="00CA7C6F">
        <w:rPr>
          <w:rFonts w:ascii="Arial" w:eastAsia="Times New Roman" w:hAnsi="Arial" w:cs="Arial"/>
          <w:bCs/>
        </w:rPr>
        <w:t xml:space="preserve"> стихійно</w:t>
      </w:r>
      <w:r w:rsidR="00814EC7" w:rsidRPr="00CA7C6F">
        <w:rPr>
          <w:rFonts w:ascii="Arial" w:eastAsia="Times New Roman" w:hAnsi="Arial" w:cs="Arial"/>
          <w:bCs/>
        </w:rPr>
        <w:t xml:space="preserve">. Це були </w:t>
      </w:r>
      <w:r w:rsidRPr="00CA7C6F">
        <w:rPr>
          <w:rFonts w:ascii="Arial" w:eastAsia="Times New Roman" w:hAnsi="Arial" w:cs="Arial"/>
          <w:bCs/>
        </w:rPr>
        <w:t xml:space="preserve">неформальні </w:t>
      </w:r>
      <w:r w:rsidR="00C416E4" w:rsidRPr="00CA7C6F">
        <w:rPr>
          <w:rFonts w:ascii="Arial" w:eastAsia="Times New Roman" w:hAnsi="Arial" w:cs="Arial"/>
          <w:bCs/>
        </w:rPr>
        <w:t xml:space="preserve">короткострокові об'єднання людей задля </w:t>
      </w:r>
      <w:r w:rsidR="00C416E4" w:rsidRPr="00CA7C6F">
        <w:rPr>
          <w:rFonts w:ascii="Arial" w:eastAsia="Times New Roman" w:hAnsi="Arial" w:cs="Arial"/>
          <w:color w:val="000000"/>
        </w:rPr>
        <w:t>досягнення</w:t>
      </w:r>
      <w:r w:rsidR="00C416E4" w:rsidRPr="00CA7C6F">
        <w:rPr>
          <w:rFonts w:ascii="Arial" w:eastAsia="Times New Roman" w:hAnsi="Arial" w:cs="Arial"/>
          <w:bCs/>
        </w:rPr>
        <w:t xml:space="preserve"> певних цілей. Нерідко ці групи формувалися зі співробітників одного колективу на вирішення конкретної завдання, або з </w:t>
      </w:r>
      <w:r w:rsidRPr="00CA7C6F">
        <w:rPr>
          <w:rFonts w:ascii="Arial" w:eastAsia="Times New Roman" w:hAnsi="Arial" w:cs="Arial"/>
          <w:bCs/>
        </w:rPr>
        <w:t xml:space="preserve">представників різних </w:t>
      </w:r>
      <w:r w:rsidR="00873D81" w:rsidRPr="00CA7C6F">
        <w:rPr>
          <w:rFonts w:ascii="Arial" w:eastAsia="Times New Roman" w:hAnsi="Arial" w:cs="Arial"/>
          <w:bCs/>
        </w:rPr>
        <w:t>спільнот</w:t>
      </w:r>
      <w:r w:rsidR="00C416E4" w:rsidRPr="00CA7C6F">
        <w:rPr>
          <w:rFonts w:ascii="Arial" w:eastAsia="Times New Roman" w:hAnsi="Arial" w:cs="Arial"/>
          <w:bCs/>
        </w:rPr>
        <w:t>, але, знову ж, задля досягнення певної мети.</w:t>
      </w:r>
      <w:r w:rsidR="000A3429" w:rsidRPr="00CA7C6F">
        <w:rPr>
          <w:rFonts w:ascii="Arial" w:eastAsia="Times New Roman" w:hAnsi="Arial" w:cs="Arial"/>
          <w:bCs/>
        </w:rPr>
        <w:t xml:space="preserve"> </w:t>
      </w:r>
      <w:r w:rsidR="003507BD" w:rsidRPr="00CA7C6F">
        <w:rPr>
          <w:rFonts w:ascii="Arial" w:eastAsia="Times New Roman" w:hAnsi="Arial" w:cs="Arial"/>
          <w:color w:val="000000"/>
        </w:rPr>
        <w:t>З</w:t>
      </w:r>
      <w:r w:rsidR="00C416E4" w:rsidRPr="00CA7C6F">
        <w:rPr>
          <w:rFonts w:ascii="Arial" w:eastAsia="Times New Roman" w:hAnsi="Arial" w:cs="Arial"/>
          <w:color w:val="000000"/>
        </w:rPr>
        <w:t xml:space="preserve"> часом </w:t>
      </w:r>
      <w:r w:rsidR="003507BD" w:rsidRPr="00CA7C6F">
        <w:rPr>
          <w:rFonts w:ascii="Arial" w:eastAsia="Times New Roman" w:hAnsi="Arial" w:cs="Arial"/>
          <w:color w:val="000000"/>
        </w:rPr>
        <w:t xml:space="preserve">в </w:t>
      </w:r>
      <w:r w:rsidR="00C416E4" w:rsidRPr="00CA7C6F">
        <w:rPr>
          <w:rFonts w:ascii="Arial" w:eastAsia="Times New Roman" w:hAnsi="Arial" w:cs="Arial"/>
          <w:color w:val="000000"/>
        </w:rPr>
        <w:t xml:space="preserve">багатьох </w:t>
      </w:r>
      <w:r w:rsidR="003507BD" w:rsidRPr="00CA7C6F">
        <w:rPr>
          <w:rFonts w:ascii="Arial" w:eastAsia="Times New Roman" w:hAnsi="Arial" w:cs="Arial"/>
          <w:color w:val="000000"/>
        </w:rPr>
        <w:t xml:space="preserve">групах </w:t>
      </w:r>
      <w:r w:rsidR="00C416E4" w:rsidRPr="00CA7C6F">
        <w:rPr>
          <w:rFonts w:ascii="Arial" w:eastAsia="Times New Roman" w:hAnsi="Arial" w:cs="Arial"/>
          <w:color w:val="000000"/>
        </w:rPr>
        <w:t>з'яв</w:t>
      </w:r>
      <w:r w:rsidR="00E85F9C" w:rsidRPr="00CA7C6F">
        <w:rPr>
          <w:rFonts w:ascii="Arial" w:eastAsia="Times New Roman" w:hAnsi="Arial" w:cs="Arial"/>
          <w:color w:val="000000"/>
        </w:rPr>
        <w:t xml:space="preserve">илися </w:t>
      </w:r>
      <w:r w:rsidR="00C416E4" w:rsidRPr="00CA7C6F">
        <w:rPr>
          <w:rFonts w:ascii="Arial" w:eastAsia="Times New Roman" w:hAnsi="Arial" w:cs="Arial"/>
          <w:color w:val="000000"/>
        </w:rPr>
        <w:t>довгострокові цілі</w:t>
      </w:r>
      <w:r w:rsidR="000A3429" w:rsidRPr="00CA7C6F">
        <w:rPr>
          <w:rFonts w:ascii="Arial" w:eastAsia="Times New Roman" w:hAnsi="Arial" w:cs="Arial"/>
          <w:color w:val="000000"/>
        </w:rPr>
        <w:t>, ці г</w:t>
      </w:r>
      <w:r w:rsidR="00C416E4" w:rsidRPr="00CA7C6F">
        <w:rPr>
          <w:rFonts w:ascii="Arial" w:eastAsia="Times New Roman" w:hAnsi="Arial" w:cs="Arial"/>
          <w:color w:val="000000"/>
        </w:rPr>
        <w:t>рупи ста</w:t>
      </w:r>
      <w:r w:rsidR="000A3429" w:rsidRPr="00CA7C6F">
        <w:rPr>
          <w:rFonts w:ascii="Arial" w:eastAsia="Times New Roman" w:hAnsi="Arial" w:cs="Arial"/>
          <w:color w:val="000000"/>
        </w:rPr>
        <w:t xml:space="preserve">ли </w:t>
      </w:r>
      <w:r w:rsidR="00C416E4" w:rsidRPr="00CA7C6F">
        <w:rPr>
          <w:rFonts w:ascii="Arial" w:eastAsia="Times New Roman" w:hAnsi="Arial" w:cs="Arial"/>
          <w:color w:val="000000"/>
        </w:rPr>
        <w:t>більш стійкими</w:t>
      </w:r>
      <w:r w:rsidR="000A3429" w:rsidRPr="00CA7C6F">
        <w:rPr>
          <w:rFonts w:ascii="Arial" w:eastAsia="Times New Roman" w:hAnsi="Arial" w:cs="Arial"/>
          <w:color w:val="000000"/>
        </w:rPr>
        <w:t xml:space="preserve"> та </w:t>
      </w:r>
      <w:r w:rsidR="003507BD" w:rsidRPr="00CA7C6F">
        <w:rPr>
          <w:rFonts w:ascii="Arial" w:eastAsia="Times New Roman" w:hAnsi="Arial" w:cs="Arial"/>
          <w:color w:val="000000"/>
        </w:rPr>
        <w:t>п</w:t>
      </w:r>
      <w:r w:rsidR="00C416E4" w:rsidRPr="00CA7C6F">
        <w:rPr>
          <w:rFonts w:ascii="Arial" w:eastAsia="Times New Roman" w:hAnsi="Arial" w:cs="Arial"/>
          <w:color w:val="000000"/>
        </w:rPr>
        <w:t>еретвор</w:t>
      </w:r>
      <w:r w:rsidR="000A3429" w:rsidRPr="00CA7C6F">
        <w:rPr>
          <w:rFonts w:ascii="Arial" w:eastAsia="Times New Roman" w:hAnsi="Arial" w:cs="Arial"/>
          <w:color w:val="000000"/>
        </w:rPr>
        <w:t xml:space="preserve">илися </w:t>
      </w:r>
      <w:r w:rsidR="00C416E4" w:rsidRPr="00CA7C6F">
        <w:rPr>
          <w:rFonts w:ascii="Arial" w:eastAsia="Times New Roman" w:hAnsi="Arial" w:cs="Arial"/>
          <w:color w:val="000000"/>
        </w:rPr>
        <w:t>на довгострокові об'єднання.</w:t>
      </w:r>
      <w:r w:rsidR="00373D3F" w:rsidRPr="00CA7C6F">
        <w:rPr>
          <w:rFonts w:ascii="Arial" w:eastAsia="Times New Roman" w:hAnsi="Arial" w:cs="Arial"/>
          <w:color w:val="000000"/>
        </w:rPr>
        <w:t xml:space="preserve"> Ці г</w:t>
      </w:r>
      <w:r w:rsidR="00C416E4" w:rsidRPr="00CA7C6F">
        <w:rPr>
          <w:rFonts w:ascii="Arial" w:eastAsia="Times New Roman" w:hAnsi="Arial" w:cs="Arial"/>
          <w:color w:val="000000"/>
        </w:rPr>
        <w:t>руп</w:t>
      </w:r>
      <w:r w:rsidR="00373D3F" w:rsidRPr="00CA7C6F">
        <w:rPr>
          <w:rFonts w:ascii="Arial" w:eastAsia="Times New Roman" w:hAnsi="Arial" w:cs="Arial"/>
          <w:color w:val="000000"/>
        </w:rPr>
        <w:t>и</w:t>
      </w:r>
      <w:r w:rsidR="00C416E4" w:rsidRPr="00CA7C6F">
        <w:rPr>
          <w:rFonts w:ascii="Arial" w:eastAsia="Times New Roman" w:hAnsi="Arial" w:cs="Arial"/>
          <w:color w:val="000000"/>
        </w:rPr>
        <w:t xml:space="preserve"> </w:t>
      </w:r>
      <w:r w:rsidR="000A3429" w:rsidRPr="00CA7C6F">
        <w:rPr>
          <w:rFonts w:ascii="Arial" w:eastAsia="Times New Roman" w:hAnsi="Arial" w:cs="Arial"/>
          <w:color w:val="000000"/>
        </w:rPr>
        <w:t xml:space="preserve">спочатку </w:t>
      </w:r>
      <w:r w:rsidR="00C416E4" w:rsidRPr="00CA7C6F">
        <w:rPr>
          <w:rFonts w:ascii="Arial" w:eastAsia="Times New Roman" w:hAnsi="Arial" w:cs="Arial"/>
          <w:color w:val="000000"/>
        </w:rPr>
        <w:t>були латентними</w:t>
      </w:r>
      <w:r w:rsidR="000A3429" w:rsidRPr="00CA7C6F">
        <w:rPr>
          <w:rFonts w:ascii="Arial" w:eastAsia="Times New Roman" w:hAnsi="Arial" w:cs="Arial"/>
          <w:color w:val="000000"/>
        </w:rPr>
        <w:t xml:space="preserve"> (</w:t>
      </w:r>
      <w:r w:rsidR="009F0887" w:rsidRPr="00CA7C6F">
        <w:rPr>
          <w:rFonts w:ascii="Arial" w:eastAsia="Times New Roman" w:hAnsi="Arial" w:cs="Arial"/>
          <w:color w:val="000000"/>
        </w:rPr>
        <w:t>люди, які неформально збиралися для вирішення конкретного завдання, не ідентифікували себе частиною групи</w:t>
      </w:r>
      <w:r w:rsidR="000A3429" w:rsidRPr="00CA7C6F">
        <w:rPr>
          <w:rFonts w:ascii="Arial" w:eastAsia="Times New Roman" w:hAnsi="Arial" w:cs="Arial"/>
          <w:color w:val="000000"/>
        </w:rPr>
        <w:t>).</w:t>
      </w:r>
      <w:r w:rsidR="00C416E4" w:rsidRPr="00CA7C6F">
        <w:rPr>
          <w:rFonts w:ascii="Arial" w:eastAsia="Times New Roman" w:hAnsi="Arial" w:cs="Arial"/>
          <w:color w:val="000000"/>
        </w:rPr>
        <w:t xml:space="preserve"> </w:t>
      </w:r>
      <w:r w:rsidR="009F0887" w:rsidRPr="00CA7C6F">
        <w:rPr>
          <w:rFonts w:ascii="Arial" w:eastAsia="Times New Roman" w:hAnsi="Arial" w:cs="Arial"/>
          <w:color w:val="000000"/>
        </w:rPr>
        <w:t>З</w:t>
      </w:r>
      <w:r w:rsidR="00C416E4" w:rsidRPr="00CA7C6F">
        <w:rPr>
          <w:rFonts w:ascii="Arial" w:eastAsia="Times New Roman" w:hAnsi="Arial" w:cs="Arial"/>
          <w:color w:val="000000"/>
        </w:rPr>
        <w:t xml:space="preserve"> часом багато з цих груп набули</w:t>
      </w:r>
      <w:r w:rsidR="00373D3F" w:rsidRPr="00CA7C6F">
        <w:rPr>
          <w:rFonts w:ascii="Arial" w:eastAsia="Times New Roman" w:hAnsi="Arial" w:cs="Arial"/>
          <w:color w:val="000000"/>
        </w:rPr>
        <w:t xml:space="preserve"> </w:t>
      </w:r>
      <w:r w:rsidR="00C416E4" w:rsidRPr="00CA7C6F">
        <w:rPr>
          <w:rFonts w:ascii="Arial" w:eastAsia="Times New Roman" w:hAnsi="Arial" w:cs="Arial"/>
          <w:color w:val="000000"/>
        </w:rPr>
        <w:t>стійкості</w:t>
      </w:r>
      <w:r w:rsidR="00373D3F" w:rsidRPr="00CA7C6F">
        <w:rPr>
          <w:rFonts w:ascii="Arial" w:eastAsia="Times New Roman" w:hAnsi="Arial" w:cs="Arial"/>
          <w:color w:val="000000"/>
        </w:rPr>
        <w:t xml:space="preserve"> і</w:t>
      </w:r>
      <w:r w:rsidR="00C416E4" w:rsidRPr="00CA7C6F">
        <w:rPr>
          <w:rFonts w:ascii="Arial" w:eastAsia="Times New Roman" w:hAnsi="Arial" w:cs="Arial"/>
          <w:color w:val="000000"/>
        </w:rPr>
        <w:t xml:space="preserve"> стали своєрідним "каркасом" для народження групової ідентичності. Учасники таких груп почуваються як частина чогось великого, сильного та правильного.</w:t>
      </w:r>
    </w:p>
    <w:p w14:paraId="26C14B0B" w14:textId="7AD67478" w:rsidR="00FF4E82" w:rsidRPr="00CA7C6F" w:rsidRDefault="00C17BD1"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 xml:space="preserve">З точки зору психології об’єднання людей в групи має терапевтичне значення. Люди отримують соціальну підтримку, повертають </w:t>
      </w:r>
      <w:r w:rsidR="00C416E4" w:rsidRPr="00CA7C6F">
        <w:rPr>
          <w:rFonts w:ascii="Arial" w:eastAsia="Times New Roman" w:hAnsi="Arial" w:cs="Arial"/>
          <w:color w:val="000000"/>
        </w:rPr>
        <w:t>внутрішн</w:t>
      </w:r>
      <w:r w:rsidRPr="00CA7C6F">
        <w:rPr>
          <w:rFonts w:ascii="Arial" w:eastAsia="Times New Roman" w:hAnsi="Arial" w:cs="Arial"/>
          <w:color w:val="000000"/>
        </w:rPr>
        <w:t xml:space="preserve">ю  </w:t>
      </w:r>
      <w:r w:rsidR="00C416E4" w:rsidRPr="00CA7C6F">
        <w:rPr>
          <w:rFonts w:ascii="Arial" w:eastAsia="Times New Roman" w:hAnsi="Arial" w:cs="Arial"/>
          <w:color w:val="000000"/>
        </w:rPr>
        <w:t>стабільн</w:t>
      </w:r>
      <w:r w:rsidRPr="00CA7C6F">
        <w:rPr>
          <w:rFonts w:ascii="Arial" w:eastAsia="Times New Roman" w:hAnsi="Arial" w:cs="Arial"/>
          <w:color w:val="000000"/>
        </w:rPr>
        <w:t>і</w:t>
      </w:r>
      <w:r w:rsidR="00C416E4" w:rsidRPr="00CA7C6F">
        <w:rPr>
          <w:rFonts w:ascii="Arial" w:eastAsia="Times New Roman" w:hAnsi="Arial" w:cs="Arial"/>
          <w:color w:val="000000"/>
        </w:rPr>
        <w:t>ст</w:t>
      </w:r>
      <w:r w:rsidRPr="00CA7C6F">
        <w:rPr>
          <w:rFonts w:ascii="Arial" w:eastAsia="Times New Roman" w:hAnsi="Arial" w:cs="Arial"/>
          <w:color w:val="000000"/>
        </w:rPr>
        <w:t xml:space="preserve">ь, упорядковують своє життя, </w:t>
      </w:r>
      <w:r w:rsidR="00C416E4" w:rsidRPr="00CA7C6F">
        <w:rPr>
          <w:rFonts w:ascii="Arial" w:eastAsia="Times New Roman" w:hAnsi="Arial" w:cs="Arial"/>
          <w:color w:val="000000"/>
        </w:rPr>
        <w:t>підвищ</w:t>
      </w:r>
      <w:r w:rsidRPr="00CA7C6F">
        <w:rPr>
          <w:rFonts w:ascii="Arial" w:eastAsia="Times New Roman" w:hAnsi="Arial" w:cs="Arial"/>
          <w:color w:val="000000"/>
        </w:rPr>
        <w:t xml:space="preserve">ують  </w:t>
      </w:r>
      <w:r w:rsidR="00C416E4" w:rsidRPr="00CA7C6F">
        <w:rPr>
          <w:rFonts w:ascii="Arial" w:eastAsia="Times New Roman" w:hAnsi="Arial" w:cs="Arial"/>
          <w:color w:val="000000"/>
        </w:rPr>
        <w:t>життєстійк</w:t>
      </w:r>
      <w:r w:rsidRPr="00CA7C6F">
        <w:rPr>
          <w:rFonts w:ascii="Arial" w:eastAsia="Times New Roman" w:hAnsi="Arial" w:cs="Arial"/>
          <w:color w:val="000000"/>
        </w:rPr>
        <w:t>і</w:t>
      </w:r>
      <w:r w:rsidR="00C416E4" w:rsidRPr="00CA7C6F">
        <w:rPr>
          <w:rFonts w:ascii="Arial" w:eastAsia="Times New Roman" w:hAnsi="Arial" w:cs="Arial"/>
          <w:color w:val="000000"/>
        </w:rPr>
        <w:t>ст</w:t>
      </w:r>
      <w:r w:rsidRPr="00CA7C6F">
        <w:rPr>
          <w:rFonts w:ascii="Arial" w:eastAsia="Times New Roman" w:hAnsi="Arial" w:cs="Arial"/>
          <w:color w:val="000000"/>
        </w:rPr>
        <w:t>ь. В групах збільшується спектр діяльності, виникають елементи самоврядування,  зростає узгодженість діяльності  та з'являється досвід співробітництва, виникає необхідність планування. Для людини, яка пережила стрес, усе це має принципове значення: у ситуації невизначеності планувати, узгоджувати свою діяльність з іншими, бачити результати своєї діяльності повертає відчут</w:t>
      </w:r>
      <w:r w:rsidR="00F656DF" w:rsidRPr="00CA7C6F">
        <w:rPr>
          <w:rFonts w:ascii="Arial" w:eastAsia="Times New Roman" w:hAnsi="Arial" w:cs="Arial"/>
          <w:color w:val="000000"/>
        </w:rPr>
        <w:t>т</w:t>
      </w:r>
      <w:r w:rsidRPr="00CA7C6F">
        <w:rPr>
          <w:rFonts w:ascii="Arial" w:eastAsia="Times New Roman" w:hAnsi="Arial" w:cs="Arial"/>
          <w:color w:val="000000"/>
        </w:rPr>
        <w:t xml:space="preserve">я контролю над </w:t>
      </w:r>
      <w:r w:rsidR="00F656DF" w:rsidRPr="00CA7C6F">
        <w:rPr>
          <w:rFonts w:ascii="Arial" w:eastAsia="Times New Roman" w:hAnsi="Arial" w:cs="Arial"/>
          <w:color w:val="000000"/>
        </w:rPr>
        <w:t xml:space="preserve">своїм життям. </w:t>
      </w:r>
      <w:r w:rsidR="006F1593" w:rsidRPr="00CA7C6F">
        <w:rPr>
          <w:rFonts w:ascii="Arial" w:eastAsia="Times New Roman" w:hAnsi="Arial" w:cs="Arial"/>
          <w:color w:val="000000"/>
        </w:rPr>
        <w:t>Людина отримує дофаміни досягнення, які є  потужним джерелом енергії, і</w:t>
      </w:r>
      <w:r w:rsidR="00F656DF" w:rsidRPr="00CA7C6F">
        <w:rPr>
          <w:rFonts w:ascii="Arial" w:eastAsia="Times New Roman" w:hAnsi="Arial" w:cs="Arial"/>
          <w:color w:val="000000"/>
        </w:rPr>
        <w:t xml:space="preserve"> переходить зі статусу об’єкту у статус с</w:t>
      </w:r>
      <w:r w:rsidR="00DE3AAC" w:rsidRPr="00CA7C6F">
        <w:rPr>
          <w:rFonts w:ascii="Arial" w:eastAsia="Times New Roman" w:hAnsi="Arial" w:cs="Arial"/>
          <w:color w:val="000000"/>
        </w:rPr>
        <w:t>уб’єкту ситуації</w:t>
      </w:r>
      <w:r w:rsidR="00F656DF" w:rsidRPr="00CA7C6F">
        <w:rPr>
          <w:rFonts w:ascii="Arial" w:eastAsia="Times New Roman" w:hAnsi="Arial" w:cs="Arial"/>
          <w:color w:val="000000"/>
        </w:rPr>
        <w:t xml:space="preserve">. </w:t>
      </w:r>
      <w:r w:rsidR="00821A09" w:rsidRPr="00CA7C6F">
        <w:rPr>
          <w:rFonts w:ascii="Arial" w:eastAsia="Times New Roman" w:hAnsi="Arial" w:cs="Arial"/>
          <w:color w:val="000000"/>
        </w:rPr>
        <w:t>Інтеграція кожного з учасників у групу, з одного боку, створює почуття причетності, сили, впевненості, з іншого боку, стає основою розвитку самої групи, розширення її поля діяльності, зростання чисельності.</w:t>
      </w:r>
      <w:r w:rsidR="00FF4E82" w:rsidRPr="00CA7C6F">
        <w:rPr>
          <w:rFonts w:ascii="Arial" w:eastAsia="Times New Roman" w:hAnsi="Arial" w:cs="Arial"/>
          <w:color w:val="000000"/>
        </w:rPr>
        <w:t xml:space="preserve"> Усе це не лише сприяє  збереженню психологічної стійкості членів групи, але і є фактором розвитку самої групи. Тобто, група дає можливість людині індивідуалізуватися, виявити свої індивідуальні якості, які є цінними для групи, що сприяють досягненню групових цілей. </w:t>
      </w:r>
    </w:p>
    <w:p w14:paraId="4214AFFE" w14:textId="77777777" w:rsidR="00D272AD" w:rsidRPr="00CA7C6F" w:rsidRDefault="00D272AD" w:rsidP="00B149A5">
      <w:pPr>
        <w:spacing w:before="120" w:after="0" w:line="240" w:lineRule="auto"/>
        <w:jc w:val="both"/>
        <w:rPr>
          <w:rFonts w:ascii="Arial" w:eastAsia="Times New Roman" w:hAnsi="Arial" w:cs="Arial"/>
          <w:color w:val="000000"/>
        </w:rPr>
      </w:pPr>
    </w:p>
    <w:p w14:paraId="0CD35C2E" w14:textId="77777777" w:rsidR="00DE3AAC" w:rsidRPr="00CA7C6F" w:rsidRDefault="00DE3AAC"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lastRenderedPageBreak/>
        <w:t xml:space="preserve">Цитати з інтерв’ю:  </w:t>
      </w:r>
    </w:p>
    <w:p w14:paraId="684CE4C1" w14:textId="77777777" w:rsidR="00DE3AAC" w:rsidRPr="00CA7C6F" w:rsidRDefault="00C416E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 xml:space="preserve">"Я не центр, я тільки якась маленька частинка, яка допомагає людям".  </w:t>
      </w:r>
    </w:p>
    <w:p w14:paraId="2A34B4FE" w14:textId="6F70DFEF" w:rsidR="008A56F4" w:rsidRPr="00CA7C6F" w:rsidRDefault="00C416E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8A56F4" w:rsidRPr="00CA7C6F">
        <w:rPr>
          <w:rFonts w:ascii="Arial" w:hAnsi="Arial" w:cs="Arial"/>
          <w:i/>
          <w:iCs/>
          <w:color w:val="306785" w:themeColor="accent1" w:themeShade="BF"/>
        </w:rPr>
        <w:t>У</w:t>
      </w:r>
      <w:r w:rsidRPr="00CA7C6F">
        <w:rPr>
          <w:rFonts w:ascii="Arial" w:hAnsi="Arial" w:cs="Arial"/>
          <w:i/>
          <w:iCs/>
          <w:color w:val="306785" w:themeColor="accent1" w:themeShade="BF"/>
        </w:rPr>
        <w:t xml:space="preserve"> нас немає жодної групи”</w:t>
      </w:r>
      <w:r w:rsidR="00853E06" w:rsidRPr="00CA7C6F">
        <w:rPr>
          <w:rFonts w:ascii="Arial" w:hAnsi="Arial" w:cs="Arial"/>
          <w:i/>
          <w:iCs/>
          <w:color w:val="306785" w:themeColor="accent1" w:themeShade="BF"/>
        </w:rPr>
        <w:t>.</w:t>
      </w:r>
    </w:p>
    <w:p w14:paraId="50A0BEA2" w14:textId="584BCA82" w:rsidR="008726CB" w:rsidRPr="00CA7C6F" w:rsidRDefault="00C416E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«Кожен наш урок починається (це ж нова українська школа) з так званого «ранкового кола», якщо це перший урок… І навіть якщо це не перший урок, все одно ми щоразу бажаємо Україні більше зброї, відсутності повітряних тривог, бажаємо, щоб нарешті закінчилася війна, щоб усі переселенці повернулися додому</w:t>
      </w:r>
      <w:r w:rsidR="008726CB" w:rsidRPr="00CA7C6F">
        <w:rPr>
          <w:rFonts w:ascii="Arial" w:hAnsi="Arial" w:cs="Arial"/>
          <w:i/>
          <w:iCs/>
          <w:color w:val="306785" w:themeColor="accent1" w:themeShade="BF"/>
        </w:rPr>
        <w:t>»… «</w:t>
      </w:r>
      <w:r w:rsidRPr="00CA7C6F">
        <w:rPr>
          <w:rFonts w:ascii="Arial" w:hAnsi="Arial" w:cs="Arial"/>
          <w:i/>
          <w:iCs/>
          <w:color w:val="306785" w:themeColor="accent1" w:themeShade="BF"/>
        </w:rPr>
        <w:t>а ми забули побажати Україні…</w:t>
      </w:r>
      <w:r w:rsidR="008726CB" w:rsidRPr="00CA7C6F">
        <w:rPr>
          <w:rFonts w:ascii="Arial" w:hAnsi="Arial" w:cs="Arial"/>
          <w:i/>
          <w:iCs/>
          <w:color w:val="306785" w:themeColor="accent1" w:themeShade="BF"/>
        </w:rPr>
        <w:t xml:space="preserve"> </w:t>
      </w:r>
      <w:r w:rsidRPr="00CA7C6F">
        <w:rPr>
          <w:rFonts w:ascii="Arial" w:hAnsi="Arial" w:cs="Arial"/>
          <w:i/>
          <w:iCs/>
          <w:color w:val="306785" w:themeColor="accent1" w:themeShade="BF"/>
        </w:rPr>
        <w:t>І ми бажаємо.  Якщо ми не бажаємо, то ми малюємо»</w:t>
      </w:r>
      <w:r w:rsidR="00853E06" w:rsidRPr="00CA7C6F">
        <w:rPr>
          <w:rFonts w:ascii="Arial" w:hAnsi="Arial" w:cs="Arial"/>
          <w:i/>
          <w:iCs/>
          <w:color w:val="306785" w:themeColor="accent1" w:themeShade="BF"/>
        </w:rPr>
        <w:t>.</w:t>
      </w:r>
    </w:p>
    <w:p w14:paraId="4DE6B1B3" w14:textId="394C0A0A" w:rsidR="00C416E4" w:rsidRPr="00CA7C6F" w:rsidRDefault="00C416E4"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«Серед них є навіть пенсіонери, які вдома сидять і не можуть нічого особливого принести. Вони допомагають тим, що знаходять у себе вдома, наприклад, той самий ситець, ті ж банки, тканину, яку можна порізати. А я відношу, бо не кожна пенсіонерка може донести до парку ці речі, не всі мають час чи можливість».</w:t>
      </w:r>
    </w:p>
    <w:p w14:paraId="42B13F3C" w14:textId="77777777" w:rsidR="00D272AD" w:rsidRPr="00CA7C6F" w:rsidRDefault="00D272AD" w:rsidP="00B149A5">
      <w:pPr>
        <w:spacing w:before="120" w:after="0" w:line="240" w:lineRule="auto"/>
        <w:jc w:val="both"/>
        <w:rPr>
          <w:rFonts w:ascii="Arial" w:eastAsia="Times New Roman" w:hAnsi="Arial" w:cs="Arial"/>
          <w:color w:val="000000"/>
        </w:rPr>
      </w:pPr>
    </w:p>
    <w:p w14:paraId="0D98FB8B" w14:textId="2EB07625" w:rsidR="00DE7BA0" w:rsidRPr="00CA7C6F" w:rsidRDefault="00C416E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Аналізуючи інтерв'ю</w:t>
      </w:r>
      <w:r w:rsidR="00A1135B" w:rsidRPr="00CA7C6F">
        <w:rPr>
          <w:rFonts w:ascii="Arial" w:eastAsia="Times New Roman" w:hAnsi="Arial" w:cs="Arial"/>
          <w:color w:val="000000"/>
        </w:rPr>
        <w:t xml:space="preserve">, спостерігаємо </w:t>
      </w:r>
      <w:r w:rsidRPr="00CA7C6F">
        <w:rPr>
          <w:rFonts w:ascii="Arial" w:eastAsia="Times New Roman" w:hAnsi="Arial" w:cs="Arial"/>
          <w:color w:val="000000"/>
        </w:rPr>
        <w:t>феномен групов</w:t>
      </w:r>
      <w:r w:rsidR="008F1A54" w:rsidRPr="00CA7C6F">
        <w:rPr>
          <w:rFonts w:ascii="Arial" w:eastAsia="Times New Roman" w:hAnsi="Arial" w:cs="Arial"/>
          <w:color w:val="000000"/>
        </w:rPr>
        <w:t>ої</w:t>
      </w:r>
      <w:r w:rsidRPr="00CA7C6F">
        <w:rPr>
          <w:rFonts w:ascii="Arial" w:eastAsia="Times New Roman" w:hAnsi="Arial" w:cs="Arial"/>
          <w:color w:val="000000"/>
        </w:rPr>
        <w:t xml:space="preserve"> динамік</w:t>
      </w:r>
      <w:r w:rsidR="008F1A54" w:rsidRPr="00CA7C6F">
        <w:rPr>
          <w:rFonts w:ascii="Arial" w:eastAsia="Times New Roman" w:hAnsi="Arial" w:cs="Arial"/>
          <w:color w:val="000000"/>
        </w:rPr>
        <w:t>и</w:t>
      </w:r>
      <w:r w:rsidRPr="00CA7C6F">
        <w:rPr>
          <w:rFonts w:ascii="Arial" w:eastAsia="Times New Roman" w:hAnsi="Arial" w:cs="Arial"/>
          <w:color w:val="000000"/>
        </w:rPr>
        <w:t>.</w:t>
      </w:r>
      <w:r w:rsidR="008F1A54" w:rsidRPr="00CA7C6F">
        <w:rPr>
          <w:rFonts w:ascii="Arial" w:eastAsia="Times New Roman" w:hAnsi="Arial" w:cs="Arial"/>
          <w:color w:val="000000"/>
        </w:rPr>
        <w:t xml:space="preserve"> </w:t>
      </w:r>
      <w:r w:rsidRPr="00CA7C6F">
        <w:rPr>
          <w:rFonts w:ascii="Arial" w:eastAsia="Times New Roman" w:hAnsi="Arial" w:cs="Arial"/>
          <w:color w:val="000000"/>
        </w:rPr>
        <w:t xml:space="preserve">Латентні та створені стихійно групи </w:t>
      </w:r>
      <w:r w:rsidR="00F9730A" w:rsidRPr="00CA7C6F">
        <w:rPr>
          <w:rFonts w:ascii="Arial" w:eastAsia="Times New Roman" w:hAnsi="Arial" w:cs="Arial"/>
          <w:color w:val="000000"/>
        </w:rPr>
        <w:t>поступово</w:t>
      </w:r>
      <w:r w:rsidRPr="00CA7C6F">
        <w:rPr>
          <w:rFonts w:ascii="Arial" w:eastAsia="Times New Roman" w:hAnsi="Arial" w:cs="Arial"/>
          <w:color w:val="000000"/>
        </w:rPr>
        <w:t xml:space="preserve"> стають більш згуртованими</w:t>
      </w:r>
      <w:r w:rsidR="00F9730A" w:rsidRPr="00CA7C6F">
        <w:rPr>
          <w:rFonts w:ascii="Arial" w:eastAsia="Times New Roman" w:hAnsi="Arial" w:cs="Arial"/>
          <w:color w:val="000000"/>
        </w:rPr>
        <w:t xml:space="preserve"> із  </w:t>
      </w:r>
      <w:r w:rsidRPr="00CA7C6F">
        <w:rPr>
          <w:rFonts w:ascii="Arial" w:eastAsia="Times New Roman" w:hAnsi="Arial" w:cs="Arial"/>
          <w:color w:val="000000"/>
        </w:rPr>
        <w:t>розподіл</w:t>
      </w:r>
      <w:r w:rsidR="00F9730A" w:rsidRPr="00CA7C6F">
        <w:rPr>
          <w:rFonts w:ascii="Arial" w:eastAsia="Times New Roman" w:hAnsi="Arial" w:cs="Arial"/>
          <w:color w:val="000000"/>
        </w:rPr>
        <w:t>ом</w:t>
      </w:r>
      <w:r w:rsidRPr="00CA7C6F">
        <w:rPr>
          <w:rFonts w:ascii="Arial" w:eastAsia="Times New Roman" w:hAnsi="Arial" w:cs="Arial"/>
          <w:color w:val="000000"/>
        </w:rPr>
        <w:t xml:space="preserve"> ролей</w:t>
      </w:r>
      <w:r w:rsidR="00F9730A" w:rsidRPr="00CA7C6F">
        <w:rPr>
          <w:rFonts w:ascii="Arial" w:eastAsia="Times New Roman" w:hAnsi="Arial" w:cs="Arial"/>
          <w:color w:val="000000"/>
        </w:rPr>
        <w:t xml:space="preserve"> і керівним ядром</w:t>
      </w:r>
      <w:r w:rsidRPr="00CA7C6F">
        <w:rPr>
          <w:rFonts w:ascii="Arial" w:eastAsia="Times New Roman" w:hAnsi="Arial" w:cs="Arial"/>
          <w:color w:val="000000"/>
        </w:rPr>
        <w:t>.</w:t>
      </w:r>
      <w:r w:rsidR="008F1A54" w:rsidRPr="00CA7C6F">
        <w:rPr>
          <w:rFonts w:ascii="Arial" w:eastAsia="Times New Roman" w:hAnsi="Arial" w:cs="Arial"/>
          <w:color w:val="000000"/>
        </w:rPr>
        <w:t xml:space="preserve"> </w:t>
      </w:r>
      <w:r w:rsidR="00F9730A" w:rsidRPr="00CA7C6F">
        <w:rPr>
          <w:rFonts w:ascii="Arial" w:eastAsia="Times New Roman" w:hAnsi="Arial" w:cs="Arial"/>
          <w:color w:val="000000"/>
        </w:rPr>
        <w:t>Відбувається</w:t>
      </w:r>
      <w:r w:rsidR="00814EC7" w:rsidRPr="00CA7C6F">
        <w:rPr>
          <w:rFonts w:ascii="Arial" w:eastAsia="Times New Roman" w:hAnsi="Arial" w:cs="Arial"/>
          <w:color w:val="000000"/>
        </w:rPr>
        <w:t xml:space="preserve">  </w:t>
      </w:r>
      <w:r w:rsidRPr="00CA7C6F">
        <w:rPr>
          <w:rFonts w:ascii="Arial" w:eastAsia="Times New Roman" w:hAnsi="Arial" w:cs="Arial"/>
          <w:color w:val="000000"/>
        </w:rPr>
        <w:t>механізм та поступальний процес формування групової ідентичності</w:t>
      </w:r>
      <w:r w:rsidR="005A12F4" w:rsidRPr="00CA7C6F">
        <w:rPr>
          <w:rFonts w:ascii="Arial" w:eastAsia="Times New Roman" w:hAnsi="Arial" w:cs="Arial"/>
          <w:color w:val="000000"/>
        </w:rPr>
        <w:t xml:space="preserve">. </w:t>
      </w:r>
      <w:r w:rsidR="00814EC7" w:rsidRPr="00CA7C6F">
        <w:rPr>
          <w:rFonts w:ascii="Arial" w:eastAsia="Times New Roman" w:hAnsi="Arial" w:cs="Arial"/>
          <w:color w:val="000000"/>
        </w:rPr>
        <w:t>Приблизна</w:t>
      </w:r>
      <w:r w:rsidRPr="00CA7C6F">
        <w:rPr>
          <w:rFonts w:ascii="Arial" w:eastAsia="Times New Roman" w:hAnsi="Arial" w:cs="Arial"/>
          <w:color w:val="000000"/>
        </w:rPr>
        <w:t xml:space="preserve"> схема</w:t>
      </w:r>
      <w:r w:rsidR="005A12F4" w:rsidRPr="00CA7C6F">
        <w:rPr>
          <w:rFonts w:ascii="Arial" w:eastAsia="Times New Roman" w:hAnsi="Arial" w:cs="Arial"/>
          <w:color w:val="000000"/>
        </w:rPr>
        <w:t xml:space="preserve"> формування групової ідентичності наступна</w:t>
      </w:r>
      <w:r w:rsidRPr="00CA7C6F">
        <w:rPr>
          <w:rFonts w:ascii="Arial" w:eastAsia="Times New Roman" w:hAnsi="Arial" w:cs="Arial"/>
          <w:color w:val="000000"/>
        </w:rPr>
        <w:t xml:space="preserve">: </w:t>
      </w:r>
    </w:p>
    <w:p w14:paraId="52D94B82" w14:textId="6D9CBCC0" w:rsidR="00DE7BA0" w:rsidRPr="00CA7C6F" w:rsidRDefault="00DE7BA0" w:rsidP="00B149A5">
      <w:pPr>
        <w:pStyle w:val="a4"/>
        <w:numPr>
          <w:ilvl w:val="0"/>
          <w:numId w:val="97"/>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с</w:t>
      </w:r>
      <w:r w:rsidR="00C416E4" w:rsidRPr="00CA7C6F">
        <w:rPr>
          <w:rFonts w:ascii="Arial" w:eastAsia="Times New Roman" w:hAnsi="Arial" w:cs="Arial"/>
          <w:color w:val="000000"/>
        </w:rPr>
        <w:t xml:space="preserve">тан невизначеності, відчуття катастрофи </w:t>
      </w:r>
      <w:r w:rsidRPr="00CA7C6F">
        <w:rPr>
          <w:rFonts w:ascii="Arial" w:eastAsia="Times New Roman" w:hAnsi="Arial" w:cs="Arial"/>
          <w:color w:val="000000"/>
        </w:rPr>
        <w:t xml:space="preserve">(спогади про 24 лютого 2022) </w:t>
      </w:r>
      <w:r w:rsidR="00C416E4" w:rsidRPr="00CA7C6F">
        <w:rPr>
          <w:rFonts w:ascii="Arial" w:eastAsia="Times New Roman" w:hAnsi="Arial" w:cs="Arial"/>
          <w:color w:val="000000"/>
        </w:rPr>
        <w:t>→</w:t>
      </w:r>
      <w:r w:rsidR="00814EC7" w:rsidRPr="00CA7C6F">
        <w:rPr>
          <w:rFonts w:ascii="Arial" w:eastAsia="Times New Roman" w:hAnsi="Arial" w:cs="Arial"/>
          <w:color w:val="000000"/>
        </w:rPr>
        <w:t xml:space="preserve"> </w:t>
      </w:r>
    </w:p>
    <w:p w14:paraId="32F0C49F" w14:textId="77777777" w:rsidR="00DE7BA0" w:rsidRPr="00CA7C6F" w:rsidRDefault="00C416E4"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 xml:space="preserve">мотив допомоги (вони добре описані в кожному інтерв'ю - допомогти фронту, наблизити перемогу, подолати ворога) → </w:t>
      </w:r>
    </w:p>
    <w:p w14:paraId="633935C1" w14:textId="31020537" w:rsidR="00DE7BA0" w:rsidRPr="00CA7C6F" w:rsidRDefault="00C416E4"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 xml:space="preserve">стихійне об'єднання з людьми, які мають такі самі мотиви → </w:t>
      </w:r>
    </w:p>
    <w:p w14:paraId="60C09599" w14:textId="30783E27" w:rsidR="00DE7BA0" w:rsidRPr="00CA7C6F" w:rsidRDefault="00DE7BA0"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н</w:t>
      </w:r>
      <w:r w:rsidR="00C416E4" w:rsidRPr="00CA7C6F">
        <w:rPr>
          <w:rFonts w:ascii="Arial" w:eastAsia="Times New Roman" w:hAnsi="Arial" w:cs="Arial"/>
          <w:color w:val="000000"/>
        </w:rPr>
        <w:t xml:space="preserve">ародження групи, яка має конкретну мету → </w:t>
      </w:r>
    </w:p>
    <w:p w14:paraId="73FFB1B8" w14:textId="4EB1AA7A" w:rsidR="00DE7BA0" w:rsidRPr="00CA7C6F" w:rsidRDefault="00DE7BA0"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з</w:t>
      </w:r>
      <w:r w:rsidR="00C416E4" w:rsidRPr="00CA7C6F">
        <w:rPr>
          <w:rFonts w:ascii="Arial" w:eastAsia="Times New Roman" w:hAnsi="Arial" w:cs="Arial"/>
          <w:color w:val="000000"/>
        </w:rPr>
        <w:t xml:space="preserve">ростання </w:t>
      </w:r>
      <w:r w:rsidRPr="00CA7C6F">
        <w:rPr>
          <w:rFonts w:ascii="Arial" w:eastAsia="Times New Roman" w:hAnsi="Arial" w:cs="Arial"/>
          <w:color w:val="000000"/>
        </w:rPr>
        <w:t>від</w:t>
      </w:r>
      <w:r w:rsidR="00C416E4" w:rsidRPr="00CA7C6F">
        <w:rPr>
          <w:rFonts w:ascii="Arial" w:eastAsia="Times New Roman" w:hAnsi="Arial" w:cs="Arial"/>
          <w:color w:val="000000"/>
        </w:rPr>
        <w:t>чуття єднання</w:t>
      </w:r>
      <w:r w:rsidRPr="00CA7C6F">
        <w:rPr>
          <w:rFonts w:ascii="Arial" w:eastAsia="Times New Roman" w:hAnsi="Arial" w:cs="Arial"/>
          <w:color w:val="000000"/>
        </w:rPr>
        <w:t xml:space="preserve">  →</w:t>
      </w:r>
    </w:p>
    <w:p w14:paraId="2746F8FA" w14:textId="03419A4B" w:rsidR="00DE7BA0" w:rsidRPr="00CA7C6F" w:rsidRDefault="00C416E4"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 xml:space="preserve">усвідомлення </w:t>
      </w:r>
      <w:r w:rsidR="00DE7BA0" w:rsidRPr="00CA7C6F">
        <w:rPr>
          <w:rFonts w:ascii="Arial" w:eastAsia="Times New Roman" w:hAnsi="Arial" w:cs="Arial"/>
          <w:color w:val="000000"/>
        </w:rPr>
        <w:t xml:space="preserve">причинно-наслідкового </w:t>
      </w:r>
      <w:r w:rsidRPr="00CA7C6F">
        <w:rPr>
          <w:rFonts w:ascii="Arial" w:eastAsia="Times New Roman" w:hAnsi="Arial" w:cs="Arial"/>
          <w:color w:val="000000"/>
        </w:rPr>
        <w:t xml:space="preserve">зв'язку між вкладеними зусиллями та результатами діяльності </w:t>
      </w:r>
      <w:r w:rsidR="00DE7BA0" w:rsidRPr="00CA7C6F">
        <w:rPr>
          <w:rFonts w:ascii="Arial" w:eastAsia="Times New Roman" w:hAnsi="Arial" w:cs="Arial"/>
          <w:color w:val="000000"/>
        </w:rPr>
        <w:t xml:space="preserve"> →</w:t>
      </w:r>
    </w:p>
    <w:p w14:paraId="181E3A6D" w14:textId="35CAE7D6" w:rsidR="00DE7BA0" w:rsidRPr="00CA7C6F" w:rsidRDefault="00C416E4"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 xml:space="preserve">підвищення впевненості у собі, у своїх ідеалах → </w:t>
      </w:r>
    </w:p>
    <w:p w14:paraId="1A51BF7A" w14:textId="4B286BF1" w:rsidR="00DE7BA0" w:rsidRPr="00CA7C6F" w:rsidRDefault="00DE7BA0"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р</w:t>
      </w:r>
      <w:r w:rsidR="00C416E4" w:rsidRPr="00CA7C6F">
        <w:rPr>
          <w:rFonts w:ascii="Arial" w:eastAsia="Times New Roman" w:hAnsi="Arial" w:cs="Arial"/>
          <w:color w:val="000000"/>
        </w:rPr>
        <w:t xml:space="preserve">озвиток особистих характеристик, значимих для досягнення спільних цілей </w:t>
      </w:r>
      <w:r w:rsidRPr="00CA7C6F">
        <w:rPr>
          <w:rFonts w:ascii="Arial" w:eastAsia="Times New Roman" w:hAnsi="Arial" w:cs="Arial"/>
          <w:color w:val="000000"/>
        </w:rPr>
        <w:t xml:space="preserve"> →</w:t>
      </w:r>
    </w:p>
    <w:p w14:paraId="4A403C6B" w14:textId="160B50D3" w:rsidR="00DE7BA0" w:rsidRPr="00CA7C6F" w:rsidRDefault="00C416E4"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 xml:space="preserve">підвищення ступеня усвідомлення своїх цілей, цінностей → </w:t>
      </w:r>
    </w:p>
    <w:p w14:paraId="3CF2B683" w14:textId="28CD7610" w:rsidR="00DE7BA0" w:rsidRPr="00CA7C6F" w:rsidRDefault="00DE7BA0"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і</w:t>
      </w:r>
      <w:r w:rsidR="00C416E4" w:rsidRPr="00CA7C6F">
        <w:rPr>
          <w:rFonts w:ascii="Arial" w:eastAsia="Times New Roman" w:hAnsi="Arial" w:cs="Arial"/>
          <w:color w:val="000000"/>
        </w:rPr>
        <w:t xml:space="preserve">нтеграція з групою на основі почуття спільності → </w:t>
      </w:r>
    </w:p>
    <w:p w14:paraId="39E86156" w14:textId="330664E8" w:rsidR="00C416E4" w:rsidRPr="00CA7C6F" w:rsidRDefault="00DE7BA0" w:rsidP="00B149A5">
      <w:pPr>
        <w:pStyle w:val="a4"/>
        <w:numPr>
          <w:ilvl w:val="0"/>
          <w:numId w:val="98"/>
        </w:numPr>
        <w:spacing w:before="120" w:after="0" w:line="240" w:lineRule="auto"/>
        <w:contextualSpacing w:val="0"/>
        <w:jc w:val="both"/>
        <w:rPr>
          <w:rFonts w:ascii="Arial" w:eastAsia="Times New Roman" w:hAnsi="Arial" w:cs="Arial"/>
          <w:color w:val="000000"/>
        </w:rPr>
      </w:pPr>
      <w:r w:rsidRPr="00CA7C6F">
        <w:rPr>
          <w:rFonts w:ascii="Arial" w:eastAsia="Times New Roman" w:hAnsi="Arial" w:cs="Arial"/>
          <w:color w:val="000000"/>
        </w:rPr>
        <w:t>р</w:t>
      </w:r>
      <w:r w:rsidR="00C416E4" w:rsidRPr="00CA7C6F">
        <w:rPr>
          <w:rFonts w:ascii="Arial" w:eastAsia="Times New Roman" w:hAnsi="Arial" w:cs="Arial"/>
          <w:color w:val="000000"/>
        </w:rPr>
        <w:t>озвиток групової ідентичності</w:t>
      </w:r>
      <w:r w:rsidRPr="00CA7C6F">
        <w:rPr>
          <w:rFonts w:ascii="Arial" w:eastAsia="Times New Roman" w:hAnsi="Arial" w:cs="Arial"/>
          <w:color w:val="000000"/>
        </w:rPr>
        <w:t>.</w:t>
      </w:r>
    </w:p>
    <w:p w14:paraId="286C8D20" w14:textId="792C0EEC" w:rsidR="00C416E4" w:rsidRPr="00CA7C6F" w:rsidRDefault="00C416E4"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Цікавим</w:t>
      </w:r>
      <w:r w:rsidR="00CA0D66" w:rsidRPr="00CA7C6F">
        <w:rPr>
          <w:rFonts w:ascii="Arial" w:eastAsia="Times New Roman" w:hAnsi="Arial" w:cs="Arial"/>
          <w:color w:val="000000"/>
        </w:rPr>
        <w:t xml:space="preserve">и  </w:t>
      </w:r>
      <w:r w:rsidRPr="00CA7C6F">
        <w:rPr>
          <w:rFonts w:ascii="Arial" w:eastAsia="Times New Roman" w:hAnsi="Arial" w:cs="Arial"/>
          <w:color w:val="000000"/>
        </w:rPr>
        <w:t>є взаємини волонтерських об</w:t>
      </w:r>
      <w:r w:rsidR="00DE7BA0" w:rsidRPr="00CA7C6F">
        <w:rPr>
          <w:rFonts w:ascii="Arial" w:eastAsia="Times New Roman" w:hAnsi="Arial" w:cs="Arial"/>
          <w:color w:val="000000"/>
        </w:rPr>
        <w:t>’</w:t>
      </w:r>
      <w:r w:rsidRPr="00CA7C6F">
        <w:rPr>
          <w:rFonts w:ascii="Arial" w:eastAsia="Times New Roman" w:hAnsi="Arial" w:cs="Arial"/>
          <w:color w:val="000000"/>
        </w:rPr>
        <w:t>єднань із владою.</w:t>
      </w:r>
      <w:r w:rsidR="00814EC7" w:rsidRPr="00CA7C6F">
        <w:rPr>
          <w:rFonts w:ascii="Arial" w:eastAsia="Times New Roman" w:hAnsi="Arial" w:cs="Arial"/>
          <w:color w:val="000000"/>
        </w:rPr>
        <w:t xml:space="preserve"> Результати дослідження говорять про те, що  </w:t>
      </w:r>
      <w:r w:rsidRPr="00CA7C6F">
        <w:rPr>
          <w:rFonts w:ascii="Arial" w:eastAsia="Times New Roman" w:hAnsi="Arial" w:cs="Arial"/>
          <w:color w:val="000000"/>
        </w:rPr>
        <w:t>вони в переважній більшості не сподіваються на владу, жорстко розмежовують себе з владою.</w:t>
      </w:r>
    </w:p>
    <w:p w14:paraId="698C324F" w14:textId="77777777" w:rsidR="00D272AD" w:rsidRPr="00CA7C6F" w:rsidRDefault="00D272AD" w:rsidP="00B149A5">
      <w:pPr>
        <w:spacing w:before="120" w:after="0" w:line="240" w:lineRule="auto"/>
        <w:jc w:val="both"/>
        <w:rPr>
          <w:rFonts w:ascii="Arial" w:eastAsia="Times New Roman" w:hAnsi="Arial" w:cs="Arial"/>
          <w:color w:val="000000"/>
        </w:rPr>
      </w:pPr>
    </w:p>
    <w:p w14:paraId="676ED4A5" w14:textId="77777777" w:rsidR="00C416E4" w:rsidRPr="00CA7C6F" w:rsidRDefault="00C416E4" w:rsidP="007924F1">
      <w:pPr>
        <w:shd w:val="clear" w:color="auto" w:fill="D7E7F0" w:themeFill="accent1" w:themeFillTint="33"/>
        <w:spacing w:before="120" w:after="0" w:line="240" w:lineRule="auto"/>
        <w:ind w:left="360"/>
        <w:jc w:val="right"/>
        <w:rPr>
          <w:rFonts w:ascii="Arial" w:hAnsi="Arial" w:cs="Arial"/>
          <w:b/>
          <w:bCs/>
          <w:i/>
          <w:iCs/>
          <w:color w:val="306785" w:themeColor="accent1" w:themeShade="BF"/>
        </w:rPr>
      </w:pPr>
      <w:r w:rsidRPr="00CA7C6F">
        <w:rPr>
          <w:rFonts w:ascii="Arial" w:hAnsi="Arial" w:cs="Arial"/>
          <w:b/>
          <w:bCs/>
          <w:i/>
          <w:iCs/>
          <w:color w:val="306785" w:themeColor="accent1" w:themeShade="BF"/>
        </w:rPr>
        <w:t>Цитати з інтерв’ю:</w:t>
      </w:r>
    </w:p>
    <w:p w14:paraId="21E0BDD9" w14:textId="6EA4D2A3" w:rsidR="00C416E4" w:rsidRPr="00CA7C6F" w:rsidRDefault="00DE7BA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416E4" w:rsidRPr="00CA7C6F">
        <w:rPr>
          <w:rFonts w:ascii="Arial" w:hAnsi="Arial" w:cs="Arial"/>
          <w:i/>
          <w:iCs/>
          <w:color w:val="306785" w:themeColor="accent1" w:themeShade="BF"/>
        </w:rPr>
        <w:t>Місцева влада не знала. Ми не говорили про це. Але зрозуміло, що влада здогадувалась, бо в місті тоді організовувалися волонтерські збори. Існували різні пункти прийому, куди люди приносили продукти, одяг для біженців. Це відбувалося у всіх на очах, люди дякували. Ми також плели маскувальні сітки. Оце була ініціатива місцевої влади, наскільки я знаю. Про деякі речі влада знала, багато навіть не здогадувалися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45DFE3A1" w14:textId="4431A941" w:rsidR="00C416E4" w:rsidRPr="00CA7C6F" w:rsidRDefault="00DE7BA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416E4" w:rsidRPr="00CA7C6F">
        <w:rPr>
          <w:rFonts w:ascii="Arial" w:hAnsi="Arial" w:cs="Arial"/>
          <w:i/>
          <w:iCs/>
          <w:color w:val="306785" w:themeColor="accent1" w:themeShade="BF"/>
        </w:rPr>
        <w:t>Ні, на жаль, місцева влада не підтримує нас ніяк. Це не місцева влада, це так, щось тимчасове. Ми ніяк не взаємодіємо з владою, все робимо лише з власної ініціативи</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392C815D" w14:textId="40370E23" w:rsidR="00C416E4" w:rsidRPr="00CA7C6F" w:rsidRDefault="00DE7BA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416E4" w:rsidRPr="00CA7C6F">
        <w:rPr>
          <w:rFonts w:ascii="Arial" w:hAnsi="Arial" w:cs="Arial"/>
          <w:i/>
          <w:iCs/>
          <w:color w:val="306785" w:themeColor="accent1" w:themeShade="BF"/>
        </w:rPr>
        <w:t>Хочу сказати, що ми ніяк не співпрацювали з владою з того моменту, просто існували паралельно якось, вони собі щось там роблять, але я не знаю, що вони зробили, а волонтерський рух справжніми справами займався: просто витягував на своїх плечах весь цей треш, що тоді відбувався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7B6B9982" w14:textId="1B26214B" w:rsidR="00C416E4" w:rsidRPr="00CA7C6F" w:rsidRDefault="00DE7BA0" w:rsidP="007924F1">
      <w:pPr>
        <w:pStyle w:val="a4"/>
        <w:numPr>
          <w:ilvl w:val="0"/>
          <w:numId w:val="88"/>
        </w:numPr>
        <w:shd w:val="clear" w:color="auto" w:fill="D7E7F0" w:themeFill="accent1" w:themeFillTint="33"/>
        <w:spacing w:before="120" w:after="0" w:line="240" w:lineRule="auto"/>
        <w:contextualSpacing w:val="0"/>
        <w:jc w:val="right"/>
        <w:rPr>
          <w:rFonts w:ascii="Arial" w:hAnsi="Arial" w:cs="Arial"/>
          <w:i/>
          <w:iCs/>
          <w:color w:val="306785" w:themeColor="accent1" w:themeShade="BF"/>
        </w:rPr>
      </w:pPr>
      <w:r w:rsidRPr="00CA7C6F">
        <w:rPr>
          <w:rFonts w:ascii="Arial" w:hAnsi="Arial" w:cs="Arial"/>
          <w:i/>
          <w:iCs/>
          <w:color w:val="306785" w:themeColor="accent1" w:themeShade="BF"/>
        </w:rPr>
        <w:t>«</w:t>
      </w:r>
      <w:r w:rsidR="00C416E4" w:rsidRPr="00CA7C6F">
        <w:rPr>
          <w:rFonts w:ascii="Arial" w:hAnsi="Arial" w:cs="Arial"/>
          <w:i/>
          <w:iCs/>
          <w:color w:val="306785" w:themeColor="accent1" w:themeShade="BF"/>
        </w:rPr>
        <w:t xml:space="preserve">Ми не сильно співпрацювали з владою, я кілька разів дзвонила до секретаря міської ради стосовно питання, чи можу я давати інтерв'ю, якщо до мене звертаються. Вони були не проти, але з умовою, щоб ця інформація була близька до офіційних заяв мера, на що я </w:t>
      </w:r>
      <w:r w:rsidR="00C416E4" w:rsidRPr="00CA7C6F">
        <w:rPr>
          <w:rFonts w:ascii="Arial" w:hAnsi="Arial" w:cs="Arial"/>
          <w:i/>
          <w:iCs/>
          <w:color w:val="306785" w:themeColor="accent1" w:themeShade="BF"/>
        </w:rPr>
        <w:lastRenderedPageBreak/>
        <w:t>відповіла, що говоритиму те, що вважаю за потрібне. Ну, коротше ми особливо не світилися. Тому що не було ані часу, ані бажання</w:t>
      </w:r>
      <w:r w:rsidRPr="00CA7C6F">
        <w:rPr>
          <w:rFonts w:ascii="Arial" w:hAnsi="Arial" w:cs="Arial"/>
          <w:i/>
          <w:iCs/>
          <w:color w:val="306785" w:themeColor="accent1" w:themeShade="BF"/>
        </w:rPr>
        <w:t>»</w:t>
      </w:r>
      <w:r w:rsidR="00853E06" w:rsidRPr="00CA7C6F">
        <w:rPr>
          <w:rFonts w:ascii="Arial" w:hAnsi="Arial" w:cs="Arial"/>
          <w:i/>
          <w:iCs/>
          <w:color w:val="306785" w:themeColor="accent1" w:themeShade="BF"/>
        </w:rPr>
        <w:t>.</w:t>
      </w:r>
    </w:p>
    <w:p w14:paraId="4C30C68E" w14:textId="77777777" w:rsidR="00D272AD" w:rsidRPr="00CA7C6F" w:rsidRDefault="00D272AD" w:rsidP="00B149A5">
      <w:pPr>
        <w:spacing w:before="120" w:after="0" w:line="240" w:lineRule="auto"/>
        <w:jc w:val="both"/>
        <w:rPr>
          <w:rFonts w:ascii="Arial" w:eastAsia="Times New Roman" w:hAnsi="Arial" w:cs="Arial"/>
          <w:color w:val="000000"/>
        </w:rPr>
      </w:pPr>
    </w:p>
    <w:p w14:paraId="69ED106D" w14:textId="4272E10F" w:rsidR="00C416E4" w:rsidRPr="00CA7C6F" w:rsidRDefault="00CA0D66" w:rsidP="00B149A5">
      <w:pPr>
        <w:spacing w:before="120" w:after="0" w:line="240" w:lineRule="auto"/>
        <w:jc w:val="both"/>
        <w:rPr>
          <w:rFonts w:ascii="Arial" w:eastAsia="Times New Roman" w:hAnsi="Arial" w:cs="Arial"/>
          <w:color w:val="000000"/>
        </w:rPr>
      </w:pPr>
      <w:r w:rsidRPr="00CA7C6F">
        <w:rPr>
          <w:rFonts w:ascii="Arial" w:eastAsia="Times New Roman" w:hAnsi="Arial" w:cs="Arial"/>
          <w:color w:val="000000"/>
        </w:rPr>
        <w:t>Водночас</w:t>
      </w:r>
      <w:r w:rsidR="00C416E4" w:rsidRPr="00CA7C6F">
        <w:rPr>
          <w:rFonts w:ascii="Arial" w:eastAsia="Times New Roman" w:hAnsi="Arial" w:cs="Arial"/>
          <w:color w:val="000000"/>
        </w:rPr>
        <w:t xml:space="preserve"> у відповідях </w:t>
      </w:r>
      <w:r w:rsidRPr="00CA7C6F">
        <w:rPr>
          <w:rFonts w:ascii="Arial" w:eastAsia="Times New Roman" w:hAnsi="Arial" w:cs="Arial"/>
          <w:color w:val="000000"/>
        </w:rPr>
        <w:t>опитаних</w:t>
      </w:r>
      <w:r w:rsidR="00C416E4" w:rsidRPr="00CA7C6F">
        <w:rPr>
          <w:rFonts w:ascii="Arial" w:eastAsia="Times New Roman" w:hAnsi="Arial" w:cs="Arial"/>
          <w:color w:val="000000"/>
        </w:rPr>
        <w:t xml:space="preserve"> нам все-таки вдається зафіксувати паростки готовності співпрацювати з владою. Так, </w:t>
      </w:r>
      <w:r w:rsidRPr="00CA7C6F">
        <w:rPr>
          <w:rFonts w:ascii="Arial" w:eastAsia="Times New Roman" w:hAnsi="Arial" w:cs="Arial"/>
          <w:color w:val="000000"/>
        </w:rPr>
        <w:t xml:space="preserve">деякі інтерв’ю вказують на </w:t>
      </w:r>
      <w:r w:rsidR="00C416E4" w:rsidRPr="00CA7C6F">
        <w:rPr>
          <w:rFonts w:ascii="Arial" w:eastAsia="Times New Roman" w:hAnsi="Arial" w:cs="Arial"/>
          <w:color w:val="000000"/>
        </w:rPr>
        <w:t xml:space="preserve"> довіру волонтерських об'єднань до влади та готовність задіяти адміністративні ресурси у своїй діяльності. Це</w:t>
      </w:r>
      <w:r w:rsidR="005A12F4" w:rsidRPr="00CA7C6F">
        <w:rPr>
          <w:rFonts w:ascii="Arial" w:eastAsia="Times New Roman" w:hAnsi="Arial" w:cs="Arial"/>
          <w:color w:val="000000"/>
        </w:rPr>
        <w:t xml:space="preserve"> є</w:t>
      </w:r>
      <w:r w:rsidR="00C416E4" w:rsidRPr="00CA7C6F">
        <w:rPr>
          <w:rFonts w:ascii="Arial" w:eastAsia="Times New Roman" w:hAnsi="Arial" w:cs="Arial"/>
          <w:color w:val="000000"/>
        </w:rPr>
        <w:t xml:space="preserve"> позитивни</w:t>
      </w:r>
      <w:r w:rsidR="005A12F4" w:rsidRPr="00CA7C6F">
        <w:rPr>
          <w:rFonts w:ascii="Arial" w:eastAsia="Times New Roman" w:hAnsi="Arial" w:cs="Arial"/>
          <w:color w:val="000000"/>
        </w:rPr>
        <w:t>м</w:t>
      </w:r>
      <w:r w:rsidR="00C416E4" w:rsidRPr="00CA7C6F">
        <w:rPr>
          <w:rFonts w:ascii="Arial" w:eastAsia="Times New Roman" w:hAnsi="Arial" w:cs="Arial"/>
          <w:color w:val="000000"/>
        </w:rPr>
        <w:t xml:space="preserve"> момент</w:t>
      </w:r>
      <w:r w:rsidR="005A12F4" w:rsidRPr="00CA7C6F">
        <w:rPr>
          <w:rFonts w:ascii="Arial" w:eastAsia="Times New Roman" w:hAnsi="Arial" w:cs="Arial"/>
          <w:color w:val="000000"/>
        </w:rPr>
        <w:t>ом</w:t>
      </w:r>
      <w:r w:rsidR="00C416E4" w:rsidRPr="00CA7C6F">
        <w:rPr>
          <w:rFonts w:ascii="Arial" w:eastAsia="Times New Roman" w:hAnsi="Arial" w:cs="Arial"/>
          <w:color w:val="000000"/>
        </w:rPr>
        <w:t>, оскільки він, за своєю суттю, є індикатором зародження демократичного розуміння влади як певної сили, яка створюється спільнотою у своїх інтересах та є інструментом досягнення спільних цілей.</w:t>
      </w:r>
    </w:p>
    <w:p w14:paraId="71BF9B19" w14:textId="2698F4B2" w:rsidR="00C416E4" w:rsidRPr="00CA7C6F" w:rsidRDefault="00DE7BA0" w:rsidP="00135CCB">
      <w:pPr>
        <w:pStyle w:val="a4"/>
        <w:numPr>
          <w:ilvl w:val="0"/>
          <w:numId w:val="88"/>
        </w:numPr>
        <w:spacing w:before="120" w:after="0" w:line="240" w:lineRule="auto"/>
        <w:ind w:left="714" w:hanging="357"/>
        <w:contextualSpacing w:val="0"/>
        <w:rPr>
          <w:rFonts w:ascii="Arial" w:eastAsia="Times New Roman" w:hAnsi="Arial" w:cs="Arial"/>
        </w:rPr>
      </w:pPr>
      <w:r w:rsidRPr="00CA7C6F">
        <w:rPr>
          <w:rFonts w:ascii="Arial" w:eastAsia="Times New Roman" w:hAnsi="Arial" w:cs="Arial"/>
          <w:bCs/>
          <w:i/>
          <w:iCs/>
        </w:rPr>
        <w:t>«</w:t>
      </w:r>
      <w:r w:rsidR="00C416E4" w:rsidRPr="00CA7C6F">
        <w:rPr>
          <w:rFonts w:ascii="Arial" w:eastAsia="Times New Roman" w:hAnsi="Arial" w:cs="Arial"/>
          <w:bCs/>
          <w:i/>
          <w:iCs/>
        </w:rPr>
        <w:t>І: Наступне питання стосується ресурсів, але чи ставити Вам його чи ні? Якщо волонтерська діяльність пов'язана з координацією, то, мабуть, не потрібні особливі ресурси. А як щодо місцевої влади? Чи підтримує вони вашу діяльність? Якщо так, то як?</w:t>
      </w:r>
      <w:r w:rsidRPr="00CA7C6F">
        <w:rPr>
          <w:rFonts w:ascii="Arial" w:eastAsia="Times New Roman" w:hAnsi="Arial" w:cs="Arial"/>
          <w:bCs/>
          <w:i/>
          <w:iCs/>
        </w:rPr>
        <w:t xml:space="preserve"> </w:t>
      </w:r>
      <w:r w:rsidR="00C416E4" w:rsidRPr="00CA7C6F">
        <w:rPr>
          <w:rFonts w:ascii="Arial" w:eastAsia="Times New Roman" w:hAnsi="Arial" w:cs="Arial"/>
          <w:bCs/>
          <w:i/>
          <w:iCs/>
        </w:rPr>
        <w:t>Р: Президент Зеленський сам особисто вручав нам премію, була співпраця з Міністерством молоді та спорту, влада дуже підтримує та спонсорує Центр громадянських громадських свобод.</w:t>
      </w:r>
      <w:r w:rsidRPr="00CA7C6F">
        <w:rPr>
          <w:rFonts w:ascii="Arial" w:eastAsia="Times New Roman" w:hAnsi="Arial" w:cs="Arial"/>
          <w:bCs/>
          <w:i/>
          <w:iCs/>
        </w:rPr>
        <w:t xml:space="preserve"> </w:t>
      </w:r>
      <w:r w:rsidR="00C416E4" w:rsidRPr="00CA7C6F">
        <w:rPr>
          <w:rFonts w:ascii="Arial" w:eastAsia="Times New Roman" w:hAnsi="Arial" w:cs="Arial"/>
          <w:bCs/>
          <w:i/>
          <w:iCs/>
        </w:rPr>
        <w:t>І: Їх плекають і піклуються про них, так?</w:t>
      </w:r>
      <w:r w:rsidR="00B15995" w:rsidRPr="00CA7C6F">
        <w:rPr>
          <w:rFonts w:ascii="Arial" w:eastAsia="Times New Roman" w:hAnsi="Arial" w:cs="Arial"/>
          <w:bCs/>
          <w:i/>
          <w:iCs/>
        </w:rPr>
        <w:t xml:space="preserve"> </w:t>
      </w:r>
      <w:r w:rsidR="00C416E4" w:rsidRPr="00CA7C6F">
        <w:rPr>
          <w:rFonts w:ascii="Arial" w:eastAsia="Times New Roman" w:hAnsi="Arial" w:cs="Arial"/>
          <w:bCs/>
          <w:i/>
          <w:iCs/>
        </w:rPr>
        <w:t>Р: Так, дбають. Говорять, що українська волонтерська служба на високому рівні</w:t>
      </w:r>
      <w:r w:rsidRPr="00CA7C6F">
        <w:rPr>
          <w:rFonts w:ascii="Arial" w:eastAsia="Times New Roman" w:hAnsi="Arial" w:cs="Arial"/>
          <w:bCs/>
          <w:i/>
          <w:iCs/>
        </w:rPr>
        <w:t>»</w:t>
      </w:r>
      <w:r w:rsidR="00C416E4" w:rsidRPr="00CA7C6F">
        <w:rPr>
          <w:rFonts w:ascii="Arial" w:eastAsia="Times New Roman" w:hAnsi="Arial" w:cs="Arial"/>
          <w:bCs/>
          <w:i/>
          <w:iCs/>
        </w:rPr>
        <w:t>.</w:t>
      </w:r>
    </w:p>
    <w:p w14:paraId="3AF19975" w14:textId="02B71459" w:rsidR="002B4D97" w:rsidRPr="00CA7C6F" w:rsidRDefault="000C425C" w:rsidP="00B149A5">
      <w:pPr>
        <w:spacing w:before="120" w:after="0" w:line="240" w:lineRule="auto"/>
        <w:jc w:val="both"/>
        <w:rPr>
          <w:rFonts w:ascii="Arial" w:hAnsi="Arial" w:cs="Arial"/>
        </w:rPr>
      </w:pPr>
      <w:r w:rsidRPr="00CA7C6F">
        <w:rPr>
          <w:rFonts w:ascii="Arial" w:hAnsi="Arial" w:cs="Arial"/>
        </w:rPr>
        <w:t>Дослідження створило кілька нових «точок входу» на усвідомлення особливостей українського суспільства. Це стало можливо завдяки тому, що дослідження було проведено в екстремальній ситуації жахливого природного експерименту – війни. З'явилася можливість вивчати те, що раніше не було видно. Це дослідження не робить остаточних висновків, оскільки для них необхідн</w:t>
      </w:r>
      <w:r w:rsidR="000A11AB" w:rsidRPr="00CA7C6F">
        <w:rPr>
          <w:rFonts w:ascii="Arial" w:hAnsi="Arial" w:cs="Arial"/>
        </w:rPr>
        <w:t>о</w:t>
      </w:r>
      <w:r w:rsidRPr="00CA7C6F">
        <w:rPr>
          <w:rFonts w:ascii="Arial" w:hAnsi="Arial" w:cs="Arial"/>
        </w:rPr>
        <w:t xml:space="preserve"> детальніше опрацюва</w:t>
      </w:r>
      <w:r w:rsidR="000A11AB" w:rsidRPr="00CA7C6F">
        <w:rPr>
          <w:rFonts w:ascii="Arial" w:hAnsi="Arial" w:cs="Arial"/>
        </w:rPr>
        <w:t xml:space="preserve">ти  </w:t>
      </w:r>
      <w:r w:rsidRPr="00CA7C6F">
        <w:rPr>
          <w:rFonts w:ascii="Arial" w:hAnsi="Arial" w:cs="Arial"/>
        </w:rPr>
        <w:t>детал</w:t>
      </w:r>
      <w:r w:rsidR="000A11AB" w:rsidRPr="00CA7C6F">
        <w:rPr>
          <w:rFonts w:ascii="Arial" w:hAnsi="Arial" w:cs="Arial"/>
        </w:rPr>
        <w:t xml:space="preserve">і, і, що, головне, не закінчений природний експеримент. </w:t>
      </w:r>
      <w:r w:rsidRPr="00CA7C6F">
        <w:rPr>
          <w:rFonts w:ascii="Arial" w:hAnsi="Arial" w:cs="Arial"/>
        </w:rPr>
        <w:t xml:space="preserve"> Але </w:t>
      </w:r>
      <w:r w:rsidR="000A11AB" w:rsidRPr="00CA7C6F">
        <w:rPr>
          <w:rFonts w:ascii="Arial" w:hAnsi="Arial" w:cs="Arial"/>
        </w:rPr>
        <w:t>дослідження</w:t>
      </w:r>
      <w:r w:rsidRPr="00CA7C6F">
        <w:rPr>
          <w:rFonts w:ascii="Arial" w:hAnsi="Arial" w:cs="Arial"/>
        </w:rPr>
        <w:t xml:space="preserve"> показує перспективні напрями</w:t>
      </w:r>
      <w:r w:rsidR="000A11AB" w:rsidRPr="00CA7C6F">
        <w:rPr>
          <w:rFonts w:ascii="Arial" w:hAnsi="Arial" w:cs="Arial"/>
        </w:rPr>
        <w:t xml:space="preserve"> наступних  </w:t>
      </w:r>
      <w:r w:rsidRPr="00CA7C6F">
        <w:rPr>
          <w:rFonts w:ascii="Arial" w:hAnsi="Arial" w:cs="Arial"/>
        </w:rPr>
        <w:t>прикладних досліджень. Серед них, наприклад,</w:t>
      </w:r>
      <w:r w:rsidR="000A11AB" w:rsidRPr="00CA7C6F">
        <w:rPr>
          <w:rFonts w:ascii="Arial" w:hAnsi="Arial" w:cs="Arial"/>
        </w:rPr>
        <w:t xml:space="preserve"> дослідження </w:t>
      </w:r>
      <w:r w:rsidRPr="00CA7C6F">
        <w:rPr>
          <w:rFonts w:ascii="Arial" w:hAnsi="Arial" w:cs="Arial"/>
        </w:rPr>
        <w:t xml:space="preserve"> механізм</w:t>
      </w:r>
      <w:r w:rsidR="000A11AB" w:rsidRPr="00CA7C6F">
        <w:rPr>
          <w:rFonts w:ascii="Arial" w:hAnsi="Arial" w:cs="Arial"/>
        </w:rPr>
        <w:t>ів</w:t>
      </w:r>
      <w:r w:rsidRPr="00CA7C6F">
        <w:rPr>
          <w:rFonts w:ascii="Arial" w:hAnsi="Arial" w:cs="Arial"/>
        </w:rPr>
        <w:t xml:space="preserve"> горизонтальної самоорганізації, які є найважливішим чинником стійкості не лише українського суспільства, а й держави. Горизонтальна самоорганізація може стати сильною конкурентною перевагою України у світовій системі. Розкрити механізми горизонтальної самоорганізації означає зробити перший крок до їх посилення та розвитку. Ще одна «точка входу», яка була позначена нашим дослідженням – органічні межі повноважень влади та громадянського суспільства. Вони різняться у різних суспільствах з історичних і культурних причин. Можна припустити, що в Україні розширення кордонів влади не має перспективи, оскільки самоорганізація громадян є більш ефективною, ніж формальна влада. Зрештою, прикладне значення має уточнення української системи цінностей, з якої зростає здатність людей до гуртування у кризових ситуаціях.</w:t>
      </w:r>
      <w:r w:rsidR="000A11AB" w:rsidRPr="00CA7C6F">
        <w:rPr>
          <w:rFonts w:ascii="Arial" w:hAnsi="Arial" w:cs="Arial"/>
        </w:rPr>
        <w:t xml:space="preserve">  </w:t>
      </w:r>
      <w:r w:rsidR="00516BF7" w:rsidRPr="00CA7C6F">
        <w:rPr>
          <w:rFonts w:ascii="Arial" w:hAnsi="Arial" w:cs="Arial"/>
        </w:rPr>
        <w:t xml:space="preserve"> </w:t>
      </w:r>
    </w:p>
    <w:p w14:paraId="4F53A109" w14:textId="77777777" w:rsidR="00853E06" w:rsidRPr="00CA7C6F" w:rsidRDefault="00853E06" w:rsidP="00B149A5">
      <w:pPr>
        <w:spacing w:before="120" w:after="0" w:line="240" w:lineRule="auto"/>
        <w:jc w:val="both"/>
        <w:rPr>
          <w:rFonts w:ascii="Arial" w:hAnsi="Arial" w:cs="Arial"/>
        </w:rPr>
      </w:pPr>
    </w:p>
    <w:p w14:paraId="5D46EB29" w14:textId="16FC5B59" w:rsidR="005218DA" w:rsidRPr="00CA7C6F" w:rsidRDefault="002E48C7" w:rsidP="007924F1">
      <w:pPr>
        <w:pStyle w:val="1"/>
        <w:jc w:val="center"/>
        <w:rPr>
          <w:rFonts w:ascii="Arial" w:hAnsi="Arial" w:cs="Arial"/>
          <w:b/>
          <w:bCs/>
          <w:sz w:val="24"/>
          <w:szCs w:val="24"/>
        </w:rPr>
      </w:pPr>
      <w:r w:rsidRPr="00CA7C6F">
        <w:rPr>
          <w:rFonts w:ascii="Arial" w:hAnsi="Arial" w:cs="Arial"/>
          <w:b/>
          <w:bCs/>
          <w:sz w:val="24"/>
          <w:szCs w:val="24"/>
        </w:rPr>
        <w:t>Висновки дослідження</w:t>
      </w:r>
    </w:p>
    <w:p w14:paraId="66945AEA" w14:textId="4BBBE1C5" w:rsidR="002E48C7" w:rsidRPr="00CA7C6F" w:rsidRDefault="002E48C7" w:rsidP="00B149A5">
      <w:pPr>
        <w:spacing w:before="120" w:after="0" w:line="240" w:lineRule="auto"/>
        <w:jc w:val="both"/>
        <w:rPr>
          <w:rFonts w:ascii="Arial" w:hAnsi="Arial" w:cs="Arial"/>
        </w:rPr>
      </w:pPr>
      <w:r w:rsidRPr="00CA7C6F">
        <w:rPr>
          <w:rFonts w:ascii="Arial" w:hAnsi="Arial" w:cs="Arial"/>
        </w:rPr>
        <w:t xml:space="preserve">З даного дослідження можна виокремити певні висновки, які не є остаточними. Дослідниця вважає гіпотезами, які потребують більш глибокого подальшого вивчення як в умовах війни, так і після її закінчення. </w:t>
      </w:r>
    </w:p>
    <w:p w14:paraId="50BF767C" w14:textId="048C839A" w:rsidR="002E48C7" w:rsidRPr="00CA7C6F" w:rsidRDefault="002E48C7" w:rsidP="00B149A5">
      <w:pPr>
        <w:tabs>
          <w:tab w:val="num" w:pos="720"/>
        </w:tabs>
        <w:spacing w:before="120" w:after="0" w:line="240" w:lineRule="auto"/>
        <w:jc w:val="both"/>
        <w:rPr>
          <w:rFonts w:ascii="Arial" w:hAnsi="Arial" w:cs="Arial"/>
        </w:rPr>
      </w:pPr>
      <w:r w:rsidRPr="00CA7C6F">
        <w:rPr>
          <w:rFonts w:ascii="Arial" w:hAnsi="Arial" w:cs="Arial"/>
        </w:rPr>
        <w:t xml:space="preserve">Головною </w:t>
      </w:r>
      <w:r w:rsidRPr="00CA7C6F">
        <w:rPr>
          <w:rFonts w:ascii="Arial" w:hAnsi="Arial" w:cs="Arial"/>
          <w:b/>
          <w:bCs/>
        </w:rPr>
        <w:t xml:space="preserve">емоцією </w:t>
      </w:r>
      <w:r w:rsidRPr="00CA7C6F">
        <w:rPr>
          <w:rFonts w:ascii="Arial" w:hAnsi="Arial" w:cs="Arial"/>
        </w:rPr>
        <w:t xml:space="preserve">українців з першого дня війни є ненависть (про неї говорять різними словами, серед яких лють, злість тощо). Головними </w:t>
      </w:r>
      <w:r w:rsidRPr="00CA7C6F">
        <w:rPr>
          <w:rFonts w:ascii="Arial" w:hAnsi="Arial" w:cs="Arial"/>
          <w:b/>
          <w:bCs/>
        </w:rPr>
        <w:t>цінностями</w:t>
      </w:r>
      <w:r w:rsidRPr="00CA7C6F">
        <w:rPr>
          <w:rFonts w:ascii="Arial" w:hAnsi="Arial" w:cs="Arial"/>
        </w:rPr>
        <w:t xml:space="preserve"> українського суспільства є:</w:t>
      </w:r>
      <w:r w:rsidR="00473AB6" w:rsidRPr="00CA7C6F">
        <w:rPr>
          <w:rFonts w:ascii="Arial" w:hAnsi="Arial" w:cs="Arial"/>
        </w:rPr>
        <w:t xml:space="preserve"> </w:t>
      </w:r>
      <w:r w:rsidRPr="00CA7C6F">
        <w:rPr>
          <w:rFonts w:ascii="Arial" w:hAnsi="Arial" w:cs="Arial"/>
        </w:rPr>
        <w:t>національна безпека; приналежність до народу; турбота про ближніх;</w:t>
      </w:r>
      <w:r w:rsidR="00473AB6" w:rsidRPr="00CA7C6F">
        <w:rPr>
          <w:rFonts w:ascii="Arial" w:hAnsi="Arial" w:cs="Arial"/>
        </w:rPr>
        <w:t xml:space="preserve"> </w:t>
      </w:r>
      <w:r w:rsidRPr="00CA7C6F">
        <w:rPr>
          <w:rFonts w:ascii="Arial" w:hAnsi="Arial" w:cs="Arial"/>
        </w:rPr>
        <w:t>незалежність і самодостатність; свобода.</w:t>
      </w:r>
    </w:p>
    <w:p w14:paraId="395A4212" w14:textId="77777777" w:rsidR="00473AB6" w:rsidRPr="00CA7C6F" w:rsidRDefault="00473AB6" w:rsidP="00B149A5">
      <w:pPr>
        <w:spacing w:before="120" w:after="0" w:line="240" w:lineRule="auto"/>
        <w:jc w:val="both"/>
        <w:rPr>
          <w:rFonts w:ascii="Arial" w:hAnsi="Arial" w:cs="Arial"/>
        </w:rPr>
      </w:pPr>
      <w:r w:rsidRPr="00CA7C6F">
        <w:rPr>
          <w:rFonts w:ascii="Arial" w:hAnsi="Arial" w:cs="Arial"/>
        </w:rPr>
        <w:t xml:space="preserve">Стратегія </w:t>
      </w:r>
      <w:r w:rsidRPr="00CA7C6F">
        <w:rPr>
          <w:rFonts w:ascii="Arial" w:hAnsi="Arial" w:cs="Arial"/>
          <w:b/>
          <w:bCs/>
        </w:rPr>
        <w:t>кооперації</w:t>
      </w:r>
      <w:r w:rsidRPr="00CA7C6F">
        <w:rPr>
          <w:rFonts w:ascii="Arial" w:hAnsi="Arial" w:cs="Arial"/>
        </w:rPr>
        <w:t xml:space="preserve"> для українського суспільства є домінуючою  у ситуації війни.    </w:t>
      </w:r>
    </w:p>
    <w:p w14:paraId="5DD989E6" w14:textId="1992C5CD" w:rsidR="002E48C7" w:rsidRPr="00CA7C6F" w:rsidRDefault="00473AB6" w:rsidP="00B149A5">
      <w:pPr>
        <w:spacing w:before="120" w:after="0" w:line="240" w:lineRule="auto"/>
        <w:jc w:val="both"/>
        <w:rPr>
          <w:rFonts w:ascii="Arial" w:hAnsi="Arial" w:cs="Arial"/>
        </w:rPr>
      </w:pPr>
      <w:r w:rsidRPr="00CA7C6F">
        <w:rPr>
          <w:rFonts w:ascii="Arial" w:hAnsi="Arial" w:cs="Arial"/>
        </w:rPr>
        <w:t xml:space="preserve">В Україні сформувалася соціальна група людей, яка </w:t>
      </w:r>
      <w:r w:rsidRPr="00CA7C6F">
        <w:rPr>
          <w:rFonts w:ascii="Arial" w:hAnsi="Arial" w:cs="Arial"/>
          <w:b/>
          <w:bCs/>
        </w:rPr>
        <w:t xml:space="preserve">об'єднана  за критерієм «самовідданість». </w:t>
      </w:r>
      <w:r w:rsidRPr="00CA7C6F">
        <w:rPr>
          <w:rFonts w:ascii="Arial" w:hAnsi="Arial" w:cs="Arial"/>
        </w:rPr>
        <w:t xml:space="preserve">Об’єднуються учасники дослідження також за критеріями: 1) розміру; 2) мети і функцій; 3) структури.  </w:t>
      </w:r>
    </w:p>
    <w:p w14:paraId="632C25AF" w14:textId="6EECFDB6" w:rsidR="00473AB6" w:rsidRPr="00CA7C6F" w:rsidRDefault="00473AB6" w:rsidP="00B149A5">
      <w:pPr>
        <w:tabs>
          <w:tab w:val="num" w:pos="720"/>
        </w:tabs>
        <w:spacing w:before="120" w:after="0" w:line="240" w:lineRule="auto"/>
        <w:jc w:val="both"/>
        <w:rPr>
          <w:rFonts w:ascii="Arial" w:hAnsi="Arial" w:cs="Arial"/>
        </w:rPr>
      </w:pPr>
      <w:r w:rsidRPr="00CA7C6F">
        <w:rPr>
          <w:rFonts w:ascii="Arial" w:hAnsi="Arial" w:cs="Arial"/>
        </w:rPr>
        <w:t xml:space="preserve">Люди об’єднуються стихійно як відповідь на проблему чи потребу. Їх мотивація – різна. Діяльність – різна. Завдання – різні. Кількість учасників – змінюється. Тривалість взаємодії – поки є спільний інтерес. </w:t>
      </w:r>
    </w:p>
    <w:p w14:paraId="355AC149" w14:textId="3F6FCDE8" w:rsidR="00473AB6" w:rsidRPr="00CA7C6F" w:rsidRDefault="00473AB6" w:rsidP="00B149A5">
      <w:pPr>
        <w:spacing w:before="120" w:after="0" w:line="240" w:lineRule="auto"/>
        <w:jc w:val="both"/>
        <w:rPr>
          <w:rFonts w:ascii="Arial" w:hAnsi="Arial" w:cs="Arial"/>
        </w:rPr>
      </w:pPr>
      <w:r w:rsidRPr="00CA7C6F">
        <w:rPr>
          <w:rFonts w:ascii="Arial" w:hAnsi="Arial" w:cs="Arial"/>
        </w:rPr>
        <w:t xml:space="preserve">В групах з’являються самоврядування, узгодженість дій і досвід співробітництва, запускається механізм планування та  прийняття рішення. Групи розвиваються, в разі необхідності реєструються громадські організації і благодійні фонди. </w:t>
      </w:r>
    </w:p>
    <w:p w14:paraId="75B5D6A6" w14:textId="1AD1ABBC" w:rsidR="00473AB6" w:rsidRPr="00CA7C6F" w:rsidRDefault="00473AB6" w:rsidP="00B149A5">
      <w:pPr>
        <w:spacing w:before="120" w:after="0" w:line="240" w:lineRule="auto"/>
        <w:jc w:val="both"/>
        <w:rPr>
          <w:rFonts w:ascii="Arial" w:hAnsi="Arial" w:cs="Arial"/>
        </w:rPr>
      </w:pPr>
      <w:r w:rsidRPr="00CA7C6F">
        <w:rPr>
          <w:rFonts w:ascii="Arial" w:hAnsi="Arial" w:cs="Arial"/>
        </w:rPr>
        <w:t>Групи дають соціальну та психоемоційну підтримку учасникам спільної діяльності. Групи породжують ритуали та групову ідентичність. Учасники таких груп почуваються як частина чогось великого, сильного та правильного.  Вони відновлюють відчуття контролю за ситуацією, отримують дофаміни досягнення</w:t>
      </w:r>
    </w:p>
    <w:p w14:paraId="65ED3D1B" w14:textId="77777777" w:rsidR="00473AB6" w:rsidRPr="00CA7C6F" w:rsidRDefault="00473AB6" w:rsidP="00B149A5">
      <w:pPr>
        <w:spacing w:before="120" w:after="0" w:line="240" w:lineRule="auto"/>
        <w:jc w:val="both"/>
        <w:rPr>
          <w:rFonts w:ascii="Arial" w:hAnsi="Arial" w:cs="Arial"/>
        </w:rPr>
      </w:pPr>
      <w:r w:rsidRPr="00CA7C6F">
        <w:rPr>
          <w:rFonts w:ascii="Arial" w:hAnsi="Arial" w:cs="Arial"/>
        </w:rPr>
        <w:t xml:space="preserve">У вирішенні проблем люди показують свою самодостатність та самозарадність. </w:t>
      </w:r>
    </w:p>
    <w:p w14:paraId="0D248C10" w14:textId="77777777" w:rsidR="00473AB6" w:rsidRPr="00CA7C6F" w:rsidRDefault="00473AB6" w:rsidP="00B149A5">
      <w:pPr>
        <w:spacing w:before="120" w:after="0" w:line="240" w:lineRule="auto"/>
        <w:jc w:val="both"/>
        <w:rPr>
          <w:rFonts w:ascii="Arial" w:hAnsi="Arial" w:cs="Arial"/>
        </w:rPr>
      </w:pPr>
      <w:r w:rsidRPr="00CA7C6F">
        <w:rPr>
          <w:rFonts w:ascii="Arial" w:hAnsi="Arial" w:cs="Arial"/>
        </w:rPr>
        <w:t xml:space="preserve">Лідерство є ситуативним та нетривалим. Люди об’єднуються навколо проблеми, а не навколо лідера. Люди поступаються індивідуальним заради колективного, і це колективне не мала група, а велика – </w:t>
      </w:r>
      <w:r w:rsidRPr="00CA7C6F">
        <w:rPr>
          <w:rFonts w:ascii="Arial" w:hAnsi="Arial" w:cs="Arial"/>
        </w:rPr>
        <w:lastRenderedPageBreak/>
        <w:t>народ. Конкуренція між волонтерами і волонтерськими групами існує, проте влада для волонтерів будь-якого рівня не є метою чи цінністю.</w:t>
      </w:r>
    </w:p>
    <w:p w14:paraId="48E9936F" w14:textId="27E22D87" w:rsidR="00473AB6" w:rsidRPr="00CA7C6F" w:rsidRDefault="00473AB6" w:rsidP="00B149A5">
      <w:pPr>
        <w:tabs>
          <w:tab w:val="num" w:pos="720"/>
        </w:tabs>
        <w:spacing w:before="120" w:after="0" w:line="240" w:lineRule="auto"/>
        <w:jc w:val="both"/>
        <w:rPr>
          <w:rFonts w:ascii="Arial" w:hAnsi="Arial" w:cs="Arial"/>
        </w:rPr>
      </w:pPr>
      <w:r w:rsidRPr="00CA7C6F">
        <w:rPr>
          <w:rFonts w:ascii="Arial" w:hAnsi="Arial" w:cs="Arial"/>
        </w:rPr>
        <w:t>Розширення кордонів влади в Україні не має перспективи, оскільки самоорганізація громадян є більш ефективною, ніж формальна влада. Існують «паростки» готовності співпрацювати з владою. Існує певна довіра волонтерських об'єднань до влади та готовність задіяти адміністративні ресурси у своїй діяльності - це є індикатором зародження демократичного розуміння влади як певної сили, яка створюється спільнотою у своїх інтересах та є інструментом досягнення спільних цілей.</w:t>
      </w:r>
    </w:p>
    <w:p w14:paraId="755B75D8" w14:textId="25D7A264" w:rsidR="00AB4306" w:rsidRPr="00CA7C6F" w:rsidRDefault="00AB4306" w:rsidP="00B149A5">
      <w:pPr>
        <w:spacing w:before="120" w:after="0" w:line="240" w:lineRule="auto"/>
        <w:jc w:val="both"/>
        <w:rPr>
          <w:rFonts w:ascii="Arial" w:hAnsi="Arial" w:cs="Arial"/>
        </w:rPr>
      </w:pPr>
      <w:r w:rsidRPr="00CA7C6F">
        <w:rPr>
          <w:rFonts w:ascii="Arial" w:hAnsi="Arial" w:cs="Arial"/>
        </w:rPr>
        <w:t>Механізми горизонтальної самоорганізації, які є найважливішим чинником стійкості не лише українського суспільства, а й держави. Горизонтальна самоорганізація може стати сильною конкурентною перевагою України у світовій системі.</w:t>
      </w:r>
    </w:p>
    <w:p w14:paraId="0FACBF22" w14:textId="3103AEF3" w:rsidR="00473AB6" w:rsidRPr="00CA7C6F" w:rsidRDefault="00473AB6" w:rsidP="00B149A5">
      <w:pPr>
        <w:spacing w:before="120" w:after="0" w:line="240" w:lineRule="auto"/>
        <w:jc w:val="both"/>
        <w:rPr>
          <w:rFonts w:ascii="Arial" w:hAnsi="Arial" w:cs="Arial"/>
        </w:rPr>
      </w:pPr>
      <w:r w:rsidRPr="00CA7C6F">
        <w:rPr>
          <w:rFonts w:ascii="Arial" w:hAnsi="Arial" w:cs="Arial"/>
        </w:rPr>
        <w:t>Проблеми, які вирішують волонтери і потреби, які вони задовольняють, вказують на те, що буде в країні найбільш затребуване на найближчі декілька десятків років, які види діяльності і професії будуть потрібні, у що варто інвестувати час, ресурси, кошти.</w:t>
      </w:r>
    </w:p>
    <w:p w14:paraId="66495E15" w14:textId="2FFB6E09" w:rsidR="00473AB6" w:rsidRPr="00CA7C6F" w:rsidRDefault="00473AB6" w:rsidP="00B149A5">
      <w:pPr>
        <w:tabs>
          <w:tab w:val="num" w:pos="720"/>
        </w:tabs>
        <w:spacing w:before="120" w:after="0" w:line="240" w:lineRule="auto"/>
        <w:jc w:val="both"/>
        <w:rPr>
          <w:rFonts w:ascii="Arial" w:hAnsi="Arial" w:cs="Arial"/>
        </w:rPr>
      </w:pPr>
      <w:r w:rsidRPr="00CA7C6F">
        <w:rPr>
          <w:rFonts w:ascii="Arial" w:hAnsi="Arial" w:cs="Arial"/>
        </w:rPr>
        <w:t xml:space="preserve">В Україні посилився інститут репутації: уся волонтерська діяльність вибудовується на горизонтальних зв’язках без посилання на організацію, посаду чи документ; людина добровільно бере на себе зобов’язання і отримує кредит довіри від спільноти; навіть за умов війни, ризику і невизначеності людина має довести спроможність прозоро вести свою діяльність, наприклад, показати фото і відеозвіти того, що було куплено, зроблено, доставлено тим, хто потребує допомоги.  </w:t>
      </w:r>
    </w:p>
    <w:p w14:paraId="3287A787" w14:textId="0C053D3C" w:rsidR="00473AB6" w:rsidRPr="00CA7C6F" w:rsidRDefault="00473AB6" w:rsidP="00B149A5">
      <w:pPr>
        <w:spacing w:before="120" w:after="0" w:line="240" w:lineRule="auto"/>
        <w:jc w:val="both"/>
        <w:rPr>
          <w:rFonts w:ascii="Arial" w:hAnsi="Arial" w:cs="Arial"/>
        </w:rPr>
      </w:pPr>
      <w:r w:rsidRPr="00CA7C6F">
        <w:rPr>
          <w:rFonts w:ascii="Arial" w:hAnsi="Arial" w:cs="Arial"/>
        </w:rPr>
        <w:t xml:space="preserve">Дослідження </w:t>
      </w:r>
      <w:r w:rsidR="00B9323E" w:rsidRPr="00CA7C6F">
        <w:rPr>
          <w:rFonts w:ascii="Arial" w:hAnsi="Arial" w:cs="Arial"/>
        </w:rPr>
        <w:t xml:space="preserve">не виявило людей, які </w:t>
      </w:r>
      <w:r w:rsidRPr="00CA7C6F">
        <w:rPr>
          <w:rFonts w:ascii="Arial" w:hAnsi="Arial" w:cs="Arial"/>
        </w:rPr>
        <w:t>відсторонилися від вирішення проблем, викликаних війною</w:t>
      </w:r>
      <w:r w:rsidR="00B9323E" w:rsidRPr="00CA7C6F">
        <w:rPr>
          <w:rFonts w:ascii="Arial" w:hAnsi="Arial" w:cs="Arial"/>
        </w:rPr>
        <w:t xml:space="preserve">. </w:t>
      </w:r>
      <w:r w:rsidRPr="00CA7C6F">
        <w:rPr>
          <w:rFonts w:ascii="Arial" w:hAnsi="Arial" w:cs="Arial"/>
        </w:rPr>
        <w:t xml:space="preserve">Дослідження виявило тих, які не вважають «волонтерством», «допомогою», або чимось, що заслуговує на увагу те, що вони роблять (таких більшість). </w:t>
      </w:r>
    </w:p>
    <w:p w14:paraId="1932A18A" w14:textId="77777777" w:rsidR="00473AB6" w:rsidRPr="00CA7C6F" w:rsidRDefault="00473AB6" w:rsidP="00B149A5">
      <w:pPr>
        <w:spacing w:before="120" w:after="0" w:line="240" w:lineRule="auto"/>
        <w:jc w:val="both"/>
        <w:rPr>
          <w:rFonts w:ascii="Arial" w:hAnsi="Arial" w:cs="Arial"/>
        </w:rPr>
      </w:pPr>
      <w:r w:rsidRPr="00CA7C6F">
        <w:rPr>
          <w:rFonts w:ascii="Arial" w:hAnsi="Arial" w:cs="Arial"/>
        </w:rPr>
        <w:t>Волонтери допомагають один одному, надаючи ресурси і послуги для вирішення тих чи інших проблем – сформувалися і зміцнилися горизонтальні зв’язки.</w:t>
      </w:r>
    </w:p>
    <w:p w14:paraId="27F82C41" w14:textId="466BE726" w:rsidR="00473AB6" w:rsidRPr="00CA7C6F" w:rsidRDefault="00473AB6" w:rsidP="00B149A5">
      <w:pPr>
        <w:spacing w:before="120" w:after="0" w:line="240" w:lineRule="auto"/>
        <w:jc w:val="both"/>
        <w:rPr>
          <w:rFonts w:ascii="Arial" w:hAnsi="Arial" w:cs="Arial"/>
        </w:rPr>
      </w:pPr>
      <w:r w:rsidRPr="00CA7C6F">
        <w:rPr>
          <w:rFonts w:ascii="Arial" w:hAnsi="Arial" w:cs="Arial"/>
        </w:rPr>
        <w:t>Станом на 2024 рік війна зачепила значну майже кожну сім’ю. Кожен намагається надати допомогу тим, кого знає особисто. Саме тому складається враження, що масштаби волонтерської допомоги зменшуються</w:t>
      </w:r>
    </w:p>
    <w:p w14:paraId="1465CB0D" w14:textId="6470B712" w:rsidR="002E48C7" w:rsidRPr="00CA7C6F" w:rsidRDefault="002E48C7" w:rsidP="00B149A5">
      <w:pPr>
        <w:spacing w:before="120" w:after="0" w:line="240" w:lineRule="auto"/>
        <w:jc w:val="both"/>
        <w:rPr>
          <w:rFonts w:ascii="Arial" w:hAnsi="Arial" w:cs="Arial"/>
        </w:rPr>
      </w:pPr>
      <w:r w:rsidRPr="00CA7C6F">
        <w:rPr>
          <w:rFonts w:ascii="Arial" w:hAnsi="Arial" w:cs="Arial"/>
        </w:rPr>
        <w:t xml:space="preserve"> </w:t>
      </w:r>
    </w:p>
    <w:p w14:paraId="0AFC0238" w14:textId="5C7D9C62" w:rsidR="00477F7B" w:rsidRPr="00CA7C6F" w:rsidRDefault="00477F7B" w:rsidP="00B149A5">
      <w:pPr>
        <w:jc w:val="both"/>
        <w:rPr>
          <w:rFonts w:ascii="Arial" w:hAnsi="Arial" w:cs="Arial"/>
          <w:b/>
          <w:bCs/>
          <w:shd w:val="clear" w:color="auto" w:fill="FFFFFF"/>
        </w:rPr>
      </w:pPr>
    </w:p>
    <w:p w14:paraId="4901D4C8" w14:textId="77777777" w:rsidR="008946AE" w:rsidRDefault="008946AE">
      <w:pPr>
        <w:rPr>
          <w:rFonts w:ascii="Arial" w:hAnsi="Arial" w:cs="Arial"/>
          <w:b/>
          <w:bCs/>
          <w:caps/>
          <w:color w:val="FFFFFF" w:themeColor="background1"/>
          <w:spacing w:val="15"/>
          <w:sz w:val="24"/>
          <w:szCs w:val="24"/>
        </w:rPr>
      </w:pPr>
      <w:r>
        <w:rPr>
          <w:rFonts w:ascii="Arial" w:hAnsi="Arial" w:cs="Arial"/>
          <w:b/>
          <w:bCs/>
          <w:sz w:val="24"/>
          <w:szCs w:val="24"/>
        </w:rPr>
        <w:br w:type="page"/>
      </w:r>
    </w:p>
    <w:p w14:paraId="708C8B37" w14:textId="2FC58EBE" w:rsidR="00195F4E" w:rsidRPr="00CA7C6F" w:rsidRDefault="00B15196" w:rsidP="004B4C30">
      <w:pPr>
        <w:pStyle w:val="1"/>
        <w:jc w:val="center"/>
        <w:rPr>
          <w:rFonts w:ascii="Arial" w:hAnsi="Arial" w:cs="Arial"/>
          <w:b/>
          <w:bCs/>
          <w:sz w:val="24"/>
          <w:szCs w:val="24"/>
        </w:rPr>
      </w:pPr>
      <w:r w:rsidRPr="00CA7C6F">
        <w:rPr>
          <w:rFonts w:ascii="Arial" w:hAnsi="Arial" w:cs="Arial"/>
          <w:b/>
          <w:bCs/>
          <w:sz w:val="24"/>
          <w:szCs w:val="24"/>
        </w:rPr>
        <w:lastRenderedPageBreak/>
        <w:t>Додатки</w:t>
      </w:r>
    </w:p>
    <w:p w14:paraId="4BB57516"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color w:val="0070C0"/>
        </w:rPr>
      </w:pPr>
    </w:p>
    <w:p w14:paraId="26B36EAE" w14:textId="32A3A9CA" w:rsidR="00195F4E" w:rsidRPr="00CA7C6F" w:rsidRDefault="00195F4E" w:rsidP="004B4C30">
      <w:pPr>
        <w:shd w:val="clear" w:color="auto" w:fill="D7E7F0" w:themeFill="accent1" w:themeFillTint="33"/>
        <w:spacing w:before="120" w:after="0" w:line="240" w:lineRule="auto"/>
        <w:jc w:val="center"/>
        <w:rPr>
          <w:rFonts w:ascii="Arial" w:hAnsi="Arial" w:cs="Arial"/>
          <w:b/>
          <w:bCs/>
          <w:color w:val="306785" w:themeColor="accent1" w:themeShade="BF"/>
        </w:rPr>
      </w:pPr>
      <w:r w:rsidRPr="00CA7C6F">
        <w:rPr>
          <w:rFonts w:ascii="Arial" w:hAnsi="Arial" w:cs="Arial"/>
          <w:b/>
          <w:bCs/>
          <w:color w:val="306785" w:themeColor="accent1" w:themeShade="BF"/>
        </w:rPr>
        <w:t>Додаток 1. План дослідження</w:t>
      </w:r>
    </w:p>
    <w:p w14:paraId="0C3043BF"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color w:val="0070C0"/>
        </w:rPr>
      </w:pPr>
    </w:p>
    <w:p w14:paraId="1AE41786" w14:textId="77777777" w:rsidR="004B4C30" w:rsidRPr="00CA7C6F" w:rsidRDefault="004B4C30" w:rsidP="00B149A5">
      <w:pPr>
        <w:spacing w:before="120" w:after="0" w:line="240" w:lineRule="auto"/>
        <w:jc w:val="both"/>
        <w:rPr>
          <w:rFonts w:ascii="Arial" w:hAnsi="Arial" w:cs="Arial"/>
          <w:b/>
          <w:bCs/>
          <w:color w:val="0070C0"/>
        </w:rPr>
      </w:pPr>
    </w:p>
    <w:tbl>
      <w:tblPr>
        <w:tblStyle w:val="af0"/>
        <w:tblW w:w="0" w:type="auto"/>
        <w:tblLook w:val="04A0" w:firstRow="1" w:lastRow="0" w:firstColumn="1" w:lastColumn="0" w:noHBand="0" w:noVBand="1"/>
      </w:tblPr>
      <w:tblGrid>
        <w:gridCol w:w="1425"/>
        <w:gridCol w:w="2375"/>
        <w:gridCol w:w="3123"/>
        <w:gridCol w:w="2240"/>
      </w:tblGrid>
      <w:tr w:rsidR="00195F4E" w:rsidRPr="00CA7C6F" w14:paraId="52812723" w14:textId="77777777" w:rsidTr="009016F0">
        <w:tc>
          <w:tcPr>
            <w:tcW w:w="1425" w:type="dxa"/>
          </w:tcPr>
          <w:p w14:paraId="4CA9CC45" w14:textId="77777777" w:rsidR="00195F4E" w:rsidRPr="00CA7C6F" w:rsidRDefault="00195F4E" w:rsidP="00B149A5">
            <w:pPr>
              <w:spacing w:beforeLines="60" w:before="144" w:afterLines="60" w:after="144"/>
              <w:jc w:val="both"/>
              <w:rPr>
                <w:rFonts w:ascii="Arial" w:hAnsi="Arial" w:cs="Arial"/>
                <w:sz w:val="16"/>
                <w:szCs w:val="16"/>
              </w:rPr>
            </w:pPr>
          </w:p>
        </w:tc>
        <w:tc>
          <w:tcPr>
            <w:tcW w:w="2375" w:type="dxa"/>
          </w:tcPr>
          <w:p w14:paraId="290E62B6"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1 етап</w:t>
            </w:r>
          </w:p>
        </w:tc>
        <w:tc>
          <w:tcPr>
            <w:tcW w:w="3123" w:type="dxa"/>
          </w:tcPr>
          <w:p w14:paraId="27EDAC52"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2 етап</w:t>
            </w:r>
          </w:p>
        </w:tc>
        <w:tc>
          <w:tcPr>
            <w:tcW w:w="2240" w:type="dxa"/>
          </w:tcPr>
          <w:p w14:paraId="63F89536"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3 етап</w:t>
            </w:r>
          </w:p>
        </w:tc>
      </w:tr>
      <w:tr w:rsidR="00195F4E" w:rsidRPr="00CA7C6F" w14:paraId="572E197F" w14:textId="77777777" w:rsidTr="009016F0">
        <w:tc>
          <w:tcPr>
            <w:tcW w:w="1425" w:type="dxa"/>
          </w:tcPr>
          <w:p w14:paraId="3FC7407B"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Мета:</w:t>
            </w:r>
          </w:p>
        </w:tc>
        <w:tc>
          <w:tcPr>
            <w:tcW w:w="2375" w:type="dxa"/>
          </w:tcPr>
          <w:p w14:paraId="5A01958F"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 xml:space="preserve">Створити передумови для вивчення феномену самоорганізації та гуртування людей задля протидії України російській агресії. </w:t>
            </w:r>
          </w:p>
        </w:tc>
        <w:tc>
          <w:tcPr>
            <w:tcW w:w="3123" w:type="dxa"/>
          </w:tcPr>
          <w:p w14:paraId="09D377DA"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sz w:val="16"/>
                <w:szCs w:val="16"/>
              </w:rPr>
              <w:t>Виявити</w:t>
            </w:r>
            <w:r w:rsidRPr="00CA7C6F">
              <w:rPr>
                <w:rFonts w:ascii="Arial" w:hAnsi="Arial" w:cs="Arial"/>
                <w:b/>
                <w:bCs/>
                <w:sz w:val="16"/>
                <w:szCs w:val="16"/>
              </w:rPr>
              <w:t xml:space="preserve"> </w:t>
            </w:r>
            <w:r w:rsidRPr="00CA7C6F">
              <w:rPr>
                <w:rFonts w:ascii="Arial" w:hAnsi="Arial" w:cs="Arial"/>
                <w:sz w:val="16"/>
                <w:szCs w:val="16"/>
              </w:rPr>
              <w:t xml:space="preserve">фактори та мотивацію гуртування і  самоорганізації  людей  на подолання російської  агресії, захист суверенітету і територіальної  цілісності  України, збереження незалежності, протидію інформаційній війні і пропаганді у медіапросторі тощо.  </w:t>
            </w:r>
          </w:p>
        </w:tc>
        <w:tc>
          <w:tcPr>
            <w:tcW w:w="2240" w:type="dxa"/>
          </w:tcPr>
          <w:p w14:paraId="10A9A510" w14:textId="77777777" w:rsidR="00195F4E" w:rsidRPr="00CA7C6F" w:rsidRDefault="00195F4E" w:rsidP="00B149A5">
            <w:pPr>
              <w:pStyle w:val="a5"/>
              <w:shd w:val="clear" w:color="auto" w:fill="FFFFFF"/>
              <w:spacing w:beforeLines="60" w:before="144" w:beforeAutospacing="0" w:afterLines="60" w:after="144" w:afterAutospacing="0"/>
              <w:jc w:val="both"/>
              <w:textAlignment w:val="baseline"/>
              <w:rPr>
                <w:rFonts w:ascii="Arial" w:hAnsi="Arial" w:cs="Arial"/>
                <w:sz w:val="16"/>
                <w:szCs w:val="16"/>
              </w:rPr>
            </w:pPr>
            <w:r w:rsidRPr="00CA7C6F">
              <w:rPr>
                <w:rFonts w:ascii="Arial" w:hAnsi="Arial" w:cs="Arial"/>
                <w:sz w:val="16"/>
                <w:szCs w:val="16"/>
              </w:rPr>
              <w:t xml:space="preserve">Узагальнити та оприлюднити результати  дослідження. </w:t>
            </w:r>
          </w:p>
        </w:tc>
      </w:tr>
      <w:tr w:rsidR="00195F4E" w:rsidRPr="00CA7C6F" w14:paraId="04EF1A61" w14:textId="77777777" w:rsidTr="009016F0">
        <w:tc>
          <w:tcPr>
            <w:tcW w:w="1425" w:type="dxa"/>
          </w:tcPr>
          <w:p w14:paraId="1E95104E" w14:textId="77777777" w:rsidR="00195F4E" w:rsidRPr="00CA7C6F" w:rsidRDefault="00195F4E" w:rsidP="00B149A5">
            <w:pPr>
              <w:pStyle w:val="a4"/>
              <w:numPr>
                <w:ilvl w:val="0"/>
                <w:numId w:val="5"/>
              </w:numPr>
              <w:spacing w:beforeLines="60" w:before="144" w:afterLines="60" w:after="144"/>
              <w:ind w:left="0" w:hanging="340"/>
              <w:contextualSpacing w:val="0"/>
              <w:jc w:val="both"/>
              <w:rPr>
                <w:rFonts w:ascii="Arial" w:hAnsi="Arial" w:cs="Arial"/>
                <w:b/>
                <w:bCs/>
                <w:sz w:val="16"/>
                <w:szCs w:val="16"/>
              </w:rPr>
            </w:pPr>
            <w:r w:rsidRPr="00CA7C6F">
              <w:rPr>
                <w:rFonts w:ascii="Arial" w:hAnsi="Arial" w:cs="Arial"/>
                <w:b/>
                <w:bCs/>
                <w:sz w:val="16"/>
                <w:szCs w:val="16"/>
              </w:rPr>
              <w:t xml:space="preserve">Завдання: </w:t>
            </w:r>
          </w:p>
        </w:tc>
        <w:tc>
          <w:tcPr>
            <w:tcW w:w="2375" w:type="dxa"/>
          </w:tcPr>
          <w:p w14:paraId="579F3AC7" w14:textId="77777777" w:rsidR="00195F4E" w:rsidRPr="00CA7C6F" w:rsidRDefault="00195F4E" w:rsidP="00B149A5">
            <w:pPr>
              <w:pStyle w:val="a4"/>
              <w:numPr>
                <w:ilvl w:val="0"/>
                <w:numId w:val="6"/>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Зібрати первинну інформацію про випадки  самоорганізації і гуртування людей задля протидії України російській агресії.</w:t>
            </w:r>
          </w:p>
          <w:p w14:paraId="129ED836" w14:textId="77777777" w:rsidR="00195F4E" w:rsidRPr="00CA7C6F" w:rsidRDefault="00195F4E" w:rsidP="00B149A5">
            <w:pPr>
              <w:pStyle w:val="a4"/>
              <w:numPr>
                <w:ilvl w:val="0"/>
                <w:numId w:val="6"/>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Здійснити детальний опис подій та причин, за яких люди об’єднуються.</w:t>
            </w:r>
          </w:p>
          <w:p w14:paraId="72D94304" w14:textId="77777777" w:rsidR="00195F4E" w:rsidRPr="00CA7C6F" w:rsidRDefault="00195F4E" w:rsidP="00B149A5">
            <w:pPr>
              <w:pStyle w:val="a4"/>
              <w:numPr>
                <w:ilvl w:val="0"/>
                <w:numId w:val="6"/>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Відновити  ланцюжків подій, за яких люди об’єднуються.</w:t>
            </w:r>
          </w:p>
          <w:p w14:paraId="13ECE186" w14:textId="77777777" w:rsidR="00195F4E" w:rsidRPr="00CA7C6F" w:rsidRDefault="00195F4E" w:rsidP="00B149A5">
            <w:pPr>
              <w:pStyle w:val="a4"/>
              <w:numPr>
                <w:ilvl w:val="0"/>
                <w:numId w:val="6"/>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Визначити  причинно-наслідкові зв’язки, за яких люди об’єднуються.</w:t>
            </w:r>
          </w:p>
          <w:p w14:paraId="019488E8" w14:textId="77777777" w:rsidR="00195F4E" w:rsidRPr="00CA7C6F" w:rsidRDefault="00195F4E" w:rsidP="00B149A5">
            <w:pPr>
              <w:spacing w:beforeLines="60" w:before="144" w:afterLines="60" w:after="144"/>
              <w:ind w:left="340" w:hanging="340"/>
              <w:jc w:val="both"/>
              <w:rPr>
                <w:rFonts w:ascii="Arial" w:hAnsi="Arial" w:cs="Arial"/>
                <w:sz w:val="16"/>
                <w:szCs w:val="16"/>
              </w:rPr>
            </w:pPr>
          </w:p>
        </w:tc>
        <w:tc>
          <w:tcPr>
            <w:tcW w:w="3123" w:type="dxa"/>
          </w:tcPr>
          <w:p w14:paraId="3A54DABD" w14:textId="77777777" w:rsidR="00195F4E" w:rsidRPr="00CA7C6F" w:rsidRDefault="00195F4E" w:rsidP="00B149A5">
            <w:pPr>
              <w:pStyle w:val="a4"/>
              <w:numPr>
                <w:ilvl w:val="0"/>
                <w:numId w:val="8"/>
              </w:numPr>
              <w:spacing w:beforeLines="60" w:before="144" w:afterLines="60" w:after="144"/>
              <w:contextualSpacing w:val="0"/>
              <w:jc w:val="both"/>
              <w:rPr>
                <w:rFonts w:ascii="Arial" w:hAnsi="Arial" w:cs="Arial"/>
                <w:sz w:val="16"/>
                <w:szCs w:val="16"/>
              </w:rPr>
            </w:pPr>
            <w:r w:rsidRPr="00CA7C6F">
              <w:rPr>
                <w:rFonts w:ascii="Arial" w:hAnsi="Arial" w:cs="Arial"/>
                <w:sz w:val="16"/>
                <w:szCs w:val="16"/>
              </w:rPr>
              <w:t xml:space="preserve">Здійснити технічне опрацювання результатів 1 етапу дослідження: </w:t>
            </w:r>
          </w:p>
          <w:p w14:paraId="64584FD0"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hAnsi="Arial" w:cs="Arial"/>
                <w:sz w:val="16"/>
                <w:szCs w:val="16"/>
              </w:rPr>
              <w:t xml:space="preserve">підготувати результати інтерв’ю для контент аналізу, композиційно-змістовного аналізу текстів (результатів інтерв'ю), івент-аналізу тощо. </w:t>
            </w:r>
          </w:p>
          <w:p w14:paraId="2AFACAFC" w14:textId="77777777" w:rsidR="00195F4E" w:rsidRPr="00CA7C6F" w:rsidRDefault="00195F4E" w:rsidP="00B149A5">
            <w:pPr>
              <w:pStyle w:val="a4"/>
              <w:numPr>
                <w:ilvl w:val="0"/>
                <w:numId w:val="8"/>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Здійснити міждисциплінарне дослідження мотивації самоорганізації і гуртування українського суспільства: </w:t>
            </w:r>
          </w:p>
          <w:p w14:paraId="7249F904"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з'ясувати та зафіксувати  масштаби (форми, види </w:t>
            </w:r>
            <w:r w:rsidRPr="00CA7C6F">
              <w:rPr>
                <w:rFonts w:ascii="Arial" w:hAnsi="Arial" w:cs="Arial"/>
                <w:sz w:val="16"/>
                <w:szCs w:val="16"/>
              </w:rPr>
              <w:t>діяльності</w:t>
            </w:r>
            <w:r w:rsidRPr="00CA7C6F">
              <w:rPr>
                <w:rFonts w:ascii="Arial" w:eastAsia="Times New Roman" w:hAnsi="Arial" w:cs="Arial"/>
                <w:sz w:val="16"/>
                <w:szCs w:val="16"/>
              </w:rPr>
              <w:t xml:space="preserve">, напрямки, сфери) </w:t>
            </w:r>
            <w:r w:rsidRPr="00CA7C6F">
              <w:rPr>
                <w:rFonts w:ascii="Arial" w:hAnsi="Arial" w:cs="Arial"/>
                <w:sz w:val="16"/>
                <w:szCs w:val="16"/>
              </w:rPr>
              <w:t>гуртування</w:t>
            </w:r>
            <w:r w:rsidRPr="00CA7C6F">
              <w:rPr>
                <w:rFonts w:ascii="Arial" w:eastAsia="Times New Roman" w:hAnsi="Arial" w:cs="Arial"/>
                <w:sz w:val="16"/>
                <w:szCs w:val="16"/>
              </w:rPr>
              <w:t xml:space="preserve"> та самоорганізації людей під час війни; </w:t>
            </w:r>
          </w:p>
          <w:p w14:paraId="1AE2F5A2"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виявити мотивацію українського суспільства </w:t>
            </w:r>
            <w:r w:rsidRPr="00CA7C6F">
              <w:rPr>
                <w:rFonts w:ascii="Arial" w:hAnsi="Arial" w:cs="Arial"/>
                <w:sz w:val="16"/>
                <w:szCs w:val="16"/>
              </w:rPr>
              <w:t>(людей, які належать до різних етнічних, релігійних, політичних, професійних груп)</w:t>
            </w:r>
            <w:r w:rsidRPr="00CA7C6F">
              <w:rPr>
                <w:rFonts w:ascii="Arial" w:eastAsia="Times New Roman" w:hAnsi="Arial" w:cs="Arial"/>
                <w:sz w:val="16"/>
                <w:szCs w:val="16"/>
              </w:rPr>
              <w:t xml:space="preserve"> до протистояння ворогу в обраний ними спосіб; </w:t>
            </w:r>
          </w:p>
          <w:p w14:paraId="0FF5FFFA"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виявити співвідношення впливу влади та </w:t>
            </w:r>
            <w:r w:rsidRPr="00CA7C6F">
              <w:rPr>
                <w:rFonts w:ascii="Arial" w:hAnsi="Arial" w:cs="Arial"/>
                <w:sz w:val="16"/>
                <w:szCs w:val="16"/>
              </w:rPr>
              <w:t>самосвідомості</w:t>
            </w:r>
            <w:r w:rsidRPr="00CA7C6F">
              <w:rPr>
                <w:rFonts w:ascii="Arial" w:eastAsia="Times New Roman" w:hAnsi="Arial" w:cs="Arial"/>
                <w:sz w:val="16"/>
                <w:szCs w:val="16"/>
              </w:rPr>
              <w:t xml:space="preserve"> у протистоянні ворогу; </w:t>
            </w:r>
          </w:p>
          <w:p w14:paraId="6B69CF2B"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eastAsia="Times New Roman" w:hAnsi="Arial" w:cs="Arial"/>
                <w:sz w:val="16"/>
                <w:szCs w:val="16"/>
              </w:rPr>
              <w:t xml:space="preserve">виявити  </w:t>
            </w:r>
            <w:r w:rsidRPr="00CA7C6F">
              <w:rPr>
                <w:rFonts w:ascii="Arial" w:hAnsi="Arial" w:cs="Arial"/>
                <w:sz w:val="16"/>
                <w:szCs w:val="16"/>
              </w:rPr>
              <w:t>особливості (</w:t>
            </w:r>
            <w:r w:rsidRPr="00CA7C6F">
              <w:rPr>
                <w:rFonts w:ascii="Arial" w:eastAsia="Times New Roman" w:hAnsi="Arial" w:cs="Arial"/>
                <w:sz w:val="16"/>
                <w:szCs w:val="16"/>
              </w:rPr>
              <w:t>характеристики</w:t>
            </w:r>
            <w:r w:rsidRPr="00CA7C6F">
              <w:rPr>
                <w:rFonts w:ascii="Arial" w:hAnsi="Arial" w:cs="Arial"/>
                <w:sz w:val="16"/>
                <w:szCs w:val="16"/>
              </w:rPr>
              <w:t>) українського суспільства, які  об'єднують українців у боротьбі за власну незалежність.</w:t>
            </w:r>
          </w:p>
          <w:p w14:paraId="553D8B0C" w14:textId="77777777" w:rsidR="00195F4E" w:rsidRPr="00CA7C6F" w:rsidRDefault="00195F4E" w:rsidP="00B149A5">
            <w:pPr>
              <w:pStyle w:val="a4"/>
              <w:numPr>
                <w:ilvl w:val="0"/>
                <w:numId w:val="8"/>
              </w:numPr>
              <w:spacing w:beforeLines="60" w:before="144" w:afterLines="60" w:after="144"/>
              <w:ind w:left="340" w:hanging="340"/>
              <w:contextualSpacing w:val="0"/>
              <w:jc w:val="both"/>
              <w:rPr>
                <w:rFonts w:ascii="Arial" w:hAnsi="Arial" w:cs="Arial"/>
                <w:sz w:val="16"/>
                <w:szCs w:val="16"/>
              </w:rPr>
            </w:pPr>
            <w:r w:rsidRPr="00CA7C6F">
              <w:rPr>
                <w:rFonts w:ascii="Arial" w:eastAsia="Times New Roman" w:hAnsi="Arial" w:cs="Arial"/>
                <w:sz w:val="16"/>
                <w:szCs w:val="16"/>
              </w:rPr>
              <w:t xml:space="preserve">Удосконалити  опитувальник для </w:t>
            </w:r>
            <w:r w:rsidRPr="00CA7C6F">
              <w:rPr>
                <w:rFonts w:ascii="Arial" w:hAnsi="Arial" w:cs="Arial"/>
                <w:sz w:val="16"/>
                <w:szCs w:val="16"/>
              </w:rPr>
              <w:t xml:space="preserve">інтерв’ю </w:t>
            </w:r>
          </w:p>
          <w:p w14:paraId="350C30E3" w14:textId="77777777" w:rsidR="00195F4E" w:rsidRPr="00CA7C6F" w:rsidRDefault="00195F4E" w:rsidP="00B149A5">
            <w:pPr>
              <w:pStyle w:val="a4"/>
              <w:numPr>
                <w:ilvl w:val="0"/>
                <w:numId w:val="8"/>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Провести інтерв’ю   </w:t>
            </w:r>
          </w:p>
          <w:p w14:paraId="2FBC5307" w14:textId="77777777" w:rsidR="00195F4E" w:rsidRPr="00CA7C6F" w:rsidRDefault="00195F4E" w:rsidP="00B149A5">
            <w:pPr>
              <w:pStyle w:val="a4"/>
              <w:numPr>
                <w:ilvl w:val="0"/>
                <w:numId w:val="8"/>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Здійснити технічне опрацювання результатів інтерв’ю   </w:t>
            </w:r>
          </w:p>
          <w:p w14:paraId="66C9EFDC" w14:textId="77777777" w:rsidR="00195F4E" w:rsidRPr="00CA7C6F" w:rsidRDefault="00195F4E" w:rsidP="00B149A5">
            <w:pPr>
              <w:pStyle w:val="a4"/>
              <w:numPr>
                <w:ilvl w:val="0"/>
                <w:numId w:val="8"/>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Здійснити міждисциплінарне дослідження мотивації самоорганізації і гуртування українського суспільства: </w:t>
            </w:r>
          </w:p>
          <w:p w14:paraId="6C03AD3A"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з'ясувати та зафіксувати  масштаби (форми, види діяльності, напрямки, сфери) гуртування та самоорганізації людей під час війни; </w:t>
            </w:r>
          </w:p>
          <w:p w14:paraId="64196FE5"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виявити мотивацію українського суспільства (людей, які належать до різних етнічних, релігійних, </w:t>
            </w:r>
            <w:r w:rsidRPr="00CA7C6F">
              <w:rPr>
                <w:rFonts w:ascii="Arial" w:eastAsia="Times New Roman" w:hAnsi="Arial" w:cs="Arial"/>
                <w:sz w:val="16"/>
                <w:szCs w:val="16"/>
              </w:rPr>
              <w:lastRenderedPageBreak/>
              <w:t xml:space="preserve">політичних, професійних груп) до протистояння ворогу в обраний ними спосіб; </w:t>
            </w:r>
          </w:p>
          <w:p w14:paraId="3EE69EB3"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eastAsia="Times New Roman" w:hAnsi="Arial" w:cs="Arial"/>
                <w:sz w:val="16"/>
                <w:szCs w:val="16"/>
              </w:rPr>
            </w:pPr>
            <w:r w:rsidRPr="00CA7C6F">
              <w:rPr>
                <w:rFonts w:ascii="Arial" w:eastAsia="Times New Roman" w:hAnsi="Arial" w:cs="Arial"/>
                <w:sz w:val="16"/>
                <w:szCs w:val="16"/>
              </w:rPr>
              <w:t xml:space="preserve">виявити співвідношення впливу влади та самосвідомості у протистоянні ворогу; </w:t>
            </w:r>
          </w:p>
          <w:p w14:paraId="30631231"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eastAsia="Times New Roman" w:hAnsi="Arial" w:cs="Arial"/>
                <w:sz w:val="16"/>
                <w:szCs w:val="16"/>
              </w:rPr>
              <w:t>виявити  особливості (характеристики) українського суспільства, які  об'єднують українців у боротьбі</w:t>
            </w:r>
            <w:r w:rsidRPr="00CA7C6F">
              <w:rPr>
                <w:rFonts w:ascii="Arial" w:hAnsi="Arial" w:cs="Arial"/>
                <w:sz w:val="16"/>
                <w:szCs w:val="16"/>
              </w:rPr>
              <w:t xml:space="preserve"> за власну незалежність.</w:t>
            </w:r>
          </w:p>
        </w:tc>
        <w:tc>
          <w:tcPr>
            <w:tcW w:w="2240" w:type="dxa"/>
          </w:tcPr>
          <w:p w14:paraId="63BDC17B" w14:textId="77777777" w:rsidR="00195F4E" w:rsidRPr="00CA7C6F" w:rsidRDefault="00195F4E" w:rsidP="00B149A5">
            <w:pPr>
              <w:pStyle w:val="a4"/>
              <w:numPr>
                <w:ilvl w:val="0"/>
                <w:numId w:val="9"/>
              </w:numPr>
              <w:spacing w:beforeLines="60" w:before="144" w:afterLines="60" w:after="144"/>
              <w:contextualSpacing w:val="0"/>
              <w:jc w:val="both"/>
              <w:rPr>
                <w:rFonts w:ascii="Arial" w:hAnsi="Arial" w:cs="Arial"/>
                <w:sz w:val="16"/>
                <w:szCs w:val="16"/>
              </w:rPr>
            </w:pPr>
            <w:r w:rsidRPr="00CA7C6F">
              <w:rPr>
                <w:rFonts w:ascii="Arial" w:hAnsi="Arial" w:cs="Arial"/>
                <w:sz w:val="16"/>
                <w:szCs w:val="16"/>
              </w:rPr>
              <w:lastRenderedPageBreak/>
              <w:t>Узагальнити результати дослідження.</w:t>
            </w:r>
          </w:p>
          <w:p w14:paraId="01B48A2B" w14:textId="77777777" w:rsidR="00195F4E" w:rsidRPr="00CA7C6F" w:rsidRDefault="00195F4E" w:rsidP="00B149A5">
            <w:pPr>
              <w:pStyle w:val="a4"/>
              <w:numPr>
                <w:ilvl w:val="0"/>
                <w:numId w:val="9"/>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Підготувати аналітичну статтю.</w:t>
            </w:r>
          </w:p>
          <w:p w14:paraId="0625381D" w14:textId="77777777" w:rsidR="00195F4E" w:rsidRPr="00CA7C6F" w:rsidRDefault="00195F4E" w:rsidP="00B149A5">
            <w:pPr>
              <w:pStyle w:val="a4"/>
              <w:numPr>
                <w:ilvl w:val="0"/>
                <w:numId w:val="9"/>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Здійснити  рецензування аналітичної статті. </w:t>
            </w:r>
          </w:p>
          <w:p w14:paraId="5CE6759F" w14:textId="77777777" w:rsidR="00195F4E" w:rsidRPr="00CA7C6F" w:rsidRDefault="00195F4E" w:rsidP="00B149A5">
            <w:pPr>
              <w:pStyle w:val="a4"/>
              <w:numPr>
                <w:ilvl w:val="0"/>
                <w:numId w:val="9"/>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Презентувати результати дослідження.</w:t>
            </w:r>
          </w:p>
          <w:p w14:paraId="103B315E" w14:textId="77777777" w:rsidR="00195F4E" w:rsidRPr="00CA7C6F" w:rsidRDefault="00195F4E" w:rsidP="00B149A5">
            <w:pPr>
              <w:pStyle w:val="a4"/>
              <w:numPr>
                <w:ilvl w:val="0"/>
                <w:numId w:val="9"/>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Опублікувати та поширити аналітичну статтю.</w:t>
            </w:r>
          </w:p>
          <w:p w14:paraId="49E19AD2" w14:textId="77777777" w:rsidR="00195F4E" w:rsidRPr="00CA7C6F" w:rsidRDefault="00195F4E" w:rsidP="00B149A5">
            <w:pPr>
              <w:pStyle w:val="a4"/>
              <w:numPr>
                <w:ilvl w:val="0"/>
                <w:numId w:val="9"/>
              </w:numPr>
              <w:spacing w:beforeLines="60" w:before="144" w:afterLines="60" w:after="144"/>
              <w:ind w:left="340" w:hanging="340"/>
              <w:contextualSpacing w:val="0"/>
              <w:jc w:val="both"/>
              <w:rPr>
                <w:rFonts w:ascii="Arial" w:hAnsi="Arial" w:cs="Arial"/>
                <w:sz w:val="16"/>
                <w:szCs w:val="16"/>
              </w:rPr>
            </w:pPr>
            <w:r w:rsidRPr="00CA7C6F">
              <w:rPr>
                <w:rFonts w:ascii="Arial" w:hAnsi="Arial" w:cs="Arial"/>
                <w:sz w:val="16"/>
                <w:szCs w:val="16"/>
              </w:rPr>
              <w:t xml:space="preserve">Викласти емпіричну базу на захищений ресурс для подальшого використання.   </w:t>
            </w:r>
          </w:p>
          <w:p w14:paraId="6EFD428D" w14:textId="77777777" w:rsidR="00195F4E" w:rsidRPr="00CA7C6F" w:rsidRDefault="00195F4E" w:rsidP="00B149A5">
            <w:pPr>
              <w:spacing w:beforeLines="60" w:before="144" w:afterLines="60" w:after="144"/>
              <w:ind w:hanging="340"/>
              <w:jc w:val="both"/>
              <w:rPr>
                <w:rFonts w:ascii="Arial" w:hAnsi="Arial" w:cs="Arial"/>
                <w:sz w:val="16"/>
                <w:szCs w:val="16"/>
              </w:rPr>
            </w:pPr>
          </w:p>
        </w:tc>
      </w:tr>
      <w:tr w:rsidR="00195F4E" w:rsidRPr="00CA7C6F" w14:paraId="5AD65CCF" w14:textId="77777777" w:rsidTr="009016F0">
        <w:trPr>
          <w:trHeight w:val="1154"/>
        </w:trPr>
        <w:tc>
          <w:tcPr>
            <w:tcW w:w="1425" w:type="dxa"/>
            <w:vMerge w:val="restart"/>
          </w:tcPr>
          <w:p w14:paraId="63D3B827"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Методологія:</w:t>
            </w:r>
          </w:p>
          <w:p w14:paraId="4C4CA3DB" w14:textId="77777777" w:rsidR="00195F4E" w:rsidRPr="00CA7C6F" w:rsidRDefault="00195F4E" w:rsidP="00B149A5">
            <w:pPr>
              <w:spacing w:beforeLines="60" w:before="144" w:afterLines="60" w:after="144"/>
              <w:jc w:val="both"/>
              <w:rPr>
                <w:rFonts w:ascii="Arial" w:hAnsi="Arial" w:cs="Arial"/>
                <w:b/>
                <w:bCs/>
                <w:sz w:val="16"/>
                <w:szCs w:val="16"/>
              </w:rPr>
            </w:pPr>
          </w:p>
          <w:p w14:paraId="3336F3C8" w14:textId="77777777" w:rsidR="00195F4E" w:rsidRPr="00CA7C6F" w:rsidRDefault="00195F4E" w:rsidP="00B149A5">
            <w:pPr>
              <w:spacing w:beforeLines="60" w:before="144" w:afterLines="60" w:after="144"/>
              <w:jc w:val="both"/>
              <w:rPr>
                <w:rFonts w:ascii="Arial" w:hAnsi="Arial" w:cs="Arial"/>
                <w:b/>
                <w:bCs/>
                <w:sz w:val="16"/>
                <w:szCs w:val="16"/>
              </w:rPr>
            </w:pPr>
          </w:p>
        </w:tc>
        <w:tc>
          <w:tcPr>
            <w:tcW w:w="2375" w:type="dxa"/>
            <w:vMerge w:val="restart"/>
          </w:tcPr>
          <w:p w14:paraId="5E3316B9"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Напіструктуровані глибинні інтерв'ю.</w:t>
            </w:r>
          </w:p>
          <w:p w14:paraId="68FB9397" w14:textId="77777777" w:rsidR="00195F4E" w:rsidRPr="00CA7C6F" w:rsidRDefault="00195F4E" w:rsidP="00B149A5">
            <w:pPr>
              <w:spacing w:beforeLines="60" w:before="144" w:afterLines="60" w:after="144"/>
              <w:jc w:val="both"/>
              <w:rPr>
                <w:rFonts w:ascii="Arial" w:hAnsi="Arial" w:cs="Arial"/>
                <w:sz w:val="16"/>
                <w:szCs w:val="16"/>
                <w:shd w:val="clear" w:color="auto" w:fill="FFFFFF"/>
              </w:rPr>
            </w:pPr>
            <w:r w:rsidRPr="00CA7C6F">
              <w:rPr>
                <w:rFonts w:ascii="Arial" w:hAnsi="Arial" w:cs="Arial"/>
                <w:sz w:val="16"/>
                <w:szCs w:val="16"/>
              </w:rPr>
              <w:t xml:space="preserve">Інтерв’юери – </w:t>
            </w:r>
            <w:r w:rsidRPr="00CA7C6F">
              <w:rPr>
                <w:rFonts w:ascii="Arial" w:hAnsi="Arial" w:cs="Arial"/>
                <w:sz w:val="16"/>
                <w:szCs w:val="16"/>
                <w:shd w:val="clear" w:color="auto" w:fill="FFFFFF"/>
              </w:rPr>
              <w:t>студенти під керівництвом викладачів, які є членами Української асоціації оцінювання:</w:t>
            </w:r>
          </w:p>
          <w:p w14:paraId="165A06A3" w14:textId="77777777" w:rsidR="00195F4E" w:rsidRPr="00CA7C6F" w:rsidRDefault="00000000" w:rsidP="00B149A5">
            <w:pPr>
              <w:pStyle w:val="a4"/>
              <w:numPr>
                <w:ilvl w:val="0"/>
                <w:numId w:val="7"/>
              </w:numPr>
              <w:spacing w:beforeLines="60" w:before="144" w:afterLines="60" w:after="144"/>
              <w:ind w:left="357" w:hanging="357"/>
              <w:contextualSpacing w:val="0"/>
              <w:jc w:val="both"/>
              <w:rPr>
                <w:rFonts w:ascii="Arial" w:hAnsi="Arial" w:cs="Arial"/>
                <w:sz w:val="16"/>
                <w:szCs w:val="16"/>
                <w:shd w:val="clear" w:color="auto" w:fill="FFFFFF"/>
              </w:rPr>
            </w:pPr>
            <w:hyperlink r:id="rId18" w:history="1">
              <w:r w:rsidR="00195F4E" w:rsidRPr="00CA7C6F">
                <w:rPr>
                  <w:rFonts w:ascii="Arial" w:hAnsi="Arial" w:cs="Arial"/>
                  <w:sz w:val="16"/>
                  <w:szCs w:val="16"/>
                  <w:shd w:val="clear" w:color="auto" w:fill="FFFFFF"/>
                </w:rPr>
                <w:t>КНУ ім. Тараса Шевченка</w:t>
              </w:r>
            </w:hyperlink>
            <w:r w:rsidR="00195F4E" w:rsidRPr="00CA7C6F">
              <w:rPr>
                <w:rFonts w:ascii="Arial" w:hAnsi="Arial" w:cs="Arial"/>
                <w:sz w:val="16"/>
                <w:szCs w:val="16"/>
                <w:shd w:val="clear" w:color="auto" w:fill="FFFFFF"/>
              </w:rPr>
              <w:t>;</w:t>
            </w:r>
          </w:p>
          <w:p w14:paraId="16BD5B95"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shd w:val="clear" w:color="auto" w:fill="FFFFFF"/>
              </w:rPr>
            </w:pPr>
            <w:r w:rsidRPr="00CA7C6F">
              <w:rPr>
                <w:rFonts w:ascii="Arial" w:hAnsi="Arial" w:cs="Arial"/>
                <w:sz w:val="16"/>
                <w:szCs w:val="16"/>
                <w:shd w:val="clear" w:color="auto" w:fill="FFFFFF"/>
              </w:rPr>
              <w:t>Ун-ту митної справи та фінансів (м. Дніпро).</w:t>
            </w:r>
          </w:p>
          <w:p w14:paraId="796F17BA"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Респонденти обираються зі соціальної бульбашки інтерв’юера.</w:t>
            </w:r>
          </w:p>
          <w:p w14:paraId="35EE280B"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Вимоги до інтерв’ю – див. додаток 1.</w:t>
            </w:r>
          </w:p>
          <w:p w14:paraId="0C82F003"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 xml:space="preserve">Опитувальник для інтерв’ю – див. додаток 2. </w:t>
            </w:r>
          </w:p>
        </w:tc>
        <w:tc>
          <w:tcPr>
            <w:tcW w:w="3123" w:type="dxa"/>
          </w:tcPr>
          <w:p w14:paraId="163E578B"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Напіструктуровані глибинні інтерв'ю.</w:t>
            </w:r>
          </w:p>
          <w:p w14:paraId="70B128AA" w14:textId="77777777" w:rsidR="00195F4E" w:rsidRPr="00CA7C6F" w:rsidRDefault="00195F4E" w:rsidP="00B149A5">
            <w:pPr>
              <w:spacing w:beforeLines="60" w:before="144" w:afterLines="60" w:after="144"/>
              <w:jc w:val="both"/>
              <w:rPr>
                <w:rFonts w:ascii="Arial" w:hAnsi="Arial" w:cs="Arial"/>
                <w:sz w:val="16"/>
                <w:szCs w:val="16"/>
                <w:shd w:val="clear" w:color="auto" w:fill="FFFFFF"/>
              </w:rPr>
            </w:pPr>
            <w:r w:rsidRPr="00CA7C6F">
              <w:rPr>
                <w:rFonts w:ascii="Arial" w:hAnsi="Arial" w:cs="Arial"/>
                <w:sz w:val="16"/>
                <w:szCs w:val="16"/>
              </w:rPr>
              <w:t>Інтерв’юери:</w:t>
            </w:r>
          </w:p>
          <w:p w14:paraId="5771F24D"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shd w:val="clear" w:color="auto" w:fill="FFFFFF"/>
              </w:rPr>
            </w:pPr>
            <w:r w:rsidRPr="00CA7C6F">
              <w:rPr>
                <w:rFonts w:ascii="Arial" w:hAnsi="Arial" w:cs="Arial"/>
                <w:sz w:val="16"/>
                <w:szCs w:val="16"/>
              </w:rPr>
              <w:t>члени Української асоціації оцінювання</w:t>
            </w:r>
            <w:r w:rsidRPr="00CA7C6F">
              <w:rPr>
                <w:rFonts w:ascii="Arial" w:hAnsi="Arial" w:cs="Arial"/>
                <w:sz w:val="16"/>
                <w:szCs w:val="16"/>
                <w:shd w:val="clear" w:color="auto" w:fill="FFFFFF"/>
              </w:rPr>
              <w:t>;</w:t>
            </w:r>
          </w:p>
          <w:p w14:paraId="49694738"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Респонденти обираються з бази, яка  формувалася з початку дослідження  шляхом оголошень у соціальних мережах</w:t>
            </w:r>
            <w:r w:rsidRPr="00CA7C6F">
              <w:rPr>
                <w:rStyle w:val="a8"/>
                <w:rFonts w:ascii="Arial" w:hAnsi="Arial" w:cs="Arial"/>
                <w:sz w:val="16"/>
                <w:szCs w:val="16"/>
              </w:rPr>
              <w:footnoteReference w:id="24"/>
            </w:r>
            <w:r w:rsidRPr="00CA7C6F">
              <w:rPr>
                <w:rFonts w:ascii="Arial" w:hAnsi="Arial" w:cs="Arial"/>
                <w:sz w:val="16"/>
                <w:szCs w:val="16"/>
              </w:rPr>
              <w:t xml:space="preserve">, на заходах для представників неурядових  організацій і волонтерів, а також шляхом особистого спілкування з волонтерами, які допомагають військовим і людям, постраждалим від війни в Україні і за її межами. </w:t>
            </w:r>
          </w:p>
          <w:p w14:paraId="66DE019D"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Вимоги до інтерв’ю – формуються за результатами опрацювання результатів попереднього етапу дослідження.</w:t>
            </w:r>
          </w:p>
          <w:p w14:paraId="6DF0CECE" w14:textId="77777777" w:rsidR="00195F4E" w:rsidRPr="00CA7C6F" w:rsidRDefault="00195F4E" w:rsidP="00B149A5">
            <w:pPr>
              <w:spacing w:beforeLines="60" w:before="144" w:afterLines="60" w:after="144"/>
              <w:jc w:val="both"/>
              <w:rPr>
                <w:rFonts w:ascii="Arial" w:eastAsia="Times New Roman" w:hAnsi="Arial" w:cs="Arial"/>
                <w:sz w:val="16"/>
                <w:szCs w:val="16"/>
              </w:rPr>
            </w:pPr>
            <w:r w:rsidRPr="00CA7C6F">
              <w:rPr>
                <w:rFonts w:ascii="Arial" w:hAnsi="Arial" w:cs="Arial"/>
                <w:sz w:val="16"/>
                <w:szCs w:val="16"/>
              </w:rPr>
              <w:t>Опитувальник для інтерв’ю – формуються за результатами опрацювання результатів попереднього етапу дослідження.</w:t>
            </w:r>
          </w:p>
        </w:tc>
        <w:tc>
          <w:tcPr>
            <w:tcW w:w="2240" w:type="dxa"/>
            <w:vMerge w:val="restart"/>
          </w:tcPr>
          <w:p w14:paraId="4A3AAED2"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Аналітична стаття.</w:t>
            </w:r>
          </w:p>
          <w:p w14:paraId="48517D0A"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 xml:space="preserve">Структура аналітичної статті: </w:t>
            </w:r>
          </w:p>
          <w:p w14:paraId="7936BECC"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hAnsi="Arial" w:cs="Arial"/>
                <w:sz w:val="16"/>
                <w:szCs w:val="16"/>
              </w:rPr>
              <w:t>резюме,</w:t>
            </w:r>
          </w:p>
          <w:p w14:paraId="444293F7"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hAnsi="Arial" w:cs="Arial"/>
                <w:sz w:val="16"/>
                <w:szCs w:val="16"/>
              </w:rPr>
              <w:t xml:space="preserve">основна частина,  </w:t>
            </w:r>
          </w:p>
          <w:p w14:paraId="49334E4F"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hAnsi="Arial" w:cs="Arial"/>
                <w:sz w:val="16"/>
                <w:szCs w:val="16"/>
              </w:rPr>
              <w:t>висновки,</w:t>
            </w:r>
          </w:p>
          <w:p w14:paraId="505015E6" w14:textId="77777777" w:rsidR="00195F4E" w:rsidRPr="00CA7C6F" w:rsidRDefault="00195F4E" w:rsidP="00B149A5">
            <w:pPr>
              <w:pStyle w:val="a4"/>
              <w:numPr>
                <w:ilvl w:val="0"/>
                <w:numId w:val="7"/>
              </w:numPr>
              <w:spacing w:beforeLines="60" w:before="144" w:afterLines="60" w:after="144"/>
              <w:ind w:left="357" w:hanging="357"/>
              <w:contextualSpacing w:val="0"/>
              <w:jc w:val="both"/>
              <w:rPr>
                <w:rFonts w:ascii="Arial" w:hAnsi="Arial" w:cs="Arial"/>
                <w:sz w:val="16"/>
                <w:szCs w:val="16"/>
              </w:rPr>
            </w:pPr>
            <w:r w:rsidRPr="00CA7C6F">
              <w:rPr>
                <w:rFonts w:ascii="Arial" w:hAnsi="Arial" w:cs="Arial"/>
                <w:sz w:val="16"/>
                <w:szCs w:val="16"/>
              </w:rPr>
              <w:t>рекомендації за результатами дослідження.</w:t>
            </w:r>
          </w:p>
          <w:p w14:paraId="2B64F34B" w14:textId="77777777" w:rsidR="00195F4E" w:rsidRPr="00CA7C6F" w:rsidRDefault="00195F4E" w:rsidP="00B149A5">
            <w:pPr>
              <w:spacing w:beforeLines="60" w:before="144" w:afterLines="60" w:after="144"/>
              <w:jc w:val="both"/>
              <w:rPr>
                <w:rFonts w:ascii="Arial" w:hAnsi="Arial" w:cs="Arial"/>
                <w:sz w:val="16"/>
                <w:szCs w:val="16"/>
              </w:rPr>
            </w:pPr>
          </w:p>
        </w:tc>
      </w:tr>
      <w:tr w:rsidR="00195F4E" w:rsidRPr="00CA7C6F" w14:paraId="1D12C61D" w14:textId="77777777" w:rsidTr="009016F0">
        <w:trPr>
          <w:trHeight w:val="1153"/>
        </w:trPr>
        <w:tc>
          <w:tcPr>
            <w:tcW w:w="1425" w:type="dxa"/>
            <w:vMerge/>
          </w:tcPr>
          <w:p w14:paraId="6CB365DC" w14:textId="77777777" w:rsidR="00195F4E" w:rsidRPr="00CA7C6F" w:rsidRDefault="00195F4E" w:rsidP="00B149A5">
            <w:pPr>
              <w:spacing w:beforeLines="60" w:before="144" w:afterLines="60" w:after="144"/>
              <w:jc w:val="both"/>
              <w:rPr>
                <w:rFonts w:ascii="Arial" w:hAnsi="Arial" w:cs="Arial"/>
                <w:b/>
                <w:bCs/>
                <w:sz w:val="16"/>
                <w:szCs w:val="16"/>
              </w:rPr>
            </w:pPr>
          </w:p>
        </w:tc>
        <w:tc>
          <w:tcPr>
            <w:tcW w:w="2375" w:type="dxa"/>
            <w:vMerge/>
          </w:tcPr>
          <w:p w14:paraId="3957A202" w14:textId="77777777" w:rsidR="00195F4E" w:rsidRPr="00CA7C6F" w:rsidRDefault="00195F4E" w:rsidP="00B149A5">
            <w:pPr>
              <w:spacing w:beforeLines="60" w:before="144" w:afterLines="60" w:after="144"/>
              <w:jc w:val="both"/>
              <w:rPr>
                <w:rFonts w:ascii="Arial" w:hAnsi="Arial" w:cs="Arial"/>
                <w:sz w:val="16"/>
                <w:szCs w:val="16"/>
              </w:rPr>
            </w:pPr>
          </w:p>
        </w:tc>
        <w:tc>
          <w:tcPr>
            <w:tcW w:w="3123" w:type="dxa"/>
          </w:tcPr>
          <w:p w14:paraId="71EEEE94" w14:textId="77777777" w:rsidR="00195F4E" w:rsidRPr="00CA7C6F" w:rsidRDefault="00195F4E" w:rsidP="00B149A5">
            <w:pPr>
              <w:spacing w:beforeLines="60" w:before="144" w:afterLines="60" w:after="144"/>
              <w:jc w:val="both"/>
              <w:rPr>
                <w:rFonts w:ascii="Arial" w:eastAsia="Times New Roman" w:hAnsi="Arial" w:cs="Arial"/>
                <w:sz w:val="16"/>
                <w:szCs w:val="16"/>
              </w:rPr>
            </w:pPr>
            <w:r w:rsidRPr="00CA7C6F">
              <w:rPr>
                <w:rFonts w:ascii="Arial" w:eastAsia="Times New Roman" w:hAnsi="Arial" w:cs="Arial"/>
                <w:sz w:val="16"/>
                <w:szCs w:val="16"/>
              </w:rPr>
              <w:t>Композиційно-змістовний аналіз текстів (транскриптів інтерв'ю) вітчизняними і іноземними експертами (соціологи, політологи, соціальні психологи, фахівці з оцінювання)</w:t>
            </w:r>
          </w:p>
        </w:tc>
        <w:tc>
          <w:tcPr>
            <w:tcW w:w="2240" w:type="dxa"/>
            <w:vMerge/>
          </w:tcPr>
          <w:p w14:paraId="7643AB62" w14:textId="77777777" w:rsidR="00195F4E" w:rsidRPr="00CA7C6F" w:rsidRDefault="00195F4E" w:rsidP="00B149A5">
            <w:pPr>
              <w:spacing w:beforeLines="60" w:before="144" w:afterLines="60" w:after="144"/>
              <w:jc w:val="both"/>
              <w:rPr>
                <w:rFonts w:ascii="Arial" w:hAnsi="Arial" w:cs="Arial"/>
                <w:sz w:val="16"/>
                <w:szCs w:val="16"/>
              </w:rPr>
            </w:pPr>
          </w:p>
        </w:tc>
      </w:tr>
      <w:tr w:rsidR="00195F4E" w:rsidRPr="00CA7C6F" w14:paraId="0A800BB9" w14:textId="77777777" w:rsidTr="009016F0">
        <w:trPr>
          <w:trHeight w:val="1153"/>
        </w:trPr>
        <w:tc>
          <w:tcPr>
            <w:tcW w:w="1425" w:type="dxa"/>
            <w:vMerge/>
          </w:tcPr>
          <w:p w14:paraId="74471595" w14:textId="77777777" w:rsidR="00195F4E" w:rsidRPr="00CA7C6F" w:rsidRDefault="00195F4E" w:rsidP="00B149A5">
            <w:pPr>
              <w:spacing w:beforeLines="60" w:before="144" w:afterLines="60" w:after="144"/>
              <w:jc w:val="both"/>
              <w:rPr>
                <w:rFonts w:ascii="Arial" w:hAnsi="Arial" w:cs="Arial"/>
                <w:b/>
                <w:bCs/>
                <w:sz w:val="16"/>
                <w:szCs w:val="16"/>
              </w:rPr>
            </w:pPr>
          </w:p>
        </w:tc>
        <w:tc>
          <w:tcPr>
            <w:tcW w:w="2375" w:type="dxa"/>
            <w:vMerge/>
          </w:tcPr>
          <w:p w14:paraId="6613E72B" w14:textId="77777777" w:rsidR="00195F4E" w:rsidRPr="00CA7C6F" w:rsidRDefault="00195F4E" w:rsidP="00B149A5">
            <w:pPr>
              <w:spacing w:beforeLines="60" w:before="144" w:afterLines="60" w:after="144"/>
              <w:jc w:val="both"/>
              <w:rPr>
                <w:rFonts w:ascii="Arial" w:hAnsi="Arial" w:cs="Arial"/>
                <w:sz w:val="16"/>
                <w:szCs w:val="16"/>
              </w:rPr>
            </w:pPr>
          </w:p>
        </w:tc>
        <w:tc>
          <w:tcPr>
            <w:tcW w:w="3123" w:type="dxa"/>
          </w:tcPr>
          <w:p w14:paraId="24984825" w14:textId="77777777" w:rsidR="00195F4E" w:rsidRPr="00CA7C6F" w:rsidRDefault="00195F4E" w:rsidP="00B149A5">
            <w:pPr>
              <w:spacing w:beforeLines="60" w:before="144" w:afterLines="60" w:after="144"/>
              <w:jc w:val="both"/>
              <w:rPr>
                <w:rFonts w:ascii="Arial" w:eastAsia="Times New Roman" w:hAnsi="Arial" w:cs="Arial"/>
                <w:sz w:val="16"/>
                <w:szCs w:val="16"/>
              </w:rPr>
            </w:pPr>
            <w:r w:rsidRPr="00CA7C6F">
              <w:rPr>
                <w:rFonts w:ascii="Arial" w:eastAsia="Times New Roman" w:hAnsi="Arial" w:cs="Arial"/>
                <w:sz w:val="16"/>
                <w:szCs w:val="16"/>
              </w:rPr>
              <w:t>Івент-аналіз текстів (транскриптів інтерв'ю) вітчизняними і іноземними експертами (соціологи, політологи, соціальні психологи, фахівці з оцінювання)</w:t>
            </w:r>
          </w:p>
        </w:tc>
        <w:tc>
          <w:tcPr>
            <w:tcW w:w="2240" w:type="dxa"/>
            <w:vMerge/>
          </w:tcPr>
          <w:p w14:paraId="01148006" w14:textId="77777777" w:rsidR="00195F4E" w:rsidRPr="00CA7C6F" w:rsidRDefault="00195F4E" w:rsidP="00B149A5">
            <w:pPr>
              <w:spacing w:beforeLines="60" w:before="144" w:afterLines="60" w:after="144"/>
              <w:jc w:val="both"/>
              <w:rPr>
                <w:rFonts w:ascii="Arial" w:hAnsi="Arial" w:cs="Arial"/>
                <w:sz w:val="16"/>
                <w:szCs w:val="16"/>
              </w:rPr>
            </w:pPr>
          </w:p>
        </w:tc>
      </w:tr>
      <w:tr w:rsidR="00195F4E" w:rsidRPr="00CA7C6F" w14:paraId="065D0EC6" w14:textId="77777777" w:rsidTr="009016F0">
        <w:tc>
          <w:tcPr>
            <w:tcW w:w="1425" w:type="dxa"/>
            <w:vMerge/>
          </w:tcPr>
          <w:p w14:paraId="6D4E6BC2" w14:textId="77777777" w:rsidR="00195F4E" w:rsidRPr="00CA7C6F" w:rsidRDefault="00195F4E" w:rsidP="00B149A5">
            <w:pPr>
              <w:spacing w:beforeLines="60" w:before="144" w:afterLines="60" w:after="144"/>
              <w:jc w:val="both"/>
              <w:rPr>
                <w:rFonts w:ascii="Arial" w:hAnsi="Arial" w:cs="Arial"/>
                <w:sz w:val="16"/>
                <w:szCs w:val="16"/>
              </w:rPr>
            </w:pPr>
          </w:p>
        </w:tc>
        <w:tc>
          <w:tcPr>
            <w:tcW w:w="2375" w:type="dxa"/>
            <w:vMerge/>
          </w:tcPr>
          <w:p w14:paraId="7488D59E" w14:textId="77777777" w:rsidR="00195F4E" w:rsidRPr="00CA7C6F" w:rsidRDefault="00195F4E" w:rsidP="00B149A5">
            <w:pPr>
              <w:spacing w:beforeLines="60" w:before="144" w:afterLines="60" w:after="144"/>
              <w:jc w:val="both"/>
              <w:rPr>
                <w:rFonts w:ascii="Arial" w:hAnsi="Arial" w:cs="Arial"/>
                <w:sz w:val="16"/>
                <w:szCs w:val="16"/>
              </w:rPr>
            </w:pPr>
          </w:p>
        </w:tc>
        <w:tc>
          <w:tcPr>
            <w:tcW w:w="3123" w:type="dxa"/>
          </w:tcPr>
          <w:p w14:paraId="4077F26E"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eastAsia="Times New Roman" w:hAnsi="Arial" w:cs="Arial"/>
                <w:sz w:val="16"/>
                <w:szCs w:val="16"/>
              </w:rPr>
              <w:t>Контент аналіз транскриптів інтерв’ю за допомогою спеціального програмного забезпечення</w:t>
            </w:r>
          </w:p>
        </w:tc>
        <w:tc>
          <w:tcPr>
            <w:tcW w:w="2240" w:type="dxa"/>
            <w:vMerge/>
          </w:tcPr>
          <w:p w14:paraId="549C2C51" w14:textId="77777777" w:rsidR="00195F4E" w:rsidRPr="00CA7C6F" w:rsidRDefault="00195F4E" w:rsidP="00B149A5">
            <w:pPr>
              <w:spacing w:beforeLines="60" w:before="144" w:afterLines="60" w:after="144"/>
              <w:jc w:val="both"/>
              <w:rPr>
                <w:rFonts w:ascii="Arial" w:hAnsi="Arial" w:cs="Arial"/>
                <w:sz w:val="16"/>
                <w:szCs w:val="16"/>
              </w:rPr>
            </w:pPr>
          </w:p>
        </w:tc>
      </w:tr>
      <w:tr w:rsidR="00195F4E" w:rsidRPr="00CA7C6F" w14:paraId="36763FA2" w14:textId="77777777" w:rsidTr="009016F0">
        <w:tc>
          <w:tcPr>
            <w:tcW w:w="1425" w:type="dxa"/>
          </w:tcPr>
          <w:p w14:paraId="3B0C7242"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Продукти:</w:t>
            </w:r>
          </w:p>
        </w:tc>
        <w:tc>
          <w:tcPr>
            <w:tcW w:w="2375" w:type="dxa"/>
          </w:tcPr>
          <w:p w14:paraId="67882DE2"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Аудіозаписи і транскрипти ≈ 300 інтерв’ю.</w:t>
            </w:r>
          </w:p>
        </w:tc>
        <w:tc>
          <w:tcPr>
            <w:tcW w:w="3123" w:type="dxa"/>
          </w:tcPr>
          <w:p w14:paraId="6E55241F"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Концепція і методологія дослідження</w:t>
            </w:r>
          </w:p>
          <w:p w14:paraId="53579E1D" w14:textId="77777777" w:rsidR="00195F4E" w:rsidRPr="00CA7C6F" w:rsidRDefault="00195F4E" w:rsidP="00B149A5">
            <w:pPr>
              <w:pStyle w:val="a5"/>
              <w:shd w:val="clear" w:color="auto" w:fill="FFFFFF"/>
              <w:spacing w:beforeLines="60" w:before="144" w:beforeAutospacing="0" w:afterLines="60" w:after="144" w:afterAutospacing="0"/>
              <w:jc w:val="both"/>
              <w:textAlignment w:val="baseline"/>
              <w:rPr>
                <w:rFonts w:ascii="Arial" w:hAnsi="Arial" w:cs="Arial"/>
                <w:sz w:val="16"/>
                <w:szCs w:val="16"/>
              </w:rPr>
            </w:pPr>
            <w:r w:rsidRPr="00CA7C6F">
              <w:rPr>
                <w:rFonts w:ascii="Arial" w:hAnsi="Arial" w:cs="Arial"/>
                <w:sz w:val="16"/>
                <w:szCs w:val="16"/>
              </w:rPr>
              <w:t>Висновки експертів за результатами 1 етапу дослідження</w:t>
            </w:r>
          </w:p>
          <w:p w14:paraId="6359AB41"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Оновлені опитувальник і вимоги до інтерв’ю.</w:t>
            </w:r>
          </w:p>
          <w:p w14:paraId="020BCBF6"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Аудіозаписи і транскрипти ≈ 100 інтерв’ю.</w:t>
            </w:r>
          </w:p>
          <w:p w14:paraId="199C4CB3"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Висновки експертів за результатами 2 етапу дослідження</w:t>
            </w:r>
          </w:p>
          <w:p w14:paraId="1C372894"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lastRenderedPageBreak/>
              <w:t xml:space="preserve">Робоча версія аналітичної статті. </w:t>
            </w:r>
          </w:p>
        </w:tc>
        <w:tc>
          <w:tcPr>
            <w:tcW w:w="2240" w:type="dxa"/>
          </w:tcPr>
          <w:p w14:paraId="0B1C6D11" w14:textId="77777777" w:rsidR="00195F4E" w:rsidRPr="00CA7C6F" w:rsidRDefault="00195F4E" w:rsidP="00B149A5">
            <w:pPr>
              <w:pStyle w:val="a5"/>
              <w:pBdr>
                <w:top w:val="nil"/>
                <w:left w:val="nil"/>
                <w:bottom w:val="nil"/>
                <w:right w:val="nil"/>
                <w:between w:val="nil"/>
              </w:pBdr>
              <w:shd w:val="clear" w:color="auto" w:fill="FFFFFF"/>
              <w:spacing w:beforeLines="60" w:before="144" w:beforeAutospacing="0" w:afterLines="60" w:after="144" w:afterAutospacing="0"/>
              <w:jc w:val="both"/>
              <w:textAlignment w:val="baseline"/>
              <w:rPr>
                <w:rFonts w:ascii="Arial" w:hAnsi="Arial" w:cs="Arial"/>
                <w:sz w:val="16"/>
                <w:szCs w:val="16"/>
              </w:rPr>
            </w:pPr>
            <w:r w:rsidRPr="00CA7C6F">
              <w:rPr>
                <w:rFonts w:ascii="Arial" w:hAnsi="Arial" w:cs="Arial"/>
                <w:sz w:val="16"/>
                <w:szCs w:val="16"/>
              </w:rPr>
              <w:lastRenderedPageBreak/>
              <w:t>Фінальна версія аналітичної статті.</w:t>
            </w:r>
          </w:p>
          <w:p w14:paraId="5C90DA99" w14:textId="77777777" w:rsidR="00195F4E" w:rsidRPr="00CA7C6F" w:rsidRDefault="00195F4E" w:rsidP="00B149A5">
            <w:pPr>
              <w:pStyle w:val="a5"/>
              <w:pBdr>
                <w:top w:val="nil"/>
                <w:left w:val="nil"/>
                <w:bottom w:val="nil"/>
                <w:right w:val="nil"/>
                <w:between w:val="nil"/>
              </w:pBdr>
              <w:shd w:val="clear" w:color="auto" w:fill="FFFFFF"/>
              <w:spacing w:beforeLines="60" w:before="144" w:beforeAutospacing="0" w:afterLines="60" w:after="144" w:afterAutospacing="0"/>
              <w:jc w:val="both"/>
              <w:textAlignment w:val="baseline"/>
              <w:rPr>
                <w:rFonts w:ascii="Arial" w:hAnsi="Arial" w:cs="Arial"/>
                <w:sz w:val="16"/>
                <w:szCs w:val="16"/>
              </w:rPr>
            </w:pPr>
            <w:r w:rsidRPr="00CA7C6F">
              <w:rPr>
                <w:rFonts w:ascii="Arial" w:hAnsi="Arial" w:cs="Arial"/>
                <w:sz w:val="16"/>
                <w:szCs w:val="16"/>
              </w:rPr>
              <w:t>Програма презентації дослідження та список учасників.</w:t>
            </w:r>
          </w:p>
          <w:p w14:paraId="3C1F0CFA" w14:textId="77777777" w:rsidR="00195F4E" w:rsidRPr="00CA7C6F" w:rsidRDefault="00195F4E" w:rsidP="00B149A5">
            <w:pPr>
              <w:pStyle w:val="a5"/>
              <w:pBdr>
                <w:top w:val="nil"/>
                <w:left w:val="nil"/>
                <w:bottom w:val="nil"/>
                <w:right w:val="nil"/>
                <w:between w:val="nil"/>
              </w:pBdr>
              <w:shd w:val="clear" w:color="auto" w:fill="FFFFFF"/>
              <w:spacing w:beforeLines="60" w:before="144" w:beforeAutospacing="0" w:afterLines="60" w:after="144" w:afterAutospacing="0"/>
              <w:jc w:val="both"/>
              <w:textAlignment w:val="baseline"/>
              <w:rPr>
                <w:rFonts w:ascii="Arial" w:hAnsi="Arial" w:cs="Arial"/>
                <w:sz w:val="16"/>
                <w:szCs w:val="16"/>
              </w:rPr>
            </w:pPr>
            <w:r w:rsidRPr="00CA7C6F">
              <w:rPr>
                <w:rFonts w:ascii="Arial" w:hAnsi="Arial" w:cs="Arial"/>
                <w:sz w:val="16"/>
                <w:szCs w:val="16"/>
              </w:rPr>
              <w:t xml:space="preserve"> </w:t>
            </w:r>
          </w:p>
          <w:p w14:paraId="0E41B428" w14:textId="77777777" w:rsidR="00195F4E" w:rsidRPr="00CA7C6F" w:rsidRDefault="00195F4E" w:rsidP="00B149A5">
            <w:pPr>
              <w:pStyle w:val="a5"/>
              <w:pBdr>
                <w:top w:val="nil"/>
                <w:left w:val="nil"/>
                <w:bottom w:val="nil"/>
                <w:right w:val="nil"/>
                <w:between w:val="nil"/>
              </w:pBdr>
              <w:shd w:val="clear" w:color="auto" w:fill="FFFFFF"/>
              <w:spacing w:beforeLines="60" w:before="144" w:beforeAutospacing="0" w:afterLines="60" w:after="144" w:afterAutospacing="0"/>
              <w:jc w:val="both"/>
              <w:textAlignment w:val="baseline"/>
              <w:rPr>
                <w:rFonts w:ascii="Arial" w:hAnsi="Arial" w:cs="Arial"/>
                <w:sz w:val="16"/>
                <w:szCs w:val="16"/>
              </w:rPr>
            </w:pPr>
          </w:p>
          <w:p w14:paraId="09A91423" w14:textId="77777777" w:rsidR="00195F4E" w:rsidRPr="00CA7C6F" w:rsidRDefault="00195F4E" w:rsidP="00B149A5">
            <w:pPr>
              <w:pStyle w:val="a5"/>
              <w:pBdr>
                <w:top w:val="nil"/>
                <w:left w:val="nil"/>
                <w:bottom w:val="nil"/>
                <w:right w:val="nil"/>
                <w:between w:val="nil"/>
              </w:pBdr>
              <w:shd w:val="clear" w:color="auto" w:fill="FFFFFF"/>
              <w:spacing w:beforeLines="60" w:before="144" w:beforeAutospacing="0" w:afterLines="60" w:after="144" w:afterAutospacing="0"/>
              <w:jc w:val="both"/>
              <w:textAlignment w:val="baseline"/>
              <w:rPr>
                <w:rFonts w:ascii="Arial" w:hAnsi="Arial" w:cs="Arial"/>
                <w:sz w:val="16"/>
                <w:szCs w:val="16"/>
              </w:rPr>
            </w:pPr>
          </w:p>
        </w:tc>
      </w:tr>
      <w:tr w:rsidR="00195F4E" w:rsidRPr="00CA7C6F" w14:paraId="3633B21B" w14:textId="77777777" w:rsidTr="009016F0">
        <w:tc>
          <w:tcPr>
            <w:tcW w:w="1425" w:type="dxa"/>
          </w:tcPr>
          <w:p w14:paraId="7173F72D"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 xml:space="preserve">Терміни реалізації: </w:t>
            </w:r>
          </w:p>
        </w:tc>
        <w:tc>
          <w:tcPr>
            <w:tcW w:w="2375" w:type="dxa"/>
          </w:tcPr>
          <w:p w14:paraId="08DE6493"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 xml:space="preserve">Липень 2022 – липень 2023 </w:t>
            </w:r>
          </w:p>
          <w:p w14:paraId="56C50C2E" w14:textId="77777777" w:rsidR="00195F4E" w:rsidRPr="00CA7C6F" w:rsidRDefault="00195F4E" w:rsidP="00B149A5">
            <w:pPr>
              <w:spacing w:beforeLines="60" w:before="144" w:afterLines="60" w:after="144"/>
              <w:jc w:val="both"/>
              <w:rPr>
                <w:rFonts w:ascii="Arial" w:hAnsi="Arial" w:cs="Arial"/>
                <w:sz w:val="16"/>
                <w:szCs w:val="16"/>
              </w:rPr>
            </w:pPr>
          </w:p>
        </w:tc>
        <w:tc>
          <w:tcPr>
            <w:tcW w:w="3123" w:type="dxa"/>
          </w:tcPr>
          <w:p w14:paraId="60712410"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23 серпня – 25 грудня 2023</w:t>
            </w:r>
          </w:p>
        </w:tc>
        <w:tc>
          <w:tcPr>
            <w:tcW w:w="2240" w:type="dxa"/>
          </w:tcPr>
          <w:p w14:paraId="6F817478"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25 грудня 2023 – 31 січня.</w:t>
            </w:r>
          </w:p>
          <w:p w14:paraId="545E06B2"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Презентація результатів - до 29 лютого 2024 року.</w:t>
            </w:r>
          </w:p>
        </w:tc>
      </w:tr>
      <w:tr w:rsidR="00195F4E" w:rsidRPr="00CA7C6F" w14:paraId="1B882DFF" w14:textId="77777777" w:rsidTr="009016F0">
        <w:tc>
          <w:tcPr>
            <w:tcW w:w="1425" w:type="dxa"/>
          </w:tcPr>
          <w:p w14:paraId="78448EAC"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 xml:space="preserve">Результати: </w:t>
            </w:r>
          </w:p>
        </w:tc>
        <w:tc>
          <w:tcPr>
            <w:tcW w:w="2375" w:type="dxa"/>
          </w:tcPr>
          <w:p w14:paraId="792246A8"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Попередні висновки дослідження.</w:t>
            </w:r>
          </w:p>
        </w:tc>
        <w:tc>
          <w:tcPr>
            <w:tcW w:w="3123" w:type="dxa"/>
          </w:tcPr>
          <w:p w14:paraId="32FD83B5"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Гіпотези за результатами 1 етапу дослідження.</w:t>
            </w:r>
          </w:p>
          <w:p w14:paraId="42B28727"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Висновки і рекомендації за результатами дослідження.</w:t>
            </w:r>
          </w:p>
        </w:tc>
        <w:tc>
          <w:tcPr>
            <w:tcW w:w="2240" w:type="dxa"/>
          </w:tcPr>
          <w:p w14:paraId="55F7B92F"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Висновки і рекомендації за результатами дослідження.</w:t>
            </w:r>
          </w:p>
        </w:tc>
      </w:tr>
      <w:tr w:rsidR="00195F4E" w:rsidRPr="00CA7C6F" w14:paraId="0DCBD4C2" w14:textId="77777777" w:rsidTr="009016F0">
        <w:tc>
          <w:tcPr>
            <w:tcW w:w="1425" w:type="dxa"/>
          </w:tcPr>
          <w:p w14:paraId="52595505" w14:textId="77777777" w:rsidR="00195F4E" w:rsidRPr="00CA7C6F" w:rsidRDefault="00195F4E" w:rsidP="00B149A5">
            <w:pPr>
              <w:spacing w:beforeLines="60" w:before="144" w:afterLines="60" w:after="144"/>
              <w:jc w:val="both"/>
              <w:rPr>
                <w:rFonts w:ascii="Arial" w:hAnsi="Arial" w:cs="Arial"/>
                <w:b/>
                <w:bCs/>
                <w:sz w:val="16"/>
                <w:szCs w:val="16"/>
              </w:rPr>
            </w:pPr>
            <w:r w:rsidRPr="00CA7C6F">
              <w:rPr>
                <w:rFonts w:ascii="Arial" w:hAnsi="Arial" w:cs="Arial"/>
                <w:b/>
                <w:bCs/>
                <w:sz w:val="16"/>
                <w:szCs w:val="16"/>
              </w:rPr>
              <w:t xml:space="preserve">Важливо: </w:t>
            </w:r>
          </w:p>
        </w:tc>
        <w:tc>
          <w:tcPr>
            <w:tcW w:w="2375" w:type="dxa"/>
          </w:tcPr>
          <w:p w14:paraId="481F824C"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Залучення студентів до дослідження дозволило вийти за межі соціальних бульбашок, в яких перебуває один дослідник.</w:t>
            </w:r>
          </w:p>
        </w:tc>
        <w:tc>
          <w:tcPr>
            <w:tcW w:w="3123" w:type="dxa"/>
          </w:tcPr>
          <w:p w14:paraId="7BD68382" w14:textId="77777777" w:rsidR="00195F4E" w:rsidRPr="00CA7C6F" w:rsidRDefault="00195F4E" w:rsidP="00B149A5">
            <w:pPr>
              <w:spacing w:beforeLines="60" w:before="144" w:afterLines="60" w:after="144"/>
              <w:jc w:val="both"/>
              <w:rPr>
                <w:rFonts w:ascii="Arial" w:hAnsi="Arial" w:cs="Arial"/>
                <w:sz w:val="16"/>
                <w:szCs w:val="16"/>
              </w:rPr>
            </w:pPr>
            <w:bookmarkStart w:id="1" w:name="_Hlk141031418"/>
            <w:r w:rsidRPr="00CA7C6F">
              <w:rPr>
                <w:rFonts w:ascii="Arial" w:hAnsi="Arial" w:cs="Arial"/>
                <w:sz w:val="16"/>
                <w:szCs w:val="16"/>
              </w:rPr>
              <w:t xml:space="preserve">Транскрипти інтерв’ю будуть вичищені від «інформаційного шуму», сленгу, суржику, слів-паразитів тощо. </w:t>
            </w:r>
          </w:p>
          <w:p w14:paraId="6F8013A0" w14:textId="77777777" w:rsidR="00195F4E" w:rsidRPr="00CA7C6F" w:rsidRDefault="00195F4E" w:rsidP="00B149A5">
            <w:pPr>
              <w:spacing w:beforeLines="60" w:before="144" w:afterLines="60" w:after="144"/>
              <w:jc w:val="both"/>
              <w:rPr>
                <w:rFonts w:ascii="Arial" w:hAnsi="Arial" w:cs="Arial"/>
                <w:sz w:val="16"/>
                <w:szCs w:val="16"/>
              </w:rPr>
            </w:pPr>
            <w:r w:rsidRPr="00CA7C6F">
              <w:rPr>
                <w:rFonts w:ascii="Arial" w:hAnsi="Arial" w:cs="Arial"/>
                <w:sz w:val="16"/>
                <w:szCs w:val="16"/>
              </w:rPr>
              <w:t xml:space="preserve">З транскриптів будуть видалені персональні дані респондентів. </w:t>
            </w:r>
            <w:bookmarkEnd w:id="1"/>
          </w:p>
          <w:p w14:paraId="1F7DD5A4" w14:textId="77777777" w:rsidR="00195F4E" w:rsidRPr="00CA7C6F" w:rsidRDefault="00195F4E" w:rsidP="00B149A5">
            <w:pPr>
              <w:spacing w:beforeLines="60" w:before="144" w:afterLines="60" w:after="144"/>
              <w:jc w:val="both"/>
              <w:rPr>
                <w:rFonts w:ascii="Arial" w:hAnsi="Arial" w:cs="Arial"/>
                <w:sz w:val="16"/>
                <w:szCs w:val="16"/>
              </w:rPr>
            </w:pPr>
          </w:p>
        </w:tc>
        <w:tc>
          <w:tcPr>
            <w:tcW w:w="2240" w:type="dxa"/>
          </w:tcPr>
          <w:p w14:paraId="3979B970" w14:textId="77777777" w:rsidR="00195F4E" w:rsidRPr="00CA7C6F" w:rsidRDefault="00195F4E" w:rsidP="00B149A5">
            <w:pPr>
              <w:spacing w:beforeLines="60" w:before="144" w:afterLines="60" w:after="144"/>
              <w:jc w:val="both"/>
              <w:rPr>
                <w:rFonts w:ascii="Arial" w:hAnsi="Arial" w:cs="Arial"/>
                <w:sz w:val="16"/>
                <w:szCs w:val="16"/>
              </w:rPr>
            </w:pPr>
          </w:p>
        </w:tc>
      </w:tr>
    </w:tbl>
    <w:p w14:paraId="5FADCC80" w14:textId="77777777" w:rsidR="00195F4E" w:rsidRPr="00CA7C6F" w:rsidRDefault="00195F4E" w:rsidP="00B149A5">
      <w:pPr>
        <w:spacing w:before="120" w:after="0" w:line="240" w:lineRule="auto"/>
        <w:jc w:val="both"/>
        <w:rPr>
          <w:rFonts w:ascii="Arial" w:hAnsi="Arial" w:cs="Arial"/>
        </w:rPr>
      </w:pPr>
    </w:p>
    <w:p w14:paraId="6B333F1F" w14:textId="54D2D60B" w:rsidR="008946AE" w:rsidRDefault="008946AE">
      <w:pPr>
        <w:rPr>
          <w:rFonts w:ascii="Arial" w:hAnsi="Arial" w:cs="Arial"/>
          <w:b/>
          <w:bCs/>
          <w:color w:val="0070C0"/>
        </w:rPr>
      </w:pPr>
      <w:r>
        <w:rPr>
          <w:rFonts w:ascii="Arial" w:hAnsi="Arial" w:cs="Arial"/>
          <w:b/>
          <w:bCs/>
          <w:color w:val="0070C0"/>
        </w:rPr>
        <w:br w:type="page"/>
      </w:r>
    </w:p>
    <w:p w14:paraId="376A3691"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color w:val="0070C0"/>
        </w:rPr>
      </w:pPr>
    </w:p>
    <w:p w14:paraId="668C9B56" w14:textId="785B8CBE" w:rsidR="00195F4E" w:rsidRPr="00CA7C6F" w:rsidRDefault="00195F4E" w:rsidP="004B4C30">
      <w:pPr>
        <w:shd w:val="clear" w:color="auto" w:fill="D7E7F0" w:themeFill="accent1" w:themeFillTint="33"/>
        <w:spacing w:before="120" w:after="0" w:line="240" w:lineRule="auto"/>
        <w:jc w:val="center"/>
        <w:rPr>
          <w:rFonts w:ascii="Arial" w:hAnsi="Arial" w:cs="Arial"/>
          <w:b/>
          <w:bCs/>
          <w:color w:val="306785" w:themeColor="accent1" w:themeShade="BF"/>
        </w:rPr>
      </w:pPr>
      <w:r w:rsidRPr="00CA7C6F">
        <w:rPr>
          <w:rFonts w:ascii="Arial" w:hAnsi="Arial" w:cs="Arial"/>
          <w:b/>
          <w:bCs/>
          <w:color w:val="306785" w:themeColor="accent1" w:themeShade="BF"/>
        </w:rPr>
        <w:t>Додаток 2. Опитувальник для напівструктурованого інтерв'ю</w:t>
      </w:r>
    </w:p>
    <w:p w14:paraId="26327266"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rPr>
      </w:pPr>
    </w:p>
    <w:p w14:paraId="3B300EDB" w14:textId="77777777" w:rsidR="00195F4E" w:rsidRPr="00CA7C6F" w:rsidRDefault="00195F4E" w:rsidP="00B149A5">
      <w:pPr>
        <w:spacing w:before="120" w:after="0" w:line="240" w:lineRule="auto"/>
        <w:jc w:val="both"/>
        <w:rPr>
          <w:rFonts w:ascii="Arial" w:hAnsi="Arial" w:cs="Arial"/>
        </w:rPr>
      </w:pPr>
      <w:r w:rsidRPr="00CA7C6F">
        <w:rPr>
          <w:rFonts w:ascii="Arial" w:hAnsi="Arial" w:cs="Arial"/>
        </w:rPr>
        <w:t>Сьогодні (інтерв'юер називає дату), я перебуваю в (назва населеного пункту та область). Я починаю інтерв'ю з людиною, яка представляє важливу волонтерську ініціативу. Дякую Вам за згоду надати інтерв'ю. Інформацію про Вашу роботу на перемогу важливо зберегти. Ця інформація є важливою для майбутнього нашої країни.</w:t>
      </w:r>
    </w:p>
    <w:p w14:paraId="3DB6AE84"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Назвіть себе, будь ласка: ПІБ, місто чи село проживання та контактний телефон.</w:t>
      </w:r>
    </w:p>
    <w:p w14:paraId="2451D852"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Чи даєте Ви згоду на аудіозапис інтерв'ю?</w:t>
      </w:r>
    </w:p>
    <w:p w14:paraId="72E47783"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Чи даєте Ви згоду на використання цього інтерв'ю в дослідних цілях та для поширення інформації про Ваш досвід?</w:t>
      </w:r>
    </w:p>
    <w:p w14:paraId="41C9BF7F"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Яку ініціативу, спрямовану на перемогу, Ви здійснюєте? Опишіть її: що ви робите і для кого.</w:t>
      </w:r>
    </w:p>
    <w:p w14:paraId="73C43BFB"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Скільки людей беруть участь у цій ініціативі та хто вони? Якщо Ви не бажаєте називати прізвища, то скажіть, ким були ці люди за професіями/видами діяльності на момент початку ініціативи.</w:t>
      </w:r>
    </w:p>
    <w:p w14:paraId="4A3E0C03"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Що ваша команда встигла зробити сьогодні? Що і скільки ви зробили/зібрали/передали?</w:t>
      </w:r>
    </w:p>
    <w:p w14:paraId="495FA46F"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Хто був автором ідеї? Якщо це були Ви, чому з'явилася ця ідея? Яка у вас була мотивація? Якщо це були не Ви, то, на Вашу думку, якою була мотивація у цієї людини?</w:t>
      </w:r>
    </w:p>
    <w:p w14:paraId="75340BE4"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Як автор ідеї залучив інших людей до цієї ініціативи? Поговорив із ними особисто? Розмістив запрошення у соціальних мережах?</w:t>
      </w:r>
    </w:p>
    <w:p w14:paraId="68B9144D"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Як Ви вважаєте, чому люди погодилися взяти участь? Якою була їхня мотивація?</w:t>
      </w:r>
    </w:p>
    <w:p w14:paraId="1F4CAC29"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Де ваша команда бере ресурси для вашої ініціативи (витратні матеріали, комплектуючі, гроші та інше)?</w:t>
      </w:r>
    </w:p>
    <w:p w14:paraId="5B7560BB"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Вам надають ці ресурси безкоштовно чи продають?</w:t>
      </w:r>
    </w:p>
    <w:p w14:paraId="410CDCD8"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Місцева влада підтримує вашу діяльність? Якщо так, то як?</w:t>
      </w:r>
    </w:p>
    <w:p w14:paraId="25812E6D"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Що ви розглядаєте як ваше головне досягнення у цій роботі?</w:t>
      </w:r>
    </w:p>
    <w:p w14:paraId="67DECAE9"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Хто та як допомагає вашій команді?</w:t>
      </w:r>
    </w:p>
    <w:p w14:paraId="691B3923"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З якими перешкодами ви стикаєтесь?</w:t>
      </w:r>
    </w:p>
    <w:p w14:paraId="546BF484"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Як оточуючі ставляться до вашої діяльності?</w:t>
      </w:r>
    </w:p>
    <w:p w14:paraId="4C904F02"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Засоби масової інформації вже розповідали про вашу діяльність?</w:t>
      </w:r>
    </w:p>
    <w:p w14:paraId="5733DE82" w14:textId="77777777" w:rsidR="00195F4E" w:rsidRPr="00CA7C6F" w:rsidRDefault="00195F4E" w:rsidP="00B149A5">
      <w:pPr>
        <w:pStyle w:val="a4"/>
        <w:numPr>
          <w:ilvl w:val="0"/>
          <w:numId w:val="165"/>
        </w:numPr>
        <w:spacing w:before="120" w:after="0" w:line="240" w:lineRule="auto"/>
        <w:ind w:left="357" w:hanging="357"/>
        <w:jc w:val="both"/>
        <w:rPr>
          <w:rFonts w:ascii="Arial" w:hAnsi="Arial" w:cs="Arial"/>
        </w:rPr>
      </w:pPr>
      <w:r w:rsidRPr="00CA7C6F">
        <w:rPr>
          <w:rFonts w:ascii="Arial" w:hAnsi="Arial" w:cs="Arial"/>
        </w:rPr>
        <w:t>Про що важливе я не запитав Вас? Що Ви бажаєте додати?</w:t>
      </w:r>
    </w:p>
    <w:p w14:paraId="7BEC18CF" w14:textId="77777777" w:rsidR="00195F4E" w:rsidRPr="00CA7C6F" w:rsidRDefault="00195F4E" w:rsidP="00B149A5">
      <w:pPr>
        <w:spacing w:before="120" w:after="0" w:line="240" w:lineRule="auto"/>
        <w:ind w:left="720"/>
        <w:jc w:val="both"/>
        <w:rPr>
          <w:rFonts w:ascii="Arial" w:hAnsi="Arial" w:cs="Arial"/>
        </w:rPr>
      </w:pPr>
      <w:r w:rsidRPr="00CA7C6F">
        <w:rPr>
          <w:rFonts w:ascii="Arial" w:hAnsi="Arial" w:cs="Arial"/>
        </w:rPr>
        <w:t>Дякую за Вашу роботу та за час, який Ви приділили цьому інтерв'ю.</w:t>
      </w:r>
    </w:p>
    <w:p w14:paraId="05EADA1B" w14:textId="77777777" w:rsidR="00195F4E" w:rsidRPr="00CA7C6F" w:rsidRDefault="00195F4E" w:rsidP="00B149A5">
      <w:pPr>
        <w:spacing w:before="120" w:after="0" w:line="240" w:lineRule="auto"/>
        <w:jc w:val="both"/>
        <w:rPr>
          <w:rFonts w:ascii="Arial" w:hAnsi="Arial" w:cs="Arial"/>
          <w:shd w:val="clear" w:color="auto" w:fill="FFFFFF"/>
        </w:rPr>
      </w:pPr>
    </w:p>
    <w:p w14:paraId="242D7DFB" w14:textId="54D76C6F" w:rsidR="008946AE" w:rsidRDefault="008946AE">
      <w:pPr>
        <w:rPr>
          <w:rFonts w:ascii="Arial" w:hAnsi="Arial" w:cs="Arial"/>
          <w:b/>
          <w:bCs/>
          <w:color w:val="0070C0"/>
        </w:rPr>
      </w:pPr>
      <w:r>
        <w:rPr>
          <w:rFonts w:ascii="Arial" w:hAnsi="Arial" w:cs="Arial"/>
          <w:b/>
          <w:bCs/>
          <w:color w:val="0070C0"/>
        </w:rPr>
        <w:br w:type="page"/>
      </w:r>
    </w:p>
    <w:p w14:paraId="6767B371"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color w:val="0070C0"/>
        </w:rPr>
      </w:pPr>
    </w:p>
    <w:p w14:paraId="5ADBD824" w14:textId="770C0BCC" w:rsidR="00195F4E" w:rsidRPr="00CA7C6F" w:rsidRDefault="00195F4E" w:rsidP="004B4C30">
      <w:pPr>
        <w:shd w:val="clear" w:color="auto" w:fill="D7E7F0" w:themeFill="accent1" w:themeFillTint="33"/>
        <w:spacing w:before="120" w:after="0" w:line="240" w:lineRule="auto"/>
        <w:jc w:val="center"/>
        <w:rPr>
          <w:rFonts w:ascii="Arial" w:hAnsi="Arial" w:cs="Arial"/>
          <w:b/>
          <w:bCs/>
          <w:color w:val="306785" w:themeColor="accent1" w:themeShade="BF"/>
        </w:rPr>
      </w:pPr>
      <w:r w:rsidRPr="00CA7C6F">
        <w:rPr>
          <w:rFonts w:ascii="Arial" w:hAnsi="Arial" w:cs="Arial"/>
          <w:b/>
          <w:bCs/>
          <w:color w:val="306785" w:themeColor="accent1" w:themeShade="BF"/>
        </w:rPr>
        <w:t>Додаток 3. Запитання для гугл-форми  «Самоорганізація та згуртованість українського суспільства під час російської агресії»</w:t>
      </w:r>
    </w:p>
    <w:p w14:paraId="399FDCC4" w14:textId="77777777" w:rsidR="004B4C30" w:rsidRPr="00CA7C6F" w:rsidRDefault="004B4C30" w:rsidP="004B4C30">
      <w:pPr>
        <w:shd w:val="clear" w:color="auto" w:fill="D7E7F0" w:themeFill="accent1" w:themeFillTint="33"/>
        <w:spacing w:before="120" w:after="0" w:line="240" w:lineRule="auto"/>
        <w:jc w:val="both"/>
        <w:rPr>
          <w:rFonts w:ascii="Arial" w:hAnsi="Arial" w:cs="Arial"/>
          <w:b/>
          <w:bCs/>
          <w:color w:val="0070C0"/>
        </w:rPr>
      </w:pPr>
    </w:p>
    <w:p w14:paraId="2BE4FDAA"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Я, Лариса Пильгун, незалежна  фахівчиня  з оцінювання політик, програм і проектів, членкиня правління Української асоціації оцінювання. Війна мене застала вдома, у м. Ворзель Київської області. З початку повномасштабного вторгнення і до деокупації Київської області я знаходилася в епіцентрі активних бойових дій.  Я на власні очі бачила, як люди, які ще вчора не вірили у війну, голими руками зупиняли ворога і намагалися вберегти чуже майно, чужих тварин, допомагали вижити один одному у пеклі війни. Вже в перші числа березня я возила з Києва гуманітарну допомогу, яка туди потрапила з Європи за допомогою великої кількості не знайомих раніше між собою людей. Навіть у тих умовах мене вразила здатність людей миттєво вирішувати будь-яку проблему. Оскільки я сама була учасником тих подій і сама за мить вирішувала будь-яке питання за допомогою зовсім незнайомих мені людей, то мене зацікавило, що стало чинником такого гуртування і самоорганізації українського суспільства під час війни? У мене виник професійний інтерес зафіксувати не лише власний досвід, а й досвід інших учасників цих подій, зрозуміти яка мотивація не лише українців, а й людей, які обрали Україну для проживання чи професійної діяльності, до того, аби ризикувати власним добробутом і життям?</w:t>
      </w:r>
    </w:p>
    <w:p w14:paraId="0CC99CBB"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З перших годин  повномасштабного вторгнення російської армії в Україну люди всередині країни  та за її межами почали допомагати як цивільним, постраждалим від війни, так і військовим грішми, речами першої необхідності, харчами, одягом для цивільних і військових, обладнанням, послугами, транспортом тощо. Таких людей часто називають волонтерами, але самі вони волонтерами називають не завжди. Ці люди допомагають як індивідуально, перераховуючи на потреби армії чи військового певну суму, так і колективно, об’єднуючись в групи та організації, аби закривати потреби військових, вимушених переселенців, людей, які проживають у зоні активних бойових дій.  Серед тих, хто щодня закриває потреби армії та цивільних, постраждалих від війни, є люди з іншим громадянством. Люди гуртуються з метою протистояння російському агресору. Гуртування є феноменальним як з точки зору масштабів, так і з точки зору проблем, які вирішуються руками простих людей шляхом самоорганізації.</w:t>
      </w:r>
    </w:p>
    <w:p w14:paraId="33DC11ED"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Українське суспільство не  готувалося до війни. Наразі українцям вдається практично миттєво вирішувати питання, до вирішення яких виявився не готовим уряд, профільні та міжнародні організації. Події, які відбуваються в Україні, викликають інтерес фахівців, зокрема соціологів, соціальних психологів, політологів тощо.   Фахівці вважають, що потрібно:</w:t>
      </w:r>
    </w:p>
    <w:p w14:paraId="3B72D5BF"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зафіксувати досвід людей щодо гуртування та самоорганізації під час повномасштабного вторгнення,</w:t>
      </w:r>
      <w:r w:rsidRPr="00CA7C6F">
        <w:rPr>
          <w:rFonts w:ascii="Arial" w:hAnsi="Arial" w:cs="Arial"/>
          <w:color w:val="202124"/>
        </w:rPr>
        <w:br/>
      </w:r>
      <w:r w:rsidRPr="00CA7C6F">
        <w:rPr>
          <w:rFonts w:ascii="Arial" w:hAnsi="Arial" w:cs="Arial"/>
          <w:color w:val="202124"/>
          <w:shd w:val="clear" w:color="auto" w:fill="FFFFFF"/>
        </w:rPr>
        <w:t>виявити мотивацію до протистояння ворогу саме у такий спосіб;</w:t>
      </w:r>
    </w:p>
    <w:p w14:paraId="0574138C"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з'ясувати масштаби гуртування та самоорганізації людей під час війни;</w:t>
      </w:r>
    </w:p>
    <w:p w14:paraId="3D592328"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виявити співвідношення впливу влади та самосвідомості у будь-якій діяльності;</w:t>
      </w:r>
    </w:p>
    <w:p w14:paraId="24AB57EC"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виявити відмінності українського громадянського суспільства (у порівнянні з сусідніми) щодо самоорганізації в умовах кризи та війни.</w:t>
      </w:r>
    </w:p>
    <w:p w14:paraId="44EF8581"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Окрім того важливо дізнатися:</w:t>
      </w:r>
    </w:p>
    <w:p w14:paraId="2B8FF9B1" w14:textId="77777777"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яка мотивація людей з іншим громадянством серед цивільних в Україні долучатися до протистояння російському агресору?</w:t>
      </w:r>
    </w:p>
    <w:p w14:paraId="232ECC9B" w14:textId="77FFCD12"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чи є такі характеристики українського громадянського суспільства, які можна культивувати в інших країнах?</w:t>
      </w:r>
      <w:r w:rsidRPr="00CA7C6F">
        <w:rPr>
          <w:rFonts w:ascii="Arial" w:hAnsi="Arial" w:cs="Arial"/>
          <w:color w:val="202124"/>
        </w:rPr>
        <w:br/>
      </w:r>
      <w:r w:rsidRPr="00CA7C6F">
        <w:rPr>
          <w:rFonts w:ascii="Arial" w:hAnsi="Arial" w:cs="Arial"/>
          <w:color w:val="202124"/>
        </w:rPr>
        <w:br/>
      </w:r>
      <w:r w:rsidRPr="00CA7C6F">
        <w:rPr>
          <w:rFonts w:ascii="Arial" w:hAnsi="Arial" w:cs="Arial"/>
          <w:color w:val="202124"/>
          <w:shd w:val="clear" w:color="auto" w:fill="FFFFFF"/>
        </w:rPr>
        <w:t xml:space="preserve">«Дослідження феномену самоорганізації і гуртування українського суспільства під час війни»  розпочалося наприкінці 2022 року. Воно має завершитися в грудні 2023 року. Результати дослідження будуть опубліковані у березні 2024 року на ресурсах: https://www.evalinukraine.com/, https://www.ukreval.org/, </w:t>
      </w:r>
      <w:hyperlink r:id="rId19" w:history="1">
        <w:r w:rsidRPr="00CA7C6F">
          <w:rPr>
            <w:rStyle w:val="a3"/>
            <w:rFonts w:ascii="Arial" w:hAnsi="Arial" w:cs="Arial"/>
            <w:shd w:val="clear" w:color="auto" w:fill="FFFFFF"/>
          </w:rPr>
          <w:t>https://ednannia.ua/</w:t>
        </w:r>
      </w:hyperlink>
      <w:r w:rsidRPr="00CA7C6F">
        <w:rPr>
          <w:rFonts w:ascii="Arial" w:hAnsi="Arial" w:cs="Arial"/>
          <w:color w:val="202124"/>
          <w:shd w:val="clear" w:color="auto" w:fill="FFFFFF"/>
        </w:rPr>
        <w:t>.</w:t>
      </w:r>
    </w:p>
    <w:p w14:paraId="23A08E8E" w14:textId="182BCB91" w:rsidR="00195F4E" w:rsidRPr="00CA7C6F" w:rsidRDefault="00195F4E" w:rsidP="00B149A5">
      <w:pPr>
        <w:spacing w:before="120" w:after="0" w:line="240" w:lineRule="auto"/>
        <w:jc w:val="both"/>
        <w:rPr>
          <w:rFonts w:ascii="Arial" w:hAnsi="Arial" w:cs="Arial"/>
          <w:color w:val="202124"/>
          <w:shd w:val="clear" w:color="auto" w:fill="FFFFFF"/>
        </w:rPr>
      </w:pPr>
      <w:r w:rsidRPr="00CA7C6F">
        <w:rPr>
          <w:rFonts w:ascii="Arial" w:hAnsi="Arial" w:cs="Arial"/>
          <w:color w:val="202124"/>
          <w:shd w:val="clear" w:color="auto" w:fill="FFFFFF"/>
        </w:rPr>
        <w:t>Звертаюся до Вас із проханням відповісти на низку запитань. Ваші особисті дані оприлюднюватися чи передаватися третім особам не будуть. Усі результати інтерв’ю будуть узагальнені. Можливе цитування окремих історій, але у формі, яка унеможливить визначення автора цитати. Безпека респондентів під час даного дослідження є у більшому пріоритеті, аніж мета і завдання дослідження.</w:t>
      </w:r>
      <w:r w:rsidRPr="00CA7C6F">
        <w:rPr>
          <w:rFonts w:ascii="Arial" w:hAnsi="Arial" w:cs="Arial"/>
          <w:color w:val="202124"/>
        </w:rPr>
        <w:br/>
      </w:r>
      <w:r w:rsidRPr="00CA7C6F">
        <w:rPr>
          <w:rFonts w:ascii="Arial" w:hAnsi="Arial" w:cs="Arial"/>
          <w:color w:val="202124"/>
        </w:rPr>
        <w:br/>
      </w:r>
      <w:r w:rsidRPr="00CA7C6F">
        <w:rPr>
          <w:rFonts w:ascii="Arial" w:hAnsi="Arial" w:cs="Arial"/>
          <w:color w:val="202124"/>
          <w:shd w:val="clear" w:color="auto" w:fill="FFFFFF"/>
        </w:rPr>
        <w:t xml:space="preserve">Сподіваюся на Вашу щирість. Для мене і моїх колег важлива кожна історія, кожен внесок у перемогу. </w:t>
      </w:r>
      <w:r w:rsidRPr="00CA7C6F">
        <w:rPr>
          <w:rFonts w:ascii="Arial" w:hAnsi="Arial" w:cs="Arial"/>
          <w:color w:val="202124"/>
          <w:shd w:val="clear" w:color="auto" w:fill="FFFFFF"/>
        </w:rPr>
        <w:lastRenderedPageBreak/>
        <w:t xml:space="preserve">Буду вдячна, якщо дане опитування буде поширено у Вашій професійні спільноті чи колі Ваших друзів.  Уся інформація про мене та мої контактні дані є на сайті </w:t>
      </w:r>
      <w:hyperlink r:id="rId20" w:history="1">
        <w:r w:rsidRPr="00CA7C6F">
          <w:rPr>
            <w:rStyle w:val="a3"/>
            <w:rFonts w:ascii="Arial" w:hAnsi="Arial" w:cs="Arial"/>
            <w:shd w:val="clear" w:color="auto" w:fill="FFFFFF"/>
          </w:rPr>
          <w:t>https://www.evalinukraine.com/</w:t>
        </w:r>
      </w:hyperlink>
      <w:r w:rsidRPr="00CA7C6F">
        <w:rPr>
          <w:rFonts w:ascii="Arial" w:hAnsi="Arial" w:cs="Arial"/>
          <w:color w:val="202124"/>
          <w:shd w:val="clear" w:color="auto" w:fill="FFFFFF"/>
        </w:rPr>
        <w:t>.</w:t>
      </w:r>
    </w:p>
    <w:p w14:paraId="75BCE26A" w14:textId="77777777" w:rsidR="00195F4E" w:rsidRPr="00CA7C6F" w:rsidRDefault="00195F4E" w:rsidP="00B149A5">
      <w:pPr>
        <w:pStyle w:val="z-"/>
        <w:spacing w:before="120"/>
        <w:jc w:val="both"/>
        <w:rPr>
          <w:sz w:val="20"/>
          <w:szCs w:val="20"/>
        </w:rPr>
      </w:pPr>
      <w:r w:rsidRPr="00CA7C6F">
        <w:rPr>
          <w:sz w:val="20"/>
          <w:szCs w:val="20"/>
        </w:rPr>
        <w:t>Початок форми</w:t>
      </w:r>
    </w:p>
    <w:p w14:paraId="4A07857B"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rPr>
      </w:pPr>
      <w:r w:rsidRPr="00CA7C6F">
        <w:rPr>
          <w:rFonts w:ascii="Arial" w:hAnsi="Arial" w:cs="Arial"/>
          <w:color w:val="202124"/>
        </w:rPr>
        <w:t>Чим Ви займалися до війни (професія, заняття, стиль життя)?</w:t>
      </w:r>
    </w:p>
    <w:p w14:paraId="04B91F2A"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 для Вас запам’яталося 24 лютого 2022 року? </w:t>
      </w:r>
    </w:p>
    <w:p w14:paraId="4287376C"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 війна в Україні змінила Ваше життя? </w:t>
      </w:r>
    </w:p>
    <w:p w14:paraId="5A8977A9"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 Ви допомагаєте Україні (людям і територіям, постраждалим від війни,  військовим та ЗСУ) після 24 лютого 2022 року? Перерахуйте, будь ласка, усе що Ви робили та/або зараз робите. </w:t>
      </w:r>
    </w:p>
    <w:p w14:paraId="032E60A3"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Що Ви та/ або Ваша команда встигли зробити станом на зараз?  Чим Ви найбільше пишаєтеся? Про що найбільше жалкуєте? </w:t>
      </w:r>
    </w:p>
    <w:p w14:paraId="5936FABF"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знаєте Ви особисто тих людей, яким допомагаєте?</w:t>
      </w:r>
    </w:p>
    <w:p w14:paraId="19493408" w14:textId="142BBAEF"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r w:rsidR="001A7609" w:rsidRPr="00CA7C6F">
        <w:rPr>
          <w:rStyle w:val="adtyne"/>
          <w:rFonts w:ascii="Arial" w:hAnsi="Arial" w:cs="Arial"/>
          <w:color w:val="202124"/>
        </w:rPr>
        <w:t xml:space="preserve">/ </w:t>
      </w:r>
      <w:r w:rsidRPr="00CA7C6F">
        <w:rPr>
          <w:rStyle w:val="adtyne"/>
          <w:rFonts w:ascii="Arial" w:hAnsi="Arial" w:cs="Arial"/>
          <w:color w:val="202124"/>
          <w:spacing w:val="3"/>
        </w:rPr>
        <w:t>Інше</w:t>
      </w:r>
    </w:p>
    <w:p w14:paraId="285DD3F9"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Чому Ви почали допомагати людям та/або територіям, постраждалим від війни,  військовим,  ЗСУ?</w:t>
      </w:r>
    </w:p>
    <w:p w14:paraId="5235BFD3"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Хто придумав робити те, що ви робите для людей і територій, постраждалих від війни, військових та ЗСУ? Можна не називати справжні імена цих людей, лише вказати, ким вони для Вас є (наприклад, товариш, сестра, знайомий тощо)</w:t>
      </w:r>
    </w:p>
    <w:p w14:paraId="4EFFA5F0"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Як багато людей навколо Вас допомагають людям і територіям, постраждалим від війни,  військовим та ЗСУ? Хто ці люди?</w:t>
      </w:r>
    </w:p>
    <w:p w14:paraId="18B85F76"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Що, на Вашу думку, є спільного у людей, які  допомагають людям і територіям, постраждалим від війни,  військовим та ЗСУ?</w:t>
      </w:r>
    </w:p>
    <w:p w14:paraId="5F9AF261"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може те, що Ви робите з метою допомоги людям і територіям, постраждалим від війни, військовим та ЗСУ, стати основною Вашою діяльністю/ професією/ бізнесом (зокрема після війни)?  </w:t>
      </w:r>
    </w:p>
    <w:p w14:paraId="0C7916BA"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Які емоції супроводжують Ваші успіхи та/або невдачі волонтерської діяльності? Які емоції найчастіше бувають?  </w:t>
      </w:r>
    </w:p>
    <w:p w14:paraId="1B836D4A"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Де Ви та/ або Ваша команда бере час, гроші, обладнання, витратні матеріали, пальне, транспорт тощо на допомогу людям/ територіям, постраждалим від війни/  військовим/ ЗСУ?</w:t>
      </w:r>
    </w:p>
    <w:p w14:paraId="71027F78"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Влада підтримує вашу діяльність? </w:t>
      </w:r>
    </w:p>
    <w:p w14:paraId="5FA429AB" w14:textId="0FE7EF9B"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37DF75D0"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знаєте Ви випадки, коли влада підтримала волонтерів?</w:t>
      </w:r>
    </w:p>
    <w:p w14:paraId="26BFE2AD" w14:textId="24417BE9"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2A67D440"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Якщо Вам відомі випадки, коли влада підтримала волонтерів, то розкажіть, будь ласка, про такі:</w:t>
      </w:r>
    </w:p>
    <w:p w14:paraId="63ED3D36"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З якими перешкодами ви стикаєтесь?</w:t>
      </w:r>
    </w:p>
    <w:p w14:paraId="2C40C701"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 Ваші родичі, знайомі, друзі, колеги  ставляться до того, що ви робите на користь людям/ територіям, постраждалим від війни/  військовим/ ЗСУ?</w:t>
      </w:r>
    </w:p>
    <w:p w14:paraId="65CEAFFE"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Як ви оцінюєте  співвідношення впливу влади та громадянського суспільства (просто людей) у відсотках на вирішення проблем, пов’язаних з війною?  Поясніть, будь ласка</w:t>
      </w:r>
    </w:p>
    <w:p w14:paraId="284CD395"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Які, на Вашу думку, головні риси  українського громадянського суспільства проявилися в умовах кризи та війни? </w:t>
      </w:r>
    </w:p>
    <w:p w14:paraId="73C978ED"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Яка, на Вашу думку, мотивація громадян інших країн   долучатися до протистояння України російському агресору? </w:t>
      </w:r>
    </w:p>
    <w:p w14:paraId="5B09AAE5"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Про що важливе хотілося б ще сказати?   </w:t>
      </w:r>
    </w:p>
    <w:p w14:paraId="70E723D7"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Яке у Вас громадянство станом на зараз?</w:t>
      </w:r>
    </w:p>
    <w:p w14:paraId="15EB751C"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Яке у Вас громадянство за походженням?</w:t>
      </w:r>
    </w:p>
    <w:p w14:paraId="4AA327AA"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В якій країні Ви проживаєте станом на зараз? </w:t>
      </w:r>
    </w:p>
    <w:p w14:paraId="4E15D2F6"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маєте Ви статус біженця (або йому відповідний) або чи отримували прихисток тієї країни, в якій зараз перебуваєте? </w:t>
      </w:r>
    </w:p>
    <w:p w14:paraId="78A20718" w14:textId="65C4D35D"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lastRenderedPageBreak/>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7AF70B7E"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маєте (мали) Ви статус ВПО в Україні? </w:t>
      </w:r>
    </w:p>
    <w:p w14:paraId="52D104C2" w14:textId="75EB949D"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37B076F2"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В якому місті Ви проживаєте? </w:t>
      </w:r>
    </w:p>
    <w:p w14:paraId="4EEBE473"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Яка сфера Вашої діяльності:</w:t>
      </w:r>
    </w:p>
    <w:p w14:paraId="4AA8026B"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державна служба</w:t>
      </w:r>
    </w:p>
    <w:p w14:paraId="2A719944"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місцеве самоврядування</w:t>
      </w:r>
    </w:p>
    <w:p w14:paraId="631189BC"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неурядова (громадська) організація чи благодійний фонд</w:t>
      </w:r>
    </w:p>
    <w:p w14:paraId="32DDEECE"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міжнародна організація</w:t>
      </w:r>
    </w:p>
    <w:p w14:paraId="071F11D5"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волонтерська спільнота</w:t>
      </w:r>
    </w:p>
    <w:p w14:paraId="4DFBC64F"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бюджетна організація</w:t>
      </w:r>
    </w:p>
    <w:p w14:paraId="4EF3ABCD"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робота в приватній компанії</w:t>
      </w:r>
    </w:p>
    <w:p w14:paraId="7512AEE9"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Власник_ця бізнесу</w:t>
      </w:r>
    </w:p>
    <w:p w14:paraId="68CD1FDF"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Самозайнята особа</w:t>
      </w:r>
    </w:p>
    <w:p w14:paraId="204C9856"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Навчаюсь</w:t>
      </w:r>
    </w:p>
    <w:p w14:paraId="357CEB6B"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На пенсії</w:t>
      </w:r>
    </w:p>
    <w:p w14:paraId="146028FD"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В декреті</w:t>
      </w:r>
    </w:p>
    <w:p w14:paraId="48111F77"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У творчій відпустці</w:t>
      </w:r>
    </w:p>
    <w:p w14:paraId="53F102DA"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Шукаю роботу</w:t>
      </w:r>
    </w:p>
    <w:p w14:paraId="6007513E" w14:textId="77777777"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Інше</w:t>
      </w:r>
    </w:p>
    <w:p w14:paraId="13C48E85"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реєструвалися Ви у реєстрі волонтерів в Україні? </w:t>
      </w:r>
    </w:p>
    <w:p w14:paraId="616BA00C" w14:textId="21E6855A"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78E7D2C8"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даєте Ви згоду на використання цього інтерв'ю з дослідницькою метою: подальше використання результатів інтерв’ю в узагальненому вигляді? </w:t>
      </w:r>
    </w:p>
    <w:p w14:paraId="1E654FB3" w14:textId="23E01F72"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2FAF547B"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Чи даєте Ви згоду на цитування окремих елементів інтерв’ю без зазначення Вашого імені? </w:t>
      </w:r>
    </w:p>
    <w:p w14:paraId="2320D8CD" w14:textId="0D2FA8ED" w:rsidR="00195F4E" w:rsidRPr="00CA7C6F" w:rsidRDefault="00195F4E" w:rsidP="00B149A5">
      <w:pPr>
        <w:shd w:val="clear" w:color="auto" w:fill="FFFFFF"/>
        <w:spacing w:before="120" w:after="0" w:line="240" w:lineRule="auto"/>
        <w:jc w:val="both"/>
        <w:rPr>
          <w:rFonts w:ascii="Arial" w:hAnsi="Arial" w:cs="Arial"/>
          <w:color w:val="202124"/>
        </w:rPr>
      </w:pPr>
      <w:r w:rsidRPr="00CA7C6F">
        <w:rPr>
          <w:rStyle w:val="adtyne"/>
          <w:rFonts w:ascii="Arial" w:hAnsi="Arial" w:cs="Arial"/>
          <w:color w:val="202124"/>
        </w:rPr>
        <w:t>Так</w:t>
      </w:r>
      <w:r w:rsidR="001A7609" w:rsidRPr="00CA7C6F">
        <w:rPr>
          <w:rStyle w:val="adtyne"/>
          <w:rFonts w:ascii="Arial" w:hAnsi="Arial" w:cs="Arial"/>
          <w:color w:val="202124"/>
        </w:rPr>
        <w:t xml:space="preserve">/ </w:t>
      </w:r>
      <w:r w:rsidRPr="00CA7C6F">
        <w:rPr>
          <w:rStyle w:val="adtyne"/>
          <w:rFonts w:ascii="Arial" w:hAnsi="Arial" w:cs="Arial"/>
          <w:color w:val="202124"/>
        </w:rPr>
        <w:t>Ні</w:t>
      </w:r>
    </w:p>
    <w:p w14:paraId="3E29EC31" w14:textId="77777777" w:rsidR="00195F4E" w:rsidRPr="00CA7C6F" w:rsidRDefault="00195F4E" w:rsidP="00B149A5">
      <w:pPr>
        <w:pStyle w:val="a4"/>
        <w:numPr>
          <w:ilvl w:val="0"/>
          <w:numId w:val="10"/>
        </w:numPr>
        <w:shd w:val="clear" w:color="auto" w:fill="FFFFFF"/>
        <w:spacing w:before="120" w:after="0" w:line="240" w:lineRule="auto"/>
        <w:contextualSpacing w:val="0"/>
        <w:jc w:val="both"/>
        <w:rPr>
          <w:rFonts w:ascii="Arial" w:hAnsi="Arial" w:cs="Arial"/>
          <w:color w:val="202124"/>
          <w:spacing w:val="3"/>
        </w:rPr>
      </w:pPr>
      <w:r w:rsidRPr="00CA7C6F">
        <w:rPr>
          <w:rStyle w:val="m7eme"/>
          <w:rFonts w:ascii="Arial" w:hAnsi="Arial" w:cs="Arial"/>
          <w:color w:val="202124"/>
        </w:rPr>
        <w:t>Назвіться будь ласка. Якщо з міркувань безпеки не можна назвати справжні ім’я та прізвище, то назвіть позивний або псевдонім. </w:t>
      </w:r>
    </w:p>
    <w:p w14:paraId="45916DA4" w14:textId="77777777" w:rsidR="00195F4E" w:rsidRPr="00CA7C6F" w:rsidRDefault="00195F4E" w:rsidP="00B149A5">
      <w:pPr>
        <w:pStyle w:val="a5"/>
        <w:numPr>
          <w:ilvl w:val="0"/>
          <w:numId w:val="10"/>
        </w:numPr>
        <w:shd w:val="clear" w:color="auto" w:fill="FFFFFF"/>
        <w:spacing w:before="120" w:beforeAutospacing="0" w:after="0" w:afterAutospacing="0"/>
        <w:jc w:val="both"/>
        <w:rPr>
          <w:rFonts w:ascii="Arial" w:hAnsi="Arial" w:cs="Arial"/>
          <w:color w:val="202124"/>
          <w:sz w:val="20"/>
          <w:szCs w:val="20"/>
        </w:rPr>
      </w:pPr>
      <w:r w:rsidRPr="00CA7C6F">
        <w:rPr>
          <w:rFonts w:ascii="Arial" w:hAnsi="Arial" w:cs="Arial"/>
          <w:color w:val="202124"/>
          <w:sz w:val="20"/>
          <w:szCs w:val="20"/>
        </w:rPr>
        <w:t>Якщо бажаєте, то лишіть свої контактні дані (телефон та/ або електронна пошта) на випадок, якщо  потрібно буде уточнити якусь інформацію:</w:t>
      </w:r>
    </w:p>
    <w:p w14:paraId="5FB631A0" w14:textId="00ADA5A9" w:rsidR="00EC1613" w:rsidRPr="00CA7C6F" w:rsidRDefault="00EC1613" w:rsidP="00B149A5">
      <w:pPr>
        <w:spacing w:before="120" w:after="0" w:line="240" w:lineRule="auto"/>
        <w:jc w:val="both"/>
        <w:rPr>
          <w:rFonts w:ascii="Arial" w:hAnsi="Arial" w:cs="Arial"/>
          <w:shd w:val="clear" w:color="auto" w:fill="FFFFFF"/>
        </w:rPr>
      </w:pPr>
    </w:p>
    <w:sectPr w:rsidR="00EC1613" w:rsidRPr="00CA7C6F" w:rsidSect="000727ED">
      <w:headerReference w:type="default" r:id="rId21"/>
      <w:footerReference w:type="default" r:id="rId22"/>
      <w:type w:val="continuous"/>
      <w:pgSz w:w="11906" w:h="16838"/>
      <w:pgMar w:top="1134" w:right="850" w:bottom="1134" w:left="1701" w:header="708" w:footer="708" w:gutter="0"/>
      <w:pgBorders>
        <w:top w:val="single" w:sz="24" w:space="10" w:color="306785" w:themeColor="accent1" w:themeShade="BF" w:shadow="1"/>
        <w:left w:val="single" w:sz="24" w:space="10" w:color="306785" w:themeColor="accent1" w:themeShade="BF" w:shadow="1"/>
        <w:bottom w:val="single" w:sz="24" w:space="10" w:color="306785" w:themeColor="accent1" w:themeShade="BF" w:shadow="1"/>
        <w:right w:val="single" w:sz="24" w:space="10" w:color="306785" w:themeColor="accent1"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78513" w14:textId="77777777" w:rsidR="000727ED" w:rsidRDefault="000727ED" w:rsidP="00684066">
      <w:pPr>
        <w:spacing w:after="0" w:line="240" w:lineRule="auto"/>
      </w:pPr>
      <w:r>
        <w:separator/>
      </w:r>
    </w:p>
  </w:endnote>
  <w:endnote w:type="continuationSeparator" w:id="0">
    <w:p w14:paraId="64FEBC23" w14:textId="77777777" w:rsidR="000727ED" w:rsidRDefault="000727ED" w:rsidP="00684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003967"/>
      <w:docPartObj>
        <w:docPartGallery w:val="Page Numbers (Bottom of Page)"/>
        <w:docPartUnique/>
      </w:docPartObj>
    </w:sdtPr>
    <w:sdtContent>
      <w:p w14:paraId="38F4136F" w14:textId="2D96E5DA" w:rsidR="006E19A0" w:rsidRPr="00893E40" w:rsidRDefault="00893E40" w:rsidP="00893E40">
        <w:pPr>
          <w:pStyle w:val="ac"/>
        </w:pPr>
        <w:r>
          <w:rPr>
            <w:noProof/>
          </w:rPr>
          <mc:AlternateContent>
            <mc:Choice Requires="wps">
              <w:drawing>
                <wp:anchor distT="0" distB="0" distL="114300" distR="114300" simplePos="0" relativeHeight="251659264" behindDoc="0" locked="0" layoutInCell="1" allowOverlap="1" wp14:anchorId="44A5B4B4" wp14:editId="763494A9">
                  <wp:simplePos x="0" y="0"/>
                  <wp:positionH relativeFrom="rightMargin">
                    <wp:align>center</wp:align>
                  </wp:positionH>
                  <wp:positionV relativeFrom="bottomMargin">
                    <wp:align>center</wp:align>
                  </wp:positionV>
                  <wp:extent cx="561975" cy="561975"/>
                  <wp:effectExtent l="9525" t="9525" r="9525" b="9525"/>
                  <wp:wrapNone/>
                  <wp:docPr id="1725608160"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24123B21" w14:textId="77777777" w:rsidR="00893E40" w:rsidRDefault="00893E40">
                              <w:pPr>
                                <w:pStyle w:val="ac"/>
                                <w:rPr>
                                  <w:color w:val="418AB3" w:themeColor="accent1"/>
                                </w:rPr>
                              </w:pPr>
                              <w:r>
                                <w:fldChar w:fldCharType="begin"/>
                              </w:r>
                              <w:r>
                                <w:instrText>PAGE  \* MERGEFORMAT</w:instrText>
                              </w:r>
                              <w:r>
                                <w:fldChar w:fldCharType="separate"/>
                              </w:r>
                              <w:r>
                                <w:rPr>
                                  <w:color w:val="418AB3" w:themeColor="accent1"/>
                                </w:rPr>
                                <w:t>2</w:t>
                              </w:r>
                              <w:r>
                                <w:rPr>
                                  <w:color w:val="418AB3"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4A5B4B4" id="Овал 1" o:spid="_x0000_s1028"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24123B21" w14:textId="77777777" w:rsidR="00893E40" w:rsidRDefault="00893E40">
                        <w:pPr>
                          <w:pStyle w:val="ac"/>
                          <w:rPr>
                            <w:color w:val="418AB3" w:themeColor="accent1"/>
                          </w:rPr>
                        </w:pPr>
                        <w:r>
                          <w:fldChar w:fldCharType="begin"/>
                        </w:r>
                        <w:r>
                          <w:instrText>PAGE  \* MERGEFORMAT</w:instrText>
                        </w:r>
                        <w:r>
                          <w:fldChar w:fldCharType="separate"/>
                        </w:r>
                        <w:r>
                          <w:rPr>
                            <w:color w:val="418AB3" w:themeColor="accent1"/>
                          </w:rPr>
                          <w:t>2</w:t>
                        </w:r>
                        <w:r>
                          <w:rPr>
                            <w:color w:val="418AB3"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792F" w14:textId="77777777" w:rsidR="000727ED" w:rsidRDefault="000727ED" w:rsidP="00684066">
      <w:pPr>
        <w:spacing w:after="0" w:line="240" w:lineRule="auto"/>
      </w:pPr>
      <w:r>
        <w:separator/>
      </w:r>
    </w:p>
  </w:footnote>
  <w:footnote w:type="continuationSeparator" w:id="0">
    <w:p w14:paraId="1E85D2A3" w14:textId="77777777" w:rsidR="000727ED" w:rsidRDefault="000727ED" w:rsidP="00684066">
      <w:pPr>
        <w:spacing w:after="0" w:line="240" w:lineRule="auto"/>
      </w:pPr>
      <w:r>
        <w:continuationSeparator/>
      </w:r>
    </w:p>
  </w:footnote>
  <w:footnote w:id="1">
    <w:p w14:paraId="16A42A6A" w14:textId="7E687F6C" w:rsidR="00C25F86" w:rsidRPr="003B34C7" w:rsidRDefault="00C25F86"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Про це неодноразово повторювали чиновники та експерти з різних країн Європи на закритих заходах, присвячених війні в Україні. </w:t>
      </w:r>
    </w:p>
  </w:footnote>
  <w:footnote w:id="2">
    <w:p w14:paraId="2FC2CF96" w14:textId="164C0B1C" w:rsidR="00D12A78" w:rsidRDefault="00D12A78">
      <w:pPr>
        <w:pStyle w:val="a6"/>
      </w:pPr>
      <w:r>
        <w:rPr>
          <w:rStyle w:val="a8"/>
        </w:rPr>
        <w:footnoteRef/>
      </w:r>
      <w:r>
        <w:t xml:space="preserve"> </w:t>
      </w:r>
      <w:r w:rsidRPr="003B34C7">
        <w:rPr>
          <w:rFonts w:ascii="Arial" w:hAnsi="Arial" w:cs="Arial"/>
          <w:sz w:val="16"/>
          <w:szCs w:val="16"/>
        </w:rPr>
        <w:t>«Самоорганізація» - це об’єднання людей із подальшим створенням організації, яка можу мати або може не мати юридичну реєстрацію.</w:t>
      </w:r>
    </w:p>
  </w:footnote>
  <w:footnote w:id="3">
    <w:p w14:paraId="437CE6BF" w14:textId="4294C168" w:rsidR="00D12A78" w:rsidRDefault="00D12A78">
      <w:pPr>
        <w:pStyle w:val="a6"/>
      </w:pPr>
      <w:r>
        <w:rPr>
          <w:rStyle w:val="a8"/>
        </w:rPr>
        <w:footnoteRef/>
      </w:r>
      <w:r>
        <w:t xml:space="preserve"> </w:t>
      </w:r>
      <w:r w:rsidRPr="003B34C7">
        <w:rPr>
          <w:rFonts w:ascii="Arial" w:hAnsi="Arial" w:cs="Arial"/>
          <w:sz w:val="16"/>
          <w:szCs w:val="16"/>
        </w:rPr>
        <w:t>«Гуртування» - це разове або об’єднання людей задля вирішення проблеми, без створення організації.</w:t>
      </w:r>
    </w:p>
  </w:footnote>
  <w:footnote w:id="4">
    <w:p w14:paraId="6258D61C" w14:textId="5AADB89A" w:rsidR="007D0FAC" w:rsidRPr="003B34C7" w:rsidRDefault="007D0FAC" w:rsidP="00B149A5">
      <w:pPr>
        <w:pStyle w:val="a6"/>
        <w:shd w:val="clear" w:color="auto" w:fill="FFFFFF" w:themeFill="background1"/>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ШІ шукав відповіді на запитання: Я</w:t>
      </w:r>
      <w:r w:rsidRPr="003B34C7">
        <w:rPr>
          <w:rFonts w:ascii="Arial" w:eastAsia="Times New Roman" w:hAnsi="Arial" w:cs="Arial"/>
          <w:sz w:val="16"/>
          <w:szCs w:val="16"/>
        </w:rPr>
        <w:t xml:space="preserve">кі  масштаби гуртування та самоорганізації людей під час війни? Яка мотивація українського суспільства </w:t>
      </w:r>
      <w:r w:rsidRPr="003B34C7">
        <w:rPr>
          <w:rFonts w:ascii="Arial" w:hAnsi="Arial" w:cs="Arial"/>
          <w:sz w:val="16"/>
          <w:szCs w:val="16"/>
        </w:rPr>
        <w:t xml:space="preserve"> </w:t>
      </w:r>
      <w:r w:rsidRPr="003B34C7">
        <w:rPr>
          <w:rFonts w:ascii="Arial" w:eastAsia="Times New Roman" w:hAnsi="Arial" w:cs="Arial"/>
          <w:sz w:val="16"/>
          <w:szCs w:val="16"/>
        </w:rPr>
        <w:t xml:space="preserve">до протистояння ворогу в обраний ними спосіб? Яке співвідношення впливу влади та самосвідомості у протистоянні ворогу? Що  </w:t>
      </w:r>
      <w:r w:rsidRPr="003B34C7">
        <w:rPr>
          <w:rFonts w:ascii="Arial" w:hAnsi="Arial" w:cs="Arial"/>
          <w:sz w:val="16"/>
          <w:szCs w:val="16"/>
        </w:rPr>
        <w:t>об'єднує українців у боротьбі за власну незалежність</w:t>
      </w:r>
      <w:r w:rsidRPr="003B34C7">
        <w:rPr>
          <w:rFonts w:ascii="Arial" w:eastAsia="Times New Roman" w:hAnsi="Arial" w:cs="Arial"/>
          <w:sz w:val="16"/>
          <w:szCs w:val="16"/>
        </w:rPr>
        <w:t>.</w:t>
      </w:r>
    </w:p>
  </w:footnote>
  <w:footnote w:id="5">
    <w:p w14:paraId="082C0C78" w14:textId="40F025DF" w:rsidR="00CD5DF4" w:rsidRPr="003B34C7" w:rsidRDefault="00CD5DF4" w:rsidP="00B149A5">
      <w:pPr>
        <w:pStyle w:val="a6"/>
        <w:shd w:val="clear" w:color="auto" w:fill="FFFFFF" w:themeFill="background1"/>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hyperlink r:id="rId1" w:history="1">
        <w:r w:rsidRPr="003B34C7">
          <w:rPr>
            <w:rFonts w:ascii="Arial" w:hAnsi="Arial" w:cs="Arial"/>
            <w:sz w:val="16"/>
            <w:szCs w:val="16"/>
          </w:rPr>
          <w:t>Феномен</w:t>
        </w:r>
      </w:hyperlink>
      <w:r w:rsidRPr="003B34C7">
        <w:rPr>
          <w:rFonts w:ascii="Arial" w:hAnsi="Arial" w:cs="Arial"/>
          <w:sz w:val="16"/>
          <w:szCs w:val="16"/>
        </w:rPr>
        <w:t xml:space="preserve"> (гр., те, що з'являється): 1. Рідкісне, незвичайне, виняткове явище. 2. філос. Явище, єдине в своєму роді, взяте в його цілісності, в єдності з його сутністю й дане нам у досвіді, сприйняте органами чуттів. 3. У філософії Канта — явище. що осягається досвідом і протиставляється ноумену як "речі в собі", нібито недоступний людському пізнанню. - https://www.jnsm.com.ua/cgi-bin/u/book/sis.pl?Qry=%D4%E5%ED%EE%EC%E5%ED</w:t>
      </w:r>
    </w:p>
  </w:footnote>
  <w:footnote w:id="6">
    <w:p w14:paraId="2F1EF8F9" w14:textId="77777777" w:rsidR="001745A7" w:rsidRPr="003B34C7" w:rsidRDefault="001745A7" w:rsidP="00B149A5">
      <w:pPr>
        <w:pStyle w:val="a6"/>
        <w:shd w:val="clear" w:color="auto" w:fill="FFFFFF" w:themeFill="background1"/>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Волонтерська ініціатива передбачає будь-яку діяльність – від плетіння сіток, шкарпеток чи балаклав до виготовлення зброї чи спеціальної техніки, забезпечення людей чи тварин харчами, одягом, предметами першої необхідності, надання медичної допомоги чи забезпечення медикаментами, надання перукарських чи психологічних послуг, надання можливостей і потужностей бізнесу для потреб армії, територіальної оборони, волонтерів,  надання консультаційних, інформаційних чи будь-яких інших послуг задля вирішення проблем і задоволення потреб військових, цивільних, полонених тощо. Для дослідження немає значення сфера професійної діяльності людини (державна, громадська чи бізнесова). </w:t>
      </w:r>
    </w:p>
  </w:footnote>
  <w:footnote w:id="7">
    <w:p w14:paraId="0D8EF86E" w14:textId="696AD3B2" w:rsidR="00304A41" w:rsidRPr="003B34C7" w:rsidRDefault="00304A41" w:rsidP="00B149A5">
      <w:pPr>
        <w:spacing w:before="60" w:after="0" w:line="240" w:lineRule="auto"/>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004C205C" w:rsidRPr="003B34C7">
        <w:rPr>
          <w:rFonts w:ascii="Arial" w:hAnsi="Arial" w:cs="Arial"/>
          <w:sz w:val="16"/>
          <w:szCs w:val="16"/>
        </w:rPr>
        <w:t>П</w:t>
      </w:r>
      <w:r w:rsidRPr="003B34C7">
        <w:rPr>
          <w:rFonts w:ascii="Arial" w:hAnsi="Arial" w:cs="Arial"/>
          <w:sz w:val="16"/>
          <w:szCs w:val="16"/>
        </w:rPr>
        <w:t>роєкт реалізований ЗАГО "Об'єднання психологів та психоаналітиків "ВЗАЄМОДІЯ" за підтримки Німецького  товариства  міжнародного  співробітництва (GIZ), а також  за фінансової підтримки Європейського Союзу та Федерального міністерства економічного співробітництва та розвитку Німеччини. Термін реалізації проєкту: 01.05. 2023 - 30.09.2023, Географія проєкту: Чернігівська область, Дніпропетровська область, Харківська  область, м. Львів, Миколаївська область, Херсонська область, Одеська область, Сумська область, Запорізька область, Луганська область, Донецька область.</w:t>
      </w:r>
    </w:p>
  </w:footnote>
  <w:footnote w:id="8">
    <w:p w14:paraId="080FE97A" w14:textId="6A398F2A" w:rsidR="00304A41" w:rsidRPr="003B34C7" w:rsidRDefault="00304A41" w:rsidP="00B149A5">
      <w:pPr>
        <w:spacing w:before="60" w:after="0" w:line="240" w:lineRule="auto"/>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004C205C" w:rsidRPr="003B34C7">
        <w:rPr>
          <w:rFonts w:ascii="Arial" w:hAnsi="Arial" w:cs="Arial"/>
          <w:sz w:val="16"/>
          <w:szCs w:val="16"/>
        </w:rPr>
        <w:t>П</w:t>
      </w:r>
      <w:r w:rsidRPr="003B34C7">
        <w:rPr>
          <w:rFonts w:ascii="Arial" w:hAnsi="Arial" w:cs="Arial"/>
          <w:sz w:val="16"/>
          <w:szCs w:val="16"/>
        </w:rPr>
        <w:t>роєкт реалізований  ГО “Інститут аналітики та адвокації” за фінансової підтримки Європейського Союзу. Термін реалізації проєкту: 08/07/2022 - 07/07/2023. Діяльність проєкту  – це відповідь на виклики, які постали перед українцями в момент повномасштабного вторгнення рф в Україну. Один з напрямів діяльності проєкту – допомога медичним підрозділам ЗСУ надавати якісну та своєчасну допомогу тим, хто її потребує .</w:t>
      </w:r>
    </w:p>
  </w:footnote>
  <w:footnote w:id="9">
    <w:p w14:paraId="78072A5D" w14:textId="746E7D59" w:rsidR="00621139" w:rsidRPr="003B34C7" w:rsidRDefault="00621139" w:rsidP="001511E6">
      <w:pPr>
        <w:pStyle w:val="a6"/>
        <w:spacing w:before="60"/>
        <w:rPr>
          <w:rFonts w:ascii="Arial" w:hAnsi="Arial" w:cs="Arial"/>
          <w:color w:val="000000"/>
          <w:sz w:val="16"/>
          <w:szCs w:val="16"/>
        </w:rPr>
      </w:pPr>
      <w:r w:rsidRPr="003B34C7">
        <w:rPr>
          <w:rStyle w:val="a8"/>
          <w:rFonts w:ascii="Arial" w:hAnsi="Arial" w:cs="Arial"/>
          <w:sz w:val="16"/>
          <w:szCs w:val="16"/>
        </w:rPr>
        <w:footnoteRef/>
      </w:r>
      <w:r w:rsidRPr="003B34C7">
        <w:rPr>
          <w:rFonts w:ascii="Arial" w:hAnsi="Arial" w:cs="Arial"/>
          <w:sz w:val="16"/>
          <w:szCs w:val="16"/>
        </w:rPr>
        <w:t xml:space="preserve"> Волонтери – це люди, які безоплатно здійснюють  роботи та безоплатно надають послуги військовим і цивільним, тваринам і територіям, постраждалим під час війни у будь-якій формі і будь-якому об’ємі самостійно або з іншими людьми (див. Закон України «Про волонтерську діяльність»).</w:t>
      </w:r>
      <w:r w:rsidRPr="003B34C7">
        <w:rPr>
          <w:rFonts w:ascii="Arial" w:hAnsi="Arial" w:cs="Arial"/>
          <w:color w:val="000000"/>
          <w:sz w:val="16"/>
          <w:szCs w:val="16"/>
        </w:rPr>
        <w:t xml:space="preserve"> </w:t>
      </w:r>
    </w:p>
  </w:footnote>
  <w:footnote w:id="10">
    <w:p w14:paraId="0B20F43F" w14:textId="5857A8B9" w:rsidR="00534175" w:rsidRPr="003B34C7" w:rsidRDefault="00534175"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У 2023 році дослідниця відвідала 10 країн, деякі декілька разів. </w:t>
      </w:r>
    </w:p>
  </w:footnote>
  <w:footnote w:id="11">
    <w:p w14:paraId="633D26A8" w14:textId="77777777" w:rsidR="00D62EC4" w:rsidRPr="003B34C7" w:rsidRDefault="00D62EC4"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Перелік складений відповідно до результатів інтерв’ю  (зі слів учасників дослідження)</w:t>
      </w:r>
    </w:p>
  </w:footnote>
  <w:footnote w:id="12">
    <w:p w14:paraId="4D573E79" w14:textId="4CA13FF7" w:rsidR="002E3747" w:rsidRPr="003B34C7" w:rsidRDefault="002E3747" w:rsidP="00B149A5">
      <w:pPr>
        <w:pBdr>
          <w:top w:val="nil"/>
          <w:left w:val="nil"/>
          <w:bottom w:val="nil"/>
          <w:right w:val="nil"/>
          <w:between w:val="nil"/>
        </w:pBdr>
        <w:spacing w:before="60" w:after="0" w:line="240" w:lineRule="auto"/>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Див. </w:t>
      </w:r>
      <w:r w:rsidRPr="003B34C7">
        <w:rPr>
          <w:rFonts w:ascii="Arial" w:eastAsia="Arial" w:hAnsi="Arial" w:cs="Arial"/>
          <w:b/>
          <w:sz w:val="16"/>
          <w:szCs w:val="16"/>
        </w:rPr>
        <w:t>Звіт за результатами оцінювання проєкту</w:t>
      </w:r>
      <w:r w:rsidRPr="003B34C7">
        <w:rPr>
          <w:rFonts w:ascii="Arial" w:eastAsia="Arial" w:hAnsi="Arial" w:cs="Arial"/>
          <w:sz w:val="16"/>
          <w:szCs w:val="16"/>
        </w:rPr>
        <w:t xml:space="preserve"> «Re:silience. Re:covery. Re:construction. (Re:Ukraine_project)», реалізований  ГО “Інститут аналітики та адвокації” </w:t>
      </w:r>
      <w:r w:rsidRPr="003B34C7">
        <w:rPr>
          <w:rFonts w:ascii="Arial" w:hAnsi="Arial" w:cs="Arial"/>
          <w:sz w:val="16"/>
          <w:szCs w:val="16"/>
        </w:rPr>
        <w:t>(</w:t>
      </w:r>
      <w:hyperlink r:id="rId2">
        <w:r w:rsidRPr="003B34C7">
          <w:rPr>
            <w:rFonts w:ascii="Arial" w:eastAsia="Arial" w:hAnsi="Arial" w:cs="Arial"/>
            <w:sz w:val="16"/>
            <w:szCs w:val="16"/>
          </w:rPr>
          <w:t>https://iaa.org.ua/en/</w:t>
        </w:r>
      </w:hyperlink>
      <w:r w:rsidRPr="003B34C7">
        <w:rPr>
          <w:rFonts w:ascii="Arial" w:eastAsia="Arial" w:hAnsi="Arial" w:cs="Arial"/>
          <w:sz w:val="16"/>
          <w:szCs w:val="16"/>
        </w:rPr>
        <w:t>) за підтримки ЄС  відповідно до Грантового контракту № ENI/2022/434-822 від 08 липня 2022 року. Виконавець – Л.Пильгун, дозвіл на цитування – С.Патока</w:t>
      </w:r>
      <w:r w:rsidR="007B0593" w:rsidRPr="003B34C7">
        <w:rPr>
          <w:rFonts w:ascii="Arial" w:eastAsia="Arial" w:hAnsi="Arial" w:cs="Arial"/>
          <w:sz w:val="16"/>
          <w:szCs w:val="16"/>
        </w:rPr>
        <w:t xml:space="preserve">. </w:t>
      </w:r>
    </w:p>
  </w:footnote>
  <w:footnote w:id="13">
    <w:p w14:paraId="27047549" w14:textId="611FB508" w:rsidR="002E3747" w:rsidRPr="003B34C7" w:rsidRDefault="002E3747" w:rsidP="00B15995">
      <w:pPr>
        <w:pBdr>
          <w:top w:val="nil"/>
          <w:left w:val="nil"/>
          <w:bottom w:val="nil"/>
          <w:right w:val="nil"/>
          <w:between w:val="nil"/>
        </w:pBdr>
        <w:spacing w:before="60" w:after="0" w:line="240" w:lineRule="auto"/>
        <w:rPr>
          <w:rFonts w:ascii="Arial" w:eastAsia="Arial" w:hAnsi="Arial" w:cs="Arial"/>
          <w:b/>
          <w:bCs/>
          <w:smallCaps/>
          <w:sz w:val="16"/>
          <w:szCs w:val="16"/>
        </w:rPr>
      </w:pPr>
      <w:r w:rsidRPr="003B34C7">
        <w:rPr>
          <w:rFonts w:ascii="Arial" w:hAnsi="Arial" w:cs="Arial"/>
          <w:sz w:val="16"/>
          <w:szCs w:val="16"/>
          <w:vertAlign w:val="superscript"/>
        </w:rPr>
        <w:footnoteRef/>
      </w:r>
      <w:r w:rsidRPr="003B34C7">
        <w:rPr>
          <w:rFonts w:ascii="Arial" w:eastAsia="Arial" w:hAnsi="Arial" w:cs="Arial"/>
          <w:sz w:val="16"/>
          <w:szCs w:val="16"/>
        </w:rPr>
        <w:t xml:space="preserve"> "Ми не можемо допомагати росіянам вбивати наших людей". Які проблеми фронту проходять повз командування медсил. Ольга Кириленко</w:t>
      </w:r>
      <w:r w:rsidRPr="003B34C7">
        <w:rPr>
          <w:rFonts w:ascii="Arial" w:eastAsia="Arial" w:hAnsi="Arial" w:cs="Arial"/>
          <w:smallCaps/>
          <w:sz w:val="16"/>
          <w:szCs w:val="16"/>
        </w:rPr>
        <w:t xml:space="preserve">.  </w:t>
      </w:r>
      <w:r w:rsidRPr="003B34C7">
        <w:rPr>
          <w:rFonts w:ascii="Arial" w:eastAsia="Arial" w:hAnsi="Arial" w:cs="Arial"/>
          <w:sz w:val="16"/>
          <w:szCs w:val="16"/>
        </w:rPr>
        <w:t xml:space="preserve">14 серпня </w:t>
      </w:r>
      <w:r w:rsidRPr="003B34C7">
        <w:rPr>
          <w:rFonts w:ascii="Arial" w:eastAsia="Arial" w:hAnsi="Arial" w:cs="Arial"/>
          <w:smallCaps/>
          <w:sz w:val="16"/>
          <w:szCs w:val="16"/>
        </w:rPr>
        <w:t xml:space="preserve">2023 </w:t>
      </w:r>
      <w:r w:rsidRPr="003B34C7">
        <w:rPr>
          <w:rFonts w:ascii="Arial" w:eastAsia="Arial" w:hAnsi="Arial" w:cs="Arial"/>
          <w:sz w:val="16"/>
          <w:szCs w:val="16"/>
        </w:rPr>
        <w:t xml:space="preserve"> - https://www.pravda.com.ua/articles/2023/08/14/7415379/</w:t>
      </w:r>
      <w:r w:rsidR="007B0593" w:rsidRPr="003B34C7">
        <w:rPr>
          <w:rFonts w:ascii="Arial" w:eastAsia="Arial" w:hAnsi="Arial" w:cs="Arial"/>
          <w:sz w:val="16"/>
          <w:szCs w:val="16"/>
        </w:rPr>
        <w:t>.</w:t>
      </w:r>
    </w:p>
  </w:footnote>
  <w:footnote w:id="14">
    <w:p w14:paraId="71143660" w14:textId="1870DDA2" w:rsidR="002E3747" w:rsidRPr="003B34C7" w:rsidRDefault="002E3747"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Arial" w:hAnsi="Arial" w:cs="Arial"/>
          <w:color w:val="000000"/>
          <w:sz w:val="16"/>
          <w:szCs w:val="16"/>
          <w:highlight w:val="white"/>
        </w:rPr>
        <w:t>Данило Довбун</w:t>
      </w:r>
      <w:r w:rsidRPr="003B34C7">
        <w:rPr>
          <w:rFonts w:ascii="Arial" w:eastAsia="Arial" w:hAnsi="Arial" w:cs="Arial"/>
          <w:color w:val="000000"/>
          <w:sz w:val="16"/>
          <w:szCs w:val="16"/>
        </w:rPr>
        <w:t xml:space="preserve">,  4 серпня 2023 року, -  </w:t>
      </w:r>
      <w:hyperlink r:id="rId3">
        <w:r w:rsidRPr="003B34C7">
          <w:rPr>
            <w:rFonts w:ascii="Arial" w:eastAsia="Arial" w:hAnsi="Arial" w:cs="Arial"/>
            <w:color w:val="000000"/>
            <w:sz w:val="16"/>
            <w:szCs w:val="16"/>
          </w:rPr>
          <w:t>https://www.facebook.com/dovbun</w:t>
        </w:r>
      </w:hyperlink>
      <w:r w:rsidR="007B0593" w:rsidRPr="003B34C7">
        <w:rPr>
          <w:rFonts w:ascii="Arial" w:eastAsia="Arial" w:hAnsi="Arial" w:cs="Arial"/>
          <w:color w:val="000000"/>
          <w:sz w:val="16"/>
          <w:szCs w:val="16"/>
        </w:rPr>
        <w:t>.</w:t>
      </w:r>
    </w:p>
  </w:footnote>
  <w:footnote w:id="15">
    <w:p w14:paraId="2F76FE4E" w14:textId="3CF34EA4" w:rsidR="002E3747" w:rsidRPr="003B34C7" w:rsidRDefault="002E3747"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Arial" w:hAnsi="Arial" w:cs="Arial"/>
          <w:sz w:val="16"/>
          <w:szCs w:val="16"/>
          <w:highlight w:val="white"/>
        </w:rPr>
        <w:t xml:space="preserve">Софія Федина,  </w:t>
      </w:r>
      <w:r w:rsidRPr="003B34C7">
        <w:rPr>
          <w:rFonts w:ascii="Arial" w:eastAsia="Arial" w:hAnsi="Arial" w:cs="Arial"/>
          <w:sz w:val="16"/>
          <w:szCs w:val="16"/>
        </w:rPr>
        <w:t xml:space="preserve">3 серпня 2023 року, - </w:t>
      </w:r>
      <w:hyperlink r:id="rId4">
        <w:r w:rsidRPr="003B34C7">
          <w:rPr>
            <w:rFonts w:ascii="Arial" w:eastAsia="Arial" w:hAnsi="Arial" w:cs="Arial"/>
            <w:sz w:val="16"/>
            <w:szCs w:val="16"/>
          </w:rPr>
          <w:t>https://www.facebook.com/sofiya.fedyna</w:t>
        </w:r>
      </w:hyperlink>
      <w:r w:rsidR="007B0593" w:rsidRPr="003B34C7">
        <w:rPr>
          <w:rFonts w:ascii="Arial" w:eastAsia="Arial" w:hAnsi="Arial" w:cs="Arial"/>
          <w:sz w:val="16"/>
          <w:szCs w:val="16"/>
        </w:rPr>
        <w:t>.</w:t>
      </w:r>
      <w:r w:rsidRPr="003B34C7">
        <w:rPr>
          <w:rFonts w:ascii="Arial" w:eastAsia="Arial" w:hAnsi="Arial" w:cs="Arial"/>
          <w:sz w:val="16"/>
          <w:szCs w:val="16"/>
        </w:rPr>
        <w:t xml:space="preserve"> </w:t>
      </w:r>
    </w:p>
  </w:footnote>
  <w:footnote w:id="16">
    <w:p w14:paraId="7A83DBBE" w14:textId="440DC5CC" w:rsidR="003B34C7" w:rsidRPr="003B34C7" w:rsidRDefault="003B34C7"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Arial" w:hAnsi="Arial" w:cs="Arial"/>
          <w:i/>
          <w:iCs/>
          <w:color w:val="000000"/>
          <w:sz w:val="16"/>
          <w:szCs w:val="16"/>
        </w:rPr>
        <w:t xml:space="preserve">, Оксана Корчинська, </w:t>
      </w:r>
      <w:r w:rsidRPr="003B34C7">
        <w:rPr>
          <w:rFonts w:ascii="Arial" w:eastAsia="Arial" w:hAnsi="Arial" w:cs="Arial"/>
          <w:i/>
          <w:iCs/>
          <w:color w:val="000000"/>
          <w:sz w:val="16"/>
          <w:szCs w:val="16"/>
          <w:highlight w:val="white"/>
        </w:rPr>
        <w:t>громадська діячка, доброволиця, волонтер</w:t>
      </w:r>
      <w:r w:rsidRPr="003B34C7">
        <w:rPr>
          <w:rFonts w:ascii="Arial" w:eastAsia="Arial" w:hAnsi="Arial" w:cs="Arial"/>
          <w:i/>
          <w:iCs/>
          <w:color w:val="000000"/>
          <w:sz w:val="16"/>
          <w:szCs w:val="16"/>
        </w:rPr>
        <w:t xml:space="preserve">ка, 7 серпня 2023, - </w:t>
      </w:r>
      <w:hyperlink r:id="rId5">
        <w:r w:rsidRPr="003B34C7">
          <w:rPr>
            <w:rFonts w:ascii="Arial" w:eastAsia="Arial" w:hAnsi="Arial" w:cs="Arial"/>
            <w:i/>
            <w:iCs/>
            <w:color w:val="000000"/>
            <w:sz w:val="16"/>
            <w:szCs w:val="16"/>
          </w:rPr>
          <w:t>https://www.facebook.com/korchynskaoksana</w:t>
        </w:r>
      </w:hyperlink>
    </w:p>
  </w:footnote>
  <w:footnote w:id="17">
    <w:p w14:paraId="0306D2E0" w14:textId="1FFCCD04" w:rsidR="002E3747" w:rsidRPr="003B34C7" w:rsidRDefault="002E3747" w:rsidP="00B149A5">
      <w:pPr>
        <w:pStyle w:val="a6"/>
        <w:spacing w:before="60"/>
        <w:rPr>
          <w:rFonts w:ascii="Arial" w:eastAsia="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Arial" w:hAnsi="Arial" w:cs="Arial"/>
          <w:sz w:val="16"/>
          <w:szCs w:val="16"/>
        </w:rPr>
        <w:t>Анастасія Леонова, добровол</w:t>
      </w:r>
      <w:r w:rsidR="003B34C7">
        <w:rPr>
          <w:rFonts w:ascii="Arial" w:eastAsia="Arial" w:hAnsi="Arial" w:cs="Arial"/>
          <w:sz w:val="16"/>
          <w:szCs w:val="16"/>
        </w:rPr>
        <w:t>иця</w:t>
      </w:r>
      <w:r w:rsidRPr="003B34C7">
        <w:rPr>
          <w:rFonts w:ascii="Arial" w:eastAsia="Arial" w:hAnsi="Arial" w:cs="Arial"/>
          <w:sz w:val="16"/>
          <w:szCs w:val="16"/>
        </w:rPr>
        <w:t>-парамедик</w:t>
      </w:r>
      <w:r w:rsidR="003B34C7">
        <w:rPr>
          <w:rFonts w:ascii="Arial" w:eastAsia="Arial" w:hAnsi="Arial" w:cs="Arial"/>
          <w:sz w:val="16"/>
          <w:szCs w:val="16"/>
        </w:rPr>
        <w:t>иня</w:t>
      </w:r>
      <w:r w:rsidRPr="003B34C7">
        <w:rPr>
          <w:rFonts w:ascii="Arial" w:eastAsia="Arial" w:hAnsi="Arial" w:cs="Arial"/>
          <w:sz w:val="16"/>
          <w:szCs w:val="16"/>
        </w:rPr>
        <w:t xml:space="preserve"> ЗСУ, волонтер</w:t>
      </w:r>
      <w:r w:rsidR="003B34C7">
        <w:rPr>
          <w:rFonts w:ascii="Arial" w:eastAsia="Arial" w:hAnsi="Arial" w:cs="Arial"/>
          <w:sz w:val="16"/>
          <w:szCs w:val="16"/>
        </w:rPr>
        <w:t>ка</w:t>
      </w:r>
      <w:r w:rsidRPr="003B34C7">
        <w:rPr>
          <w:rFonts w:ascii="Arial" w:eastAsia="Arial" w:hAnsi="Arial" w:cs="Arial"/>
          <w:sz w:val="16"/>
          <w:szCs w:val="16"/>
        </w:rPr>
        <w:t xml:space="preserve"> Центру громадянських свобод</w:t>
      </w:r>
      <w:r w:rsidR="003B34C7">
        <w:rPr>
          <w:rFonts w:ascii="Arial" w:eastAsia="Arial" w:hAnsi="Arial" w:cs="Arial"/>
          <w:sz w:val="16"/>
          <w:szCs w:val="16"/>
        </w:rPr>
        <w:t xml:space="preserve">, - </w:t>
      </w:r>
      <w:hyperlink r:id="rId6">
        <w:r w:rsidRPr="003B34C7">
          <w:rPr>
            <w:rFonts w:ascii="Arial" w:eastAsia="Arial" w:hAnsi="Arial" w:cs="Arial"/>
            <w:sz w:val="16"/>
            <w:szCs w:val="16"/>
          </w:rPr>
          <w:t>https://www.facebook.com/anastasia.leonova.984</w:t>
        </w:r>
      </w:hyperlink>
      <w:r w:rsidRPr="003B34C7">
        <w:rPr>
          <w:rFonts w:ascii="Arial" w:eastAsia="Arial" w:hAnsi="Arial" w:cs="Arial"/>
          <w:sz w:val="16"/>
          <w:szCs w:val="16"/>
        </w:rPr>
        <w:t>.</w:t>
      </w:r>
    </w:p>
  </w:footnote>
  <w:footnote w:id="18">
    <w:p w14:paraId="18DAA753" w14:textId="77777777" w:rsidR="004B0A2B" w:rsidRPr="003B34C7" w:rsidRDefault="004B0A2B" w:rsidP="00B149A5">
      <w:pPr>
        <w:shd w:val="clear" w:color="auto" w:fill="FFFFFF"/>
        <w:spacing w:before="60" w:after="0" w:line="240" w:lineRule="auto"/>
        <w:rPr>
          <w:rFonts w:ascii="Arial" w:eastAsia="Times New Roman" w:hAnsi="Arial" w:cs="Arial"/>
          <w:color w:val="4D5156"/>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Times New Roman" w:hAnsi="Arial" w:cs="Arial"/>
          <w:color w:val="4D5156"/>
          <w:sz w:val="16"/>
          <w:szCs w:val="16"/>
        </w:rPr>
        <w:t xml:space="preserve">Чесноти  </w:t>
      </w:r>
      <w:r w:rsidRPr="003B34C7">
        <w:rPr>
          <w:rFonts w:ascii="Arial" w:hAnsi="Arial" w:cs="Arial"/>
          <w:color w:val="202122"/>
          <w:sz w:val="16"/>
          <w:szCs w:val="16"/>
          <w:shd w:val="clear" w:color="auto" w:fill="FFFFFF"/>
        </w:rPr>
        <w:t xml:space="preserve">в західному християнстві </w:t>
      </w:r>
      <w:r w:rsidRPr="003B34C7">
        <w:rPr>
          <w:rFonts w:ascii="Arial" w:hAnsi="Arial" w:cs="Arial"/>
          <w:sz w:val="16"/>
          <w:szCs w:val="16"/>
        </w:rPr>
        <w:t xml:space="preserve"> </w:t>
      </w:r>
      <w:r w:rsidRPr="003B34C7">
        <w:rPr>
          <w:rFonts w:ascii="Arial" w:hAnsi="Arial" w:cs="Arial"/>
          <w:color w:val="202122"/>
          <w:sz w:val="16"/>
          <w:szCs w:val="16"/>
          <w:shd w:val="clear" w:color="auto" w:fill="FFFFFF"/>
        </w:rPr>
        <w:t xml:space="preserve">є  головними позитивними якостями характеру людини.  </w:t>
      </w:r>
    </w:p>
  </w:footnote>
  <w:footnote w:id="19">
    <w:p w14:paraId="46BDCC60" w14:textId="79B00BDC" w:rsidR="005E3024" w:rsidRPr="003B34C7" w:rsidRDefault="005E3024"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Наразі позбутися російського паспорта не можна навіть за рішенням суду через внутрішню політику міграційної служби. </w:t>
      </w:r>
    </w:p>
  </w:footnote>
  <w:footnote w:id="20">
    <w:p w14:paraId="4086E678" w14:textId="1D0FB739" w:rsidR="00B474EF" w:rsidRPr="003B34C7" w:rsidRDefault="00B474EF"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Суспільства можуть діяти в умовах війни по-різному. Домінують 2 основні  стратегії: 1) атомізація, коли  люди виживають поодинці або  малими групами (сім'ями), а соціальні зв'язки мінімізуються, щоб не ділитися ресурсами; 2) кооперація, коли  люди діляться ресурсами, а соціальні зв'язки активізуються.</w:t>
      </w:r>
    </w:p>
  </w:footnote>
  <w:footnote w:id="21">
    <w:p w14:paraId="366435CF" w14:textId="77777777" w:rsidR="003D14B1" w:rsidRPr="003B34C7" w:rsidRDefault="003D14B1"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Times New Roman" w:hAnsi="Arial" w:cs="Arial"/>
          <w:color w:val="000000"/>
          <w:sz w:val="16"/>
          <w:szCs w:val="16"/>
        </w:rPr>
        <w:t xml:space="preserve">Ця гіпотеза потребує окремого дослідження, підтвердження або спростування фахівців. </w:t>
      </w:r>
    </w:p>
  </w:footnote>
  <w:footnote w:id="22">
    <w:p w14:paraId="3D71128D" w14:textId="41A29388" w:rsidR="003D14B1" w:rsidRPr="003B34C7" w:rsidRDefault="003D14B1" w:rsidP="00B149A5">
      <w:pPr>
        <w:pStyle w:val="a6"/>
        <w:spacing w:before="60"/>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Дане припущення не є висновком і потребує більш глибоко вивчення</w:t>
      </w:r>
      <w:r w:rsidR="00F67922" w:rsidRPr="003B34C7">
        <w:rPr>
          <w:rFonts w:ascii="Arial" w:hAnsi="Arial" w:cs="Arial"/>
          <w:sz w:val="16"/>
          <w:szCs w:val="16"/>
        </w:rPr>
        <w:t>.</w:t>
      </w:r>
    </w:p>
  </w:footnote>
  <w:footnote w:id="23">
    <w:p w14:paraId="79D833C0" w14:textId="446F9BC7" w:rsidR="001C4344" w:rsidRPr="003B34C7" w:rsidRDefault="001C4344" w:rsidP="00B149A5">
      <w:pPr>
        <w:pStyle w:val="a6"/>
        <w:spacing w:before="60"/>
        <w:rPr>
          <w:rFonts w:ascii="Arial" w:eastAsia="Times New Roman" w:hAnsi="Arial" w:cs="Arial"/>
          <w:bCs/>
          <w:sz w:val="16"/>
          <w:szCs w:val="16"/>
        </w:rPr>
      </w:pPr>
      <w:r w:rsidRPr="003B34C7">
        <w:rPr>
          <w:rStyle w:val="a8"/>
          <w:rFonts w:ascii="Arial" w:hAnsi="Arial" w:cs="Arial"/>
          <w:sz w:val="16"/>
          <w:szCs w:val="16"/>
        </w:rPr>
        <w:footnoteRef/>
      </w:r>
      <w:r w:rsidRPr="003B34C7">
        <w:rPr>
          <w:rFonts w:ascii="Arial" w:hAnsi="Arial" w:cs="Arial"/>
          <w:sz w:val="16"/>
          <w:szCs w:val="16"/>
        </w:rPr>
        <w:t xml:space="preserve">  </w:t>
      </w:r>
      <w:r w:rsidRPr="003B34C7">
        <w:rPr>
          <w:rFonts w:ascii="Arial" w:eastAsia="Times New Roman" w:hAnsi="Arial" w:cs="Arial"/>
          <w:bCs/>
          <w:sz w:val="16"/>
          <w:szCs w:val="16"/>
        </w:rPr>
        <w:t>розвиток та динаміка волонтерських груп</w:t>
      </w:r>
      <w:r w:rsidR="00A651A8" w:rsidRPr="003B34C7">
        <w:rPr>
          <w:rFonts w:ascii="Arial" w:eastAsia="Times New Roman" w:hAnsi="Arial" w:cs="Arial"/>
          <w:bCs/>
          <w:sz w:val="16"/>
          <w:szCs w:val="16"/>
        </w:rPr>
        <w:t xml:space="preserve"> представляє інтерес з точки зору психології.  </w:t>
      </w:r>
    </w:p>
  </w:footnote>
  <w:footnote w:id="24">
    <w:p w14:paraId="298B22EB" w14:textId="77777777" w:rsidR="00195F4E" w:rsidRPr="003B34C7" w:rsidRDefault="00195F4E" w:rsidP="00B149A5">
      <w:pPr>
        <w:shd w:val="clear" w:color="auto" w:fill="FFFFFF" w:themeFill="background1"/>
        <w:spacing w:before="60" w:after="0" w:line="240" w:lineRule="auto"/>
        <w:jc w:val="both"/>
        <w:rPr>
          <w:rFonts w:ascii="Arial" w:hAnsi="Arial" w:cs="Arial"/>
          <w:sz w:val="16"/>
          <w:szCs w:val="16"/>
        </w:rPr>
      </w:pPr>
      <w:r w:rsidRPr="003B34C7">
        <w:rPr>
          <w:rStyle w:val="a8"/>
          <w:rFonts w:ascii="Arial" w:hAnsi="Arial" w:cs="Arial"/>
          <w:sz w:val="16"/>
          <w:szCs w:val="16"/>
        </w:rPr>
        <w:footnoteRef/>
      </w:r>
      <w:r w:rsidRPr="003B34C7">
        <w:rPr>
          <w:rFonts w:ascii="Arial" w:hAnsi="Arial" w:cs="Arial"/>
          <w:sz w:val="16"/>
          <w:szCs w:val="16"/>
        </w:rPr>
        <w:t xml:space="preserve"> Форма, яка містить  контакти для участі у дослідженні - </w:t>
      </w:r>
      <w:hyperlink r:id="rId7" w:history="1">
        <w:r w:rsidRPr="003B34C7">
          <w:rPr>
            <w:rFonts w:ascii="Arial" w:hAnsi="Arial" w:cs="Arial"/>
            <w:sz w:val="16"/>
            <w:szCs w:val="16"/>
          </w:rPr>
          <w:t>https://forms.gle/ShVdxUmXxwZUXKZH6</w:t>
        </w:r>
      </w:hyperlink>
      <w:r w:rsidRPr="003B34C7">
        <w:rPr>
          <w:rFonts w:ascii="Arial" w:hAnsi="Arial" w:cs="Arial"/>
          <w:sz w:val="16"/>
          <w:szCs w:val="16"/>
        </w:rPr>
        <w:footnoteRef/>
      </w:r>
      <w:r w:rsidRPr="003B34C7">
        <w:rPr>
          <w:rFonts w:ascii="Arial" w:hAnsi="Arial" w:cs="Arial"/>
          <w:sz w:val="16"/>
          <w:szCs w:val="16"/>
        </w:rPr>
        <w:t xml:space="preserve"> . Дана форма поширювалася у соціальних мережах та на сайті УАО. </w:t>
      </w:r>
    </w:p>
    <w:p w14:paraId="59C751BC" w14:textId="77777777" w:rsidR="00195F4E" w:rsidRPr="003B34C7" w:rsidRDefault="00195F4E" w:rsidP="00B149A5">
      <w:pPr>
        <w:pStyle w:val="a6"/>
        <w:shd w:val="clear" w:color="auto" w:fill="FFFFFF" w:themeFill="background1"/>
        <w:spacing w:before="60"/>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F1C42" w14:textId="670CD9B3" w:rsidR="006E19A0" w:rsidRPr="00B15995" w:rsidRDefault="006E19A0" w:rsidP="00B1599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0B66"/>
    <w:multiLevelType w:val="hybridMultilevel"/>
    <w:tmpl w:val="FD16DC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624C20"/>
    <w:multiLevelType w:val="hybridMultilevel"/>
    <w:tmpl w:val="8856AF28"/>
    <w:lvl w:ilvl="0" w:tplc="FFFFFFFF">
      <w:start w:val="1"/>
      <w:numFmt w:val="decimal"/>
      <w:lvlText w:val="%1."/>
      <w:lvlJc w:val="left"/>
      <w:pPr>
        <w:ind w:left="3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A41161"/>
    <w:multiLevelType w:val="hybridMultilevel"/>
    <w:tmpl w:val="BC7A1FFA"/>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02312FC6"/>
    <w:multiLevelType w:val="hybridMultilevel"/>
    <w:tmpl w:val="BAD2B5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7312B4"/>
    <w:multiLevelType w:val="hybridMultilevel"/>
    <w:tmpl w:val="2C623AFC"/>
    <w:lvl w:ilvl="0" w:tplc="FC1452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953151"/>
    <w:multiLevelType w:val="hybridMultilevel"/>
    <w:tmpl w:val="80BE844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03BB40F6"/>
    <w:multiLevelType w:val="hybridMultilevel"/>
    <w:tmpl w:val="BD6EABCE"/>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7" w15:restartNumberingAfterBreak="0">
    <w:nsid w:val="03E51FFE"/>
    <w:multiLevelType w:val="hybridMultilevel"/>
    <w:tmpl w:val="F4A033F6"/>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044C74E6"/>
    <w:multiLevelType w:val="hybridMultilevel"/>
    <w:tmpl w:val="C86A1B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4FF6B67"/>
    <w:multiLevelType w:val="hybridMultilevel"/>
    <w:tmpl w:val="22AA238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062A1D7D"/>
    <w:multiLevelType w:val="hybridMultilevel"/>
    <w:tmpl w:val="F5EE311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08386D6B"/>
    <w:multiLevelType w:val="hybridMultilevel"/>
    <w:tmpl w:val="ED6000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85F4796"/>
    <w:multiLevelType w:val="hybridMultilevel"/>
    <w:tmpl w:val="12C672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8AD069A"/>
    <w:multiLevelType w:val="hybridMultilevel"/>
    <w:tmpl w:val="00EA8CBC"/>
    <w:lvl w:ilvl="0" w:tplc="2000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09617303"/>
    <w:multiLevelType w:val="hybridMultilevel"/>
    <w:tmpl w:val="F0FA2B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0A297204"/>
    <w:multiLevelType w:val="hybridMultilevel"/>
    <w:tmpl w:val="8FE84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A5046BE"/>
    <w:multiLevelType w:val="hybridMultilevel"/>
    <w:tmpl w:val="78C6E15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0A7B4C4E"/>
    <w:multiLevelType w:val="hybridMultilevel"/>
    <w:tmpl w:val="008EAF16"/>
    <w:lvl w:ilvl="0" w:tplc="8EA49252">
      <w:start w:val="1"/>
      <w:numFmt w:val="bullet"/>
      <w:lvlText w:val="•"/>
      <w:lvlJc w:val="left"/>
      <w:pPr>
        <w:tabs>
          <w:tab w:val="num" w:pos="720"/>
        </w:tabs>
        <w:ind w:left="720" w:hanging="360"/>
      </w:pPr>
      <w:rPr>
        <w:rFonts w:ascii="Arial" w:hAnsi="Arial" w:hint="default"/>
      </w:rPr>
    </w:lvl>
    <w:lvl w:ilvl="1" w:tplc="F2F664D8" w:tentative="1">
      <w:start w:val="1"/>
      <w:numFmt w:val="bullet"/>
      <w:lvlText w:val="•"/>
      <w:lvlJc w:val="left"/>
      <w:pPr>
        <w:tabs>
          <w:tab w:val="num" w:pos="1440"/>
        </w:tabs>
        <w:ind w:left="1440" w:hanging="360"/>
      </w:pPr>
      <w:rPr>
        <w:rFonts w:ascii="Arial" w:hAnsi="Arial" w:hint="default"/>
      </w:rPr>
    </w:lvl>
    <w:lvl w:ilvl="2" w:tplc="356487C2" w:tentative="1">
      <w:start w:val="1"/>
      <w:numFmt w:val="bullet"/>
      <w:lvlText w:val="•"/>
      <w:lvlJc w:val="left"/>
      <w:pPr>
        <w:tabs>
          <w:tab w:val="num" w:pos="2160"/>
        </w:tabs>
        <w:ind w:left="2160" w:hanging="360"/>
      </w:pPr>
      <w:rPr>
        <w:rFonts w:ascii="Arial" w:hAnsi="Arial" w:hint="default"/>
      </w:rPr>
    </w:lvl>
    <w:lvl w:ilvl="3" w:tplc="88C8F6BC" w:tentative="1">
      <w:start w:val="1"/>
      <w:numFmt w:val="bullet"/>
      <w:lvlText w:val="•"/>
      <w:lvlJc w:val="left"/>
      <w:pPr>
        <w:tabs>
          <w:tab w:val="num" w:pos="2880"/>
        </w:tabs>
        <w:ind w:left="2880" w:hanging="360"/>
      </w:pPr>
      <w:rPr>
        <w:rFonts w:ascii="Arial" w:hAnsi="Arial" w:hint="default"/>
      </w:rPr>
    </w:lvl>
    <w:lvl w:ilvl="4" w:tplc="2DC43546" w:tentative="1">
      <w:start w:val="1"/>
      <w:numFmt w:val="bullet"/>
      <w:lvlText w:val="•"/>
      <w:lvlJc w:val="left"/>
      <w:pPr>
        <w:tabs>
          <w:tab w:val="num" w:pos="3600"/>
        </w:tabs>
        <w:ind w:left="3600" w:hanging="360"/>
      </w:pPr>
      <w:rPr>
        <w:rFonts w:ascii="Arial" w:hAnsi="Arial" w:hint="default"/>
      </w:rPr>
    </w:lvl>
    <w:lvl w:ilvl="5" w:tplc="1F5A3F4C" w:tentative="1">
      <w:start w:val="1"/>
      <w:numFmt w:val="bullet"/>
      <w:lvlText w:val="•"/>
      <w:lvlJc w:val="left"/>
      <w:pPr>
        <w:tabs>
          <w:tab w:val="num" w:pos="4320"/>
        </w:tabs>
        <w:ind w:left="4320" w:hanging="360"/>
      </w:pPr>
      <w:rPr>
        <w:rFonts w:ascii="Arial" w:hAnsi="Arial" w:hint="default"/>
      </w:rPr>
    </w:lvl>
    <w:lvl w:ilvl="6" w:tplc="AEE2AF7A" w:tentative="1">
      <w:start w:val="1"/>
      <w:numFmt w:val="bullet"/>
      <w:lvlText w:val="•"/>
      <w:lvlJc w:val="left"/>
      <w:pPr>
        <w:tabs>
          <w:tab w:val="num" w:pos="5040"/>
        </w:tabs>
        <w:ind w:left="5040" w:hanging="360"/>
      </w:pPr>
      <w:rPr>
        <w:rFonts w:ascii="Arial" w:hAnsi="Arial" w:hint="default"/>
      </w:rPr>
    </w:lvl>
    <w:lvl w:ilvl="7" w:tplc="8D84A9AA" w:tentative="1">
      <w:start w:val="1"/>
      <w:numFmt w:val="bullet"/>
      <w:lvlText w:val="•"/>
      <w:lvlJc w:val="left"/>
      <w:pPr>
        <w:tabs>
          <w:tab w:val="num" w:pos="5760"/>
        </w:tabs>
        <w:ind w:left="5760" w:hanging="360"/>
      </w:pPr>
      <w:rPr>
        <w:rFonts w:ascii="Arial" w:hAnsi="Arial" w:hint="default"/>
      </w:rPr>
    </w:lvl>
    <w:lvl w:ilvl="8" w:tplc="4A90D6D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A87120B"/>
    <w:multiLevelType w:val="hybridMultilevel"/>
    <w:tmpl w:val="FBAED7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AF194C"/>
    <w:multiLevelType w:val="hybridMultilevel"/>
    <w:tmpl w:val="76A28C60"/>
    <w:lvl w:ilvl="0" w:tplc="A0D23FF0">
      <w:start w:val="1"/>
      <w:numFmt w:val="bullet"/>
      <w:lvlText w:val="•"/>
      <w:lvlJc w:val="left"/>
      <w:pPr>
        <w:tabs>
          <w:tab w:val="num" w:pos="720"/>
        </w:tabs>
        <w:ind w:left="720" w:hanging="360"/>
      </w:pPr>
      <w:rPr>
        <w:rFonts w:ascii="Arial" w:hAnsi="Arial" w:hint="default"/>
      </w:rPr>
    </w:lvl>
    <w:lvl w:ilvl="1" w:tplc="552A97DE" w:tentative="1">
      <w:start w:val="1"/>
      <w:numFmt w:val="bullet"/>
      <w:lvlText w:val="•"/>
      <w:lvlJc w:val="left"/>
      <w:pPr>
        <w:tabs>
          <w:tab w:val="num" w:pos="1440"/>
        </w:tabs>
        <w:ind w:left="1440" w:hanging="360"/>
      </w:pPr>
      <w:rPr>
        <w:rFonts w:ascii="Arial" w:hAnsi="Arial" w:hint="default"/>
      </w:rPr>
    </w:lvl>
    <w:lvl w:ilvl="2" w:tplc="9B8482DE" w:tentative="1">
      <w:start w:val="1"/>
      <w:numFmt w:val="bullet"/>
      <w:lvlText w:val="•"/>
      <w:lvlJc w:val="left"/>
      <w:pPr>
        <w:tabs>
          <w:tab w:val="num" w:pos="2160"/>
        </w:tabs>
        <w:ind w:left="2160" w:hanging="360"/>
      </w:pPr>
      <w:rPr>
        <w:rFonts w:ascii="Arial" w:hAnsi="Arial" w:hint="default"/>
      </w:rPr>
    </w:lvl>
    <w:lvl w:ilvl="3" w:tplc="F8F438B6" w:tentative="1">
      <w:start w:val="1"/>
      <w:numFmt w:val="bullet"/>
      <w:lvlText w:val="•"/>
      <w:lvlJc w:val="left"/>
      <w:pPr>
        <w:tabs>
          <w:tab w:val="num" w:pos="2880"/>
        </w:tabs>
        <w:ind w:left="2880" w:hanging="360"/>
      </w:pPr>
      <w:rPr>
        <w:rFonts w:ascii="Arial" w:hAnsi="Arial" w:hint="default"/>
      </w:rPr>
    </w:lvl>
    <w:lvl w:ilvl="4" w:tplc="22D6DDDE" w:tentative="1">
      <w:start w:val="1"/>
      <w:numFmt w:val="bullet"/>
      <w:lvlText w:val="•"/>
      <w:lvlJc w:val="left"/>
      <w:pPr>
        <w:tabs>
          <w:tab w:val="num" w:pos="3600"/>
        </w:tabs>
        <w:ind w:left="3600" w:hanging="360"/>
      </w:pPr>
      <w:rPr>
        <w:rFonts w:ascii="Arial" w:hAnsi="Arial" w:hint="default"/>
      </w:rPr>
    </w:lvl>
    <w:lvl w:ilvl="5" w:tplc="3C5281DC" w:tentative="1">
      <w:start w:val="1"/>
      <w:numFmt w:val="bullet"/>
      <w:lvlText w:val="•"/>
      <w:lvlJc w:val="left"/>
      <w:pPr>
        <w:tabs>
          <w:tab w:val="num" w:pos="4320"/>
        </w:tabs>
        <w:ind w:left="4320" w:hanging="360"/>
      </w:pPr>
      <w:rPr>
        <w:rFonts w:ascii="Arial" w:hAnsi="Arial" w:hint="default"/>
      </w:rPr>
    </w:lvl>
    <w:lvl w:ilvl="6" w:tplc="4D402236" w:tentative="1">
      <w:start w:val="1"/>
      <w:numFmt w:val="bullet"/>
      <w:lvlText w:val="•"/>
      <w:lvlJc w:val="left"/>
      <w:pPr>
        <w:tabs>
          <w:tab w:val="num" w:pos="5040"/>
        </w:tabs>
        <w:ind w:left="5040" w:hanging="360"/>
      </w:pPr>
      <w:rPr>
        <w:rFonts w:ascii="Arial" w:hAnsi="Arial" w:hint="default"/>
      </w:rPr>
    </w:lvl>
    <w:lvl w:ilvl="7" w:tplc="B3ECEE18" w:tentative="1">
      <w:start w:val="1"/>
      <w:numFmt w:val="bullet"/>
      <w:lvlText w:val="•"/>
      <w:lvlJc w:val="left"/>
      <w:pPr>
        <w:tabs>
          <w:tab w:val="num" w:pos="5760"/>
        </w:tabs>
        <w:ind w:left="5760" w:hanging="360"/>
      </w:pPr>
      <w:rPr>
        <w:rFonts w:ascii="Arial" w:hAnsi="Arial" w:hint="default"/>
      </w:rPr>
    </w:lvl>
    <w:lvl w:ilvl="8" w:tplc="AD2AAD7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B6D7487"/>
    <w:multiLevelType w:val="hybridMultilevel"/>
    <w:tmpl w:val="5FBE95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B8E0135"/>
    <w:multiLevelType w:val="hybridMultilevel"/>
    <w:tmpl w:val="0AFCDCE4"/>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0BEB6609"/>
    <w:multiLevelType w:val="hybridMultilevel"/>
    <w:tmpl w:val="6D12DC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0E65642F"/>
    <w:multiLevelType w:val="hybridMultilevel"/>
    <w:tmpl w:val="4A006C12"/>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15:restartNumberingAfterBreak="0">
    <w:nsid w:val="0F347802"/>
    <w:multiLevelType w:val="hybridMultilevel"/>
    <w:tmpl w:val="9112E23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10B828E3"/>
    <w:multiLevelType w:val="hybridMultilevel"/>
    <w:tmpl w:val="915E41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113D0B15"/>
    <w:multiLevelType w:val="hybridMultilevel"/>
    <w:tmpl w:val="6896A5E2"/>
    <w:lvl w:ilvl="0" w:tplc="FFFFFFFF">
      <w:start w:val="1"/>
      <w:numFmt w:val="decimal"/>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27" w15:restartNumberingAfterBreak="0">
    <w:nsid w:val="11AC15F4"/>
    <w:multiLevelType w:val="hybridMultilevel"/>
    <w:tmpl w:val="61487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27D67DB"/>
    <w:multiLevelType w:val="hybridMultilevel"/>
    <w:tmpl w:val="1A906D6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136C39AB"/>
    <w:multiLevelType w:val="hybridMultilevel"/>
    <w:tmpl w:val="16AC10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140708EA"/>
    <w:multiLevelType w:val="hybridMultilevel"/>
    <w:tmpl w:val="541ADC3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1" w15:restartNumberingAfterBreak="0">
    <w:nsid w:val="14A77C4D"/>
    <w:multiLevelType w:val="hybridMultilevel"/>
    <w:tmpl w:val="EC6A5C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7AE29A3"/>
    <w:multiLevelType w:val="hybridMultilevel"/>
    <w:tmpl w:val="1DD4C8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7E305E6"/>
    <w:multiLevelType w:val="hybridMultilevel"/>
    <w:tmpl w:val="B1A6C6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A1729D2"/>
    <w:multiLevelType w:val="hybridMultilevel"/>
    <w:tmpl w:val="1B0E3EF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1A404010"/>
    <w:multiLevelType w:val="hybridMultilevel"/>
    <w:tmpl w:val="AB8EF4C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1B0F3CA3"/>
    <w:multiLevelType w:val="hybridMultilevel"/>
    <w:tmpl w:val="CEEA71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1B8A2795"/>
    <w:multiLevelType w:val="hybridMultilevel"/>
    <w:tmpl w:val="878EE80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1B967702"/>
    <w:multiLevelType w:val="hybridMultilevel"/>
    <w:tmpl w:val="997CCC4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1BA40D70"/>
    <w:multiLevelType w:val="hybridMultilevel"/>
    <w:tmpl w:val="83FCC7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1BE021C2"/>
    <w:multiLevelType w:val="hybridMultilevel"/>
    <w:tmpl w:val="AB9AE3B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1" w15:restartNumberingAfterBreak="0">
    <w:nsid w:val="1C46593A"/>
    <w:multiLevelType w:val="hybridMultilevel"/>
    <w:tmpl w:val="AF280C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CDA1B03"/>
    <w:multiLevelType w:val="hybridMultilevel"/>
    <w:tmpl w:val="F888171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 w15:restartNumberingAfterBreak="0">
    <w:nsid w:val="200E6E61"/>
    <w:multiLevelType w:val="hybridMultilevel"/>
    <w:tmpl w:val="AF944BF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4" w15:restartNumberingAfterBreak="0">
    <w:nsid w:val="205C189C"/>
    <w:multiLevelType w:val="hybridMultilevel"/>
    <w:tmpl w:val="AD0C51B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5" w15:restartNumberingAfterBreak="0">
    <w:nsid w:val="20C448D8"/>
    <w:multiLevelType w:val="hybridMultilevel"/>
    <w:tmpl w:val="FE267C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1D11603"/>
    <w:multiLevelType w:val="hybridMultilevel"/>
    <w:tmpl w:val="70DE625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15:restartNumberingAfterBreak="0">
    <w:nsid w:val="226113A6"/>
    <w:multiLevelType w:val="hybridMultilevel"/>
    <w:tmpl w:val="E8D284B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8" w15:restartNumberingAfterBreak="0">
    <w:nsid w:val="228E504C"/>
    <w:multiLevelType w:val="hybridMultilevel"/>
    <w:tmpl w:val="64E8A9E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9" w15:restartNumberingAfterBreak="0">
    <w:nsid w:val="22B0018C"/>
    <w:multiLevelType w:val="hybridMultilevel"/>
    <w:tmpl w:val="29E494CA"/>
    <w:lvl w:ilvl="0" w:tplc="7860952E">
      <w:start w:val="1"/>
      <w:numFmt w:val="bullet"/>
      <w:lvlText w:val="•"/>
      <w:lvlJc w:val="left"/>
      <w:pPr>
        <w:tabs>
          <w:tab w:val="num" w:pos="720"/>
        </w:tabs>
        <w:ind w:left="720" w:hanging="360"/>
      </w:pPr>
      <w:rPr>
        <w:rFonts w:ascii="Arial" w:hAnsi="Arial" w:hint="default"/>
      </w:rPr>
    </w:lvl>
    <w:lvl w:ilvl="1" w:tplc="99AAA590" w:tentative="1">
      <w:start w:val="1"/>
      <w:numFmt w:val="bullet"/>
      <w:lvlText w:val="•"/>
      <w:lvlJc w:val="left"/>
      <w:pPr>
        <w:tabs>
          <w:tab w:val="num" w:pos="1440"/>
        </w:tabs>
        <w:ind w:left="1440" w:hanging="360"/>
      </w:pPr>
      <w:rPr>
        <w:rFonts w:ascii="Arial" w:hAnsi="Arial" w:hint="default"/>
      </w:rPr>
    </w:lvl>
    <w:lvl w:ilvl="2" w:tplc="32C2A6FA" w:tentative="1">
      <w:start w:val="1"/>
      <w:numFmt w:val="bullet"/>
      <w:lvlText w:val="•"/>
      <w:lvlJc w:val="left"/>
      <w:pPr>
        <w:tabs>
          <w:tab w:val="num" w:pos="2160"/>
        </w:tabs>
        <w:ind w:left="2160" w:hanging="360"/>
      </w:pPr>
      <w:rPr>
        <w:rFonts w:ascii="Arial" w:hAnsi="Arial" w:hint="default"/>
      </w:rPr>
    </w:lvl>
    <w:lvl w:ilvl="3" w:tplc="64C2DE46" w:tentative="1">
      <w:start w:val="1"/>
      <w:numFmt w:val="bullet"/>
      <w:lvlText w:val="•"/>
      <w:lvlJc w:val="left"/>
      <w:pPr>
        <w:tabs>
          <w:tab w:val="num" w:pos="2880"/>
        </w:tabs>
        <w:ind w:left="2880" w:hanging="360"/>
      </w:pPr>
      <w:rPr>
        <w:rFonts w:ascii="Arial" w:hAnsi="Arial" w:hint="default"/>
      </w:rPr>
    </w:lvl>
    <w:lvl w:ilvl="4" w:tplc="AC1A0986" w:tentative="1">
      <w:start w:val="1"/>
      <w:numFmt w:val="bullet"/>
      <w:lvlText w:val="•"/>
      <w:lvlJc w:val="left"/>
      <w:pPr>
        <w:tabs>
          <w:tab w:val="num" w:pos="3600"/>
        </w:tabs>
        <w:ind w:left="3600" w:hanging="360"/>
      </w:pPr>
      <w:rPr>
        <w:rFonts w:ascii="Arial" w:hAnsi="Arial" w:hint="default"/>
      </w:rPr>
    </w:lvl>
    <w:lvl w:ilvl="5" w:tplc="C9AC4F70" w:tentative="1">
      <w:start w:val="1"/>
      <w:numFmt w:val="bullet"/>
      <w:lvlText w:val="•"/>
      <w:lvlJc w:val="left"/>
      <w:pPr>
        <w:tabs>
          <w:tab w:val="num" w:pos="4320"/>
        </w:tabs>
        <w:ind w:left="4320" w:hanging="360"/>
      </w:pPr>
      <w:rPr>
        <w:rFonts w:ascii="Arial" w:hAnsi="Arial" w:hint="default"/>
      </w:rPr>
    </w:lvl>
    <w:lvl w:ilvl="6" w:tplc="070A4C60" w:tentative="1">
      <w:start w:val="1"/>
      <w:numFmt w:val="bullet"/>
      <w:lvlText w:val="•"/>
      <w:lvlJc w:val="left"/>
      <w:pPr>
        <w:tabs>
          <w:tab w:val="num" w:pos="5040"/>
        </w:tabs>
        <w:ind w:left="5040" w:hanging="360"/>
      </w:pPr>
      <w:rPr>
        <w:rFonts w:ascii="Arial" w:hAnsi="Arial" w:hint="default"/>
      </w:rPr>
    </w:lvl>
    <w:lvl w:ilvl="7" w:tplc="7B2CCDB0" w:tentative="1">
      <w:start w:val="1"/>
      <w:numFmt w:val="bullet"/>
      <w:lvlText w:val="•"/>
      <w:lvlJc w:val="left"/>
      <w:pPr>
        <w:tabs>
          <w:tab w:val="num" w:pos="5760"/>
        </w:tabs>
        <w:ind w:left="5760" w:hanging="360"/>
      </w:pPr>
      <w:rPr>
        <w:rFonts w:ascii="Arial" w:hAnsi="Arial" w:hint="default"/>
      </w:rPr>
    </w:lvl>
    <w:lvl w:ilvl="8" w:tplc="63F0796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6515A1"/>
    <w:multiLevelType w:val="hybridMultilevel"/>
    <w:tmpl w:val="6896A5E2"/>
    <w:lvl w:ilvl="0" w:tplc="FFFFFFFF">
      <w:start w:val="1"/>
      <w:numFmt w:val="decimal"/>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51" w15:restartNumberingAfterBreak="0">
    <w:nsid w:val="237329DA"/>
    <w:multiLevelType w:val="hybridMultilevel"/>
    <w:tmpl w:val="BC08F17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2" w15:restartNumberingAfterBreak="0">
    <w:nsid w:val="242844D5"/>
    <w:multiLevelType w:val="hybridMultilevel"/>
    <w:tmpl w:val="D68C486C"/>
    <w:lvl w:ilvl="0" w:tplc="C73E4390">
      <w:start w:val="1"/>
      <w:numFmt w:val="bullet"/>
      <w:lvlText w:val="•"/>
      <w:lvlJc w:val="left"/>
      <w:pPr>
        <w:tabs>
          <w:tab w:val="num" w:pos="720"/>
        </w:tabs>
        <w:ind w:left="720" w:hanging="360"/>
      </w:pPr>
      <w:rPr>
        <w:rFonts w:ascii="Arial" w:hAnsi="Arial" w:hint="default"/>
      </w:rPr>
    </w:lvl>
    <w:lvl w:ilvl="1" w:tplc="3B4E893E" w:tentative="1">
      <w:start w:val="1"/>
      <w:numFmt w:val="bullet"/>
      <w:lvlText w:val="•"/>
      <w:lvlJc w:val="left"/>
      <w:pPr>
        <w:tabs>
          <w:tab w:val="num" w:pos="1440"/>
        </w:tabs>
        <w:ind w:left="1440" w:hanging="360"/>
      </w:pPr>
      <w:rPr>
        <w:rFonts w:ascii="Arial" w:hAnsi="Arial" w:hint="default"/>
      </w:rPr>
    </w:lvl>
    <w:lvl w:ilvl="2" w:tplc="7F14AE52" w:tentative="1">
      <w:start w:val="1"/>
      <w:numFmt w:val="bullet"/>
      <w:lvlText w:val="•"/>
      <w:lvlJc w:val="left"/>
      <w:pPr>
        <w:tabs>
          <w:tab w:val="num" w:pos="2160"/>
        </w:tabs>
        <w:ind w:left="2160" w:hanging="360"/>
      </w:pPr>
      <w:rPr>
        <w:rFonts w:ascii="Arial" w:hAnsi="Arial" w:hint="default"/>
      </w:rPr>
    </w:lvl>
    <w:lvl w:ilvl="3" w:tplc="EC540456" w:tentative="1">
      <w:start w:val="1"/>
      <w:numFmt w:val="bullet"/>
      <w:lvlText w:val="•"/>
      <w:lvlJc w:val="left"/>
      <w:pPr>
        <w:tabs>
          <w:tab w:val="num" w:pos="2880"/>
        </w:tabs>
        <w:ind w:left="2880" w:hanging="360"/>
      </w:pPr>
      <w:rPr>
        <w:rFonts w:ascii="Arial" w:hAnsi="Arial" w:hint="default"/>
      </w:rPr>
    </w:lvl>
    <w:lvl w:ilvl="4" w:tplc="CE1CBE4E" w:tentative="1">
      <w:start w:val="1"/>
      <w:numFmt w:val="bullet"/>
      <w:lvlText w:val="•"/>
      <w:lvlJc w:val="left"/>
      <w:pPr>
        <w:tabs>
          <w:tab w:val="num" w:pos="3600"/>
        </w:tabs>
        <w:ind w:left="3600" w:hanging="360"/>
      </w:pPr>
      <w:rPr>
        <w:rFonts w:ascii="Arial" w:hAnsi="Arial" w:hint="default"/>
      </w:rPr>
    </w:lvl>
    <w:lvl w:ilvl="5" w:tplc="7144D20A" w:tentative="1">
      <w:start w:val="1"/>
      <w:numFmt w:val="bullet"/>
      <w:lvlText w:val="•"/>
      <w:lvlJc w:val="left"/>
      <w:pPr>
        <w:tabs>
          <w:tab w:val="num" w:pos="4320"/>
        </w:tabs>
        <w:ind w:left="4320" w:hanging="360"/>
      </w:pPr>
      <w:rPr>
        <w:rFonts w:ascii="Arial" w:hAnsi="Arial" w:hint="default"/>
      </w:rPr>
    </w:lvl>
    <w:lvl w:ilvl="6" w:tplc="4C1C4C52" w:tentative="1">
      <w:start w:val="1"/>
      <w:numFmt w:val="bullet"/>
      <w:lvlText w:val="•"/>
      <w:lvlJc w:val="left"/>
      <w:pPr>
        <w:tabs>
          <w:tab w:val="num" w:pos="5040"/>
        </w:tabs>
        <w:ind w:left="5040" w:hanging="360"/>
      </w:pPr>
      <w:rPr>
        <w:rFonts w:ascii="Arial" w:hAnsi="Arial" w:hint="default"/>
      </w:rPr>
    </w:lvl>
    <w:lvl w:ilvl="7" w:tplc="7E9CAA80" w:tentative="1">
      <w:start w:val="1"/>
      <w:numFmt w:val="bullet"/>
      <w:lvlText w:val="•"/>
      <w:lvlJc w:val="left"/>
      <w:pPr>
        <w:tabs>
          <w:tab w:val="num" w:pos="5760"/>
        </w:tabs>
        <w:ind w:left="5760" w:hanging="360"/>
      </w:pPr>
      <w:rPr>
        <w:rFonts w:ascii="Arial" w:hAnsi="Arial" w:hint="default"/>
      </w:rPr>
    </w:lvl>
    <w:lvl w:ilvl="8" w:tplc="9E76BD3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4B85CE1"/>
    <w:multiLevelType w:val="hybridMultilevel"/>
    <w:tmpl w:val="61487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4C854F4"/>
    <w:multiLevelType w:val="hybridMultilevel"/>
    <w:tmpl w:val="A662686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5" w15:restartNumberingAfterBreak="0">
    <w:nsid w:val="277E494F"/>
    <w:multiLevelType w:val="hybridMultilevel"/>
    <w:tmpl w:val="609836D6"/>
    <w:lvl w:ilvl="0" w:tplc="74D44A82">
      <w:start w:val="1"/>
      <w:numFmt w:val="bullet"/>
      <w:lvlText w:val="×"/>
      <w:lvlJc w:val="left"/>
      <w:pPr>
        <w:ind w:left="1100" w:hanging="360"/>
      </w:pPr>
      <w:rPr>
        <w:rFonts w:ascii="Arial" w:hAnsi="Arial" w:hint="default"/>
      </w:rPr>
    </w:lvl>
    <w:lvl w:ilvl="1" w:tplc="20000003" w:tentative="1">
      <w:start w:val="1"/>
      <w:numFmt w:val="bullet"/>
      <w:lvlText w:val="o"/>
      <w:lvlJc w:val="left"/>
      <w:pPr>
        <w:ind w:left="1100" w:hanging="360"/>
      </w:pPr>
      <w:rPr>
        <w:rFonts w:ascii="Courier New" w:hAnsi="Courier New" w:cs="Courier New" w:hint="default"/>
      </w:rPr>
    </w:lvl>
    <w:lvl w:ilvl="2" w:tplc="20000005" w:tentative="1">
      <w:start w:val="1"/>
      <w:numFmt w:val="bullet"/>
      <w:lvlText w:val=""/>
      <w:lvlJc w:val="left"/>
      <w:pPr>
        <w:ind w:left="1820" w:hanging="360"/>
      </w:pPr>
      <w:rPr>
        <w:rFonts w:ascii="Wingdings" w:hAnsi="Wingdings" w:hint="default"/>
      </w:rPr>
    </w:lvl>
    <w:lvl w:ilvl="3" w:tplc="20000001" w:tentative="1">
      <w:start w:val="1"/>
      <w:numFmt w:val="bullet"/>
      <w:lvlText w:val=""/>
      <w:lvlJc w:val="left"/>
      <w:pPr>
        <w:ind w:left="2540" w:hanging="360"/>
      </w:pPr>
      <w:rPr>
        <w:rFonts w:ascii="Symbol" w:hAnsi="Symbol" w:hint="default"/>
      </w:rPr>
    </w:lvl>
    <w:lvl w:ilvl="4" w:tplc="20000003" w:tentative="1">
      <w:start w:val="1"/>
      <w:numFmt w:val="bullet"/>
      <w:lvlText w:val="o"/>
      <w:lvlJc w:val="left"/>
      <w:pPr>
        <w:ind w:left="3260" w:hanging="360"/>
      </w:pPr>
      <w:rPr>
        <w:rFonts w:ascii="Courier New" w:hAnsi="Courier New" w:cs="Courier New" w:hint="default"/>
      </w:rPr>
    </w:lvl>
    <w:lvl w:ilvl="5" w:tplc="20000005" w:tentative="1">
      <w:start w:val="1"/>
      <w:numFmt w:val="bullet"/>
      <w:lvlText w:val=""/>
      <w:lvlJc w:val="left"/>
      <w:pPr>
        <w:ind w:left="3980" w:hanging="360"/>
      </w:pPr>
      <w:rPr>
        <w:rFonts w:ascii="Wingdings" w:hAnsi="Wingdings" w:hint="default"/>
      </w:rPr>
    </w:lvl>
    <w:lvl w:ilvl="6" w:tplc="20000001" w:tentative="1">
      <w:start w:val="1"/>
      <w:numFmt w:val="bullet"/>
      <w:lvlText w:val=""/>
      <w:lvlJc w:val="left"/>
      <w:pPr>
        <w:ind w:left="4700" w:hanging="360"/>
      </w:pPr>
      <w:rPr>
        <w:rFonts w:ascii="Symbol" w:hAnsi="Symbol" w:hint="default"/>
      </w:rPr>
    </w:lvl>
    <w:lvl w:ilvl="7" w:tplc="20000003" w:tentative="1">
      <w:start w:val="1"/>
      <w:numFmt w:val="bullet"/>
      <w:lvlText w:val="o"/>
      <w:lvlJc w:val="left"/>
      <w:pPr>
        <w:ind w:left="5420" w:hanging="360"/>
      </w:pPr>
      <w:rPr>
        <w:rFonts w:ascii="Courier New" w:hAnsi="Courier New" w:cs="Courier New" w:hint="default"/>
      </w:rPr>
    </w:lvl>
    <w:lvl w:ilvl="8" w:tplc="20000005" w:tentative="1">
      <w:start w:val="1"/>
      <w:numFmt w:val="bullet"/>
      <w:lvlText w:val=""/>
      <w:lvlJc w:val="left"/>
      <w:pPr>
        <w:ind w:left="6140" w:hanging="360"/>
      </w:pPr>
      <w:rPr>
        <w:rFonts w:ascii="Wingdings" w:hAnsi="Wingdings" w:hint="default"/>
      </w:rPr>
    </w:lvl>
  </w:abstractNum>
  <w:abstractNum w:abstractNumId="56" w15:restartNumberingAfterBreak="0">
    <w:nsid w:val="27E64CE4"/>
    <w:multiLevelType w:val="hybridMultilevel"/>
    <w:tmpl w:val="B54812CA"/>
    <w:lvl w:ilvl="0" w:tplc="D466D60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2826649D"/>
    <w:multiLevelType w:val="hybridMultilevel"/>
    <w:tmpl w:val="680E703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8" w15:restartNumberingAfterBreak="0">
    <w:nsid w:val="29903C41"/>
    <w:multiLevelType w:val="hybridMultilevel"/>
    <w:tmpl w:val="7CB468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29DF194E"/>
    <w:multiLevelType w:val="hybridMultilevel"/>
    <w:tmpl w:val="E3FE25F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0" w15:restartNumberingAfterBreak="0">
    <w:nsid w:val="2ACE6D0B"/>
    <w:multiLevelType w:val="hybridMultilevel"/>
    <w:tmpl w:val="314EF64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1" w15:restartNumberingAfterBreak="0">
    <w:nsid w:val="2B0528BA"/>
    <w:multiLevelType w:val="hybridMultilevel"/>
    <w:tmpl w:val="23DE58C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2" w15:restartNumberingAfterBreak="0">
    <w:nsid w:val="2B1046BB"/>
    <w:multiLevelType w:val="hybridMultilevel"/>
    <w:tmpl w:val="72443F2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3" w15:restartNumberingAfterBreak="0">
    <w:nsid w:val="2B5C31CD"/>
    <w:multiLevelType w:val="hybridMultilevel"/>
    <w:tmpl w:val="96D03F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2B9244F0"/>
    <w:multiLevelType w:val="hybridMultilevel"/>
    <w:tmpl w:val="E452C11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5" w15:restartNumberingAfterBreak="0">
    <w:nsid w:val="2C6B399C"/>
    <w:multiLevelType w:val="hybridMultilevel"/>
    <w:tmpl w:val="C7E29B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DEA31BA"/>
    <w:multiLevelType w:val="hybridMultilevel"/>
    <w:tmpl w:val="F87A25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2E081DFD"/>
    <w:multiLevelType w:val="hybridMultilevel"/>
    <w:tmpl w:val="3D0A153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8" w15:restartNumberingAfterBreak="0">
    <w:nsid w:val="2E1A4D3D"/>
    <w:multiLevelType w:val="hybridMultilevel"/>
    <w:tmpl w:val="D8C218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2FAD42F0"/>
    <w:multiLevelType w:val="hybridMultilevel"/>
    <w:tmpl w:val="53881B2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0" w15:restartNumberingAfterBreak="0">
    <w:nsid w:val="304E6A22"/>
    <w:multiLevelType w:val="hybridMultilevel"/>
    <w:tmpl w:val="C4D0D7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2006ECF"/>
    <w:multiLevelType w:val="hybridMultilevel"/>
    <w:tmpl w:val="9D3A2E7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2" w15:restartNumberingAfterBreak="0">
    <w:nsid w:val="34D0421A"/>
    <w:multiLevelType w:val="hybridMultilevel"/>
    <w:tmpl w:val="2D6AB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36243E88"/>
    <w:multiLevelType w:val="hybridMultilevel"/>
    <w:tmpl w:val="6B7041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4" w15:restartNumberingAfterBreak="0">
    <w:nsid w:val="36A75299"/>
    <w:multiLevelType w:val="hybridMultilevel"/>
    <w:tmpl w:val="D9D452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37B8485A"/>
    <w:multiLevelType w:val="hybridMultilevel"/>
    <w:tmpl w:val="CBBA27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37BE33D6"/>
    <w:multiLevelType w:val="hybridMultilevel"/>
    <w:tmpl w:val="99ACFF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38960E1D"/>
    <w:multiLevelType w:val="hybridMultilevel"/>
    <w:tmpl w:val="4118846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8" w15:restartNumberingAfterBreak="0">
    <w:nsid w:val="38A01B8F"/>
    <w:multiLevelType w:val="hybridMultilevel"/>
    <w:tmpl w:val="E954BCC8"/>
    <w:lvl w:ilvl="0" w:tplc="2000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9" w15:restartNumberingAfterBreak="0">
    <w:nsid w:val="38A8559B"/>
    <w:multiLevelType w:val="hybridMultilevel"/>
    <w:tmpl w:val="AF56E7E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0" w15:restartNumberingAfterBreak="0">
    <w:nsid w:val="3A1D3377"/>
    <w:multiLevelType w:val="hybridMultilevel"/>
    <w:tmpl w:val="41E8DE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3A3666A5"/>
    <w:multiLevelType w:val="hybridMultilevel"/>
    <w:tmpl w:val="1C483CB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3ADA716E"/>
    <w:multiLevelType w:val="hybridMultilevel"/>
    <w:tmpl w:val="55A4F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B672C54"/>
    <w:multiLevelType w:val="hybridMultilevel"/>
    <w:tmpl w:val="A752A2F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4" w15:restartNumberingAfterBreak="0">
    <w:nsid w:val="3BBE35E5"/>
    <w:multiLevelType w:val="hybridMultilevel"/>
    <w:tmpl w:val="B8E47588"/>
    <w:lvl w:ilvl="0" w:tplc="878694AC">
      <w:start w:val="1"/>
      <w:numFmt w:val="bullet"/>
      <w:lvlText w:val="•"/>
      <w:lvlJc w:val="left"/>
      <w:pPr>
        <w:tabs>
          <w:tab w:val="num" w:pos="720"/>
        </w:tabs>
        <w:ind w:left="720" w:hanging="360"/>
      </w:pPr>
      <w:rPr>
        <w:rFonts w:ascii="Arial" w:hAnsi="Arial" w:hint="default"/>
      </w:rPr>
    </w:lvl>
    <w:lvl w:ilvl="1" w:tplc="F4B8C74A" w:tentative="1">
      <w:start w:val="1"/>
      <w:numFmt w:val="bullet"/>
      <w:lvlText w:val="•"/>
      <w:lvlJc w:val="left"/>
      <w:pPr>
        <w:tabs>
          <w:tab w:val="num" w:pos="1440"/>
        </w:tabs>
        <w:ind w:left="1440" w:hanging="360"/>
      </w:pPr>
      <w:rPr>
        <w:rFonts w:ascii="Arial" w:hAnsi="Arial" w:hint="default"/>
      </w:rPr>
    </w:lvl>
    <w:lvl w:ilvl="2" w:tplc="15B4DA18" w:tentative="1">
      <w:start w:val="1"/>
      <w:numFmt w:val="bullet"/>
      <w:lvlText w:val="•"/>
      <w:lvlJc w:val="left"/>
      <w:pPr>
        <w:tabs>
          <w:tab w:val="num" w:pos="2160"/>
        </w:tabs>
        <w:ind w:left="2160" w:hanging="360"/>
      </w:pPr>
      <w:rPr>
        <w:rFonts w:ascii="Arial" w:hAnsi="Arial" w:hint="default"/>
      </w:rPr>
    </w:lvl>
    <w:lvl w:ilvl="3" w:tplc="482E7378" w:tentative="1">
      <w:start w:val="1"/>
      <w:numFmt w:val="bullet"/>
      <w:lvlText w:val="•"/>
      <w:lvlJc w:val="left"/>
      <w:pPr>
        <w:tabs>
          <w:tab w:val="num" w:pos="2880"/>
        </w:tabs>
        <w:ind w:left="2880" w:hanging="360"/>
      </w:pPr>
      <w:rPr>
        <w:rFonts w:ascii="Arial" w:hAnsi="Arial" w:hint="default"/>
      </w:rPr>
    </w:lvl>
    <w:lvl w:ilvl="4" w:tplc="5AB06776" w:tentative="1">
      <w:start w:val="1"/>
      <w:numFmt w:val="bullet"/>
      <w:lvlText w:val="•"/>
      <w:lvlJc w:val="left"/>
      <w:pPr>
        <w:tabs>
          <w:tab w:val="num" w:pos="3600"/>
        </w:tabs>
        <w:ind w:left="3600" w:hanging="360"/>
      </w:pPr>
      <w:rPr>
        <w:rFonts w:ascii="Arial" w:hAnsi="Arial" w:hint="default"/>
      </w:rPr>
    </w:lvl>
    <w:lvl w:ilvl="5" w:tplc="92D6BDA8" w:tentative="1">
      <w:start w:val="1"/>
      <w:numFmt w:val="bullet"/>
      <w:lvlText w:val="•"/>
      <w:lvlJc w:val="left"/>
      <w:pPr>
        <w:tabs>
          <w:tab w:val="num" w:pos="4320"/>
        </w:tabs>
        <w:ind w:left="4320" w:hanging="360"/>
      </w:pPr>
      <w:rPr>
        <w:rFonts w:ascii="Arial" w:hAnsi="Arial" w:hint="default"/>
      </w:rPr>
    </w:lvl>
    <w:lvl w:ilvl="6" w:tplc="6D746608" w:tentative="1">
      <w:start w:val="1"/>
      <w:numFmt w:val="bullet"/>
      <w:lvlText w:val="•"/>
      <w:lvlJc w:val="left"/>
      <w:pPr>
        <w:tabs>
          <w:tab w:val="num" w:pos="5040"/>
        </w:tabs>
        <w:ind w:left="5040" w:hanging="360"/>
      </w:pPr>
      <w:rPr>
        <w:rFonts w:ascii="Arial" w:hAnsi="Arial" w:hint="default"/>
      </w:rPr>
    </w:lvl>
    <w:lvl w:ilvl="7" w:tplc="DCC642E2" w:tentative="1">
      <w:start w:val="1"/>
      <w:numFmt w:val="bullet"/>
      <w:lvlText w:val="•"/>
      <w:lvlJc w:val="left"/>
      <w:pPr>
        <w:tabs>
          <w:tab w:val="num" w:pos="5760"/>
        </w:tabs>
        <w:ind w:left="5760" w:hanging="360"/>
      </w:pPr>
      <w:rPr>
        <w:rFonts w:ascii="Arial" w:hAnsi="Arial" w:hint="default"/>
      </w:rPr>
    </w:lvl>
    <w:lvl w:ilvl="8" w:tplc="37F4E52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C2E5F24"/>
    <w:multiLevelType w:val="hybridMultilevel"/>
    <w:tmpl w:val="66EA909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6" w15:restartNumberingAfterBreak="0">
    <w:nsid w:val="3C5B2243"/>
    <w:multiLevelType w:val="hybridMultilevel"/>
    <w:tmpl w:val="2CA06F8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7" w15:restartNumberingAfterBreak="0">
    <w:nsid w:val="3DA10E4F"/>
    <w:multiLevelType w:val="hybridMultilevel"/>
    <w:tmpl w:val="56B0FFA6"/>
    <w:lvl w:ilvl="0" w:tplc="2000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15:restartNumberingAfterBreak="0">
    <w:nsid w:val="3F4208F2"/>
    <w:multiLevelType w:val="hybridMultilevel"/>
    <w:tmpl w:val="D52455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3FF134B8"/>
    <w:multiLevelType w:val="hybridMultilevel"/>
    <w:tmpl w:val="9E280B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402469B8"/>
    <w:multiLevelType w:val="hybridMultilevel"/>
    <w:tmpl w:val="FB32749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1" w15:restartNumberingAfterBreak="0">
    <w:nsid w:val="41673EBF"/>
    <w:multiLevelType w:val="hybridMultilevel"/>
    <w:tmpl w:val="B69057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2" w15:restartNumberingAfterBreak="0">
    <w:nsid w:val="417B46A0"/>
    <w:multiLevelType w:val="hybridMultilevel"/>
    <w:tmpl w:val="38AEEA9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3" w15:restartNumberingAfterBreak="0">
    <w:nsid w:val="430424D2"/>
    <w:multiLevelType w:val="hybridMultilevel"/>
    <w:tmpl w:val="76E47160"/>
    <w:lvl w:ilvl="0" w:tplc="FC14528C">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4" w15:restartNumberingAfterBreak="0">
    <w:nsid w:val="444B2DF9"/>
    <w:multiLevelType w:val="hybridMultilevel"/>
    <w:tmpl w:val="BEE84AC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5" w15:restartNumberingAfterBreak="0">
    <w:nsid w:val="445D6655"/>
    <w:multiLevelType w:val="hybridMultilevel"/>
    <w:tmpl w:val="2A9C2AA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6" w15:restartNumberingAfterBreak="0">
    <w:nsid w:val="461142FE"/>
    <w:multiLevelType w:val="hybridMultilevel"/>
    <w:tmpl w:val="BB0AE3E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7" w15:restartNumberingAfterBreak="0">
    <w:nsid w:val="486051CD"/>
    <w:multiLevelType w:val="hybridMultilevel"/>
    <w:tmpl w:val="EA7C3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8800ED9"/>
    <w:multiLevelType w:val="hybridMultilevel"/>
    <w:tmpl w:val="488219D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49B2630D"/>
    <w:multiLevelType w:val="hybridMultilevel"/>
    <w:tmpl w:val="4BA0CFE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0" w15:restartNumberingAfterBreak="0">
    <w:nsid w:val="49EE749D"/>
    <w:multiLevelType w:val="hybridMultilevel"/>
    <w:tmpl w:val="FE34954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1" w15:restartNumberingAfterBreak="0">
    <w:nsid w:val="49F45A3E"/>
    <w:multiLevelType w:val="hybridMultilevel"/>
    <w:tmpl w:val="A70874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2" w15:restartNumberingAfterBreak="0">
    <w:nsid w:val="4AD77103"/>
    <w:multiLevelType w:val="hybridMultilevel"/>
    <w:tmpl w:val="AE56CBD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3" w15:restartNumberingAfterBreak="0">
    <w:nsid w:val="4B375029"/>
    <w:multiLevelType w:val="hybridMultilevel"/>
    <w:tmpl w:val="E0B2BBD6"/>
    <w:lvl w:ilvl="0" w:tplc="B420B5EC">
      <w:start w:val="1"/>
      <w:numFmt w:val="bullet"/>
      <w:lvlText w:val=""/>
      <w:lvlJc w:val="left"/>
      <w:pPr>
        <w:tabs>
          <w:tab w:val="num" w:pos="720"/>
        </w:tabs>
        <w:ind w:left="720" w:hanging="360"/>
      </w:pPr>
      <w:rPr>
        <w:rFonts w:ascii="Symbol" w:hAnsi="Symbol" w:hint="default"/>
      </w:rPr>
    </w:lvl>
    <w:lvl w:ilvl="1" w:tplc="B4908DBA" w:tentative="1">
      <w:start w:val="1"/>
      <w:numFmt w:val="bullet"/>
      <w:lvlText w:val=""/>
      <w:lvlJc w:val="left"/>
      <w:pPr>
        <w:tabs>
          <w:tab w:val="num" w:pos="1440"/>
        </w:tabs>
        <w:ind w:left="1440" w:hanging="360"/>
      </w:pPr>
      <w:rPr>
        <w:rFonts w:ascii="Symbol" w:hAnsi="Symbol" w:hint="default"/>
      </w:rPr>
    </w:lvl>
    <w:lvl w:ilvl="2" w:tplc="A2E843A0" w:tentative="1">
      <w:start w:val="1"/>
      <w:numFmt w:val="bullet"/>
      <w:lvlText w:val=""/>
      <w:lvlJc w:val="left"/>
      <w:pPr>
        <w:tabs>
          <w:tab w:val="num" w:pos="2160"/>
        </w:tabs>
        <w:ind w:left="2160" w:hanging="360"/>
      </w:pPr>
      <w:rPr>
        <w:rFonts w:ascii="Symbol" w:hAnsi="Symbol" w:hint="default"/>
      </w:rPr>
    </w:lvl>
    <w:lvl w:ilvl="3" w:tplc="A8205A50" w:tentative="1">
      <w:start w:val="1"/>
      <w:numFmt w:val="bullet"/>
      <w:lvlText w:val=""/>
      <w:lvlJc w:val="left"/>
      <w:pPr>
        <w:tabs>
          <w:tab w:val="num" w:pos="2880"/>
        </w:tabs>
        <w:ind w:left="2880" w:hanging="360"/>
      </w:pPr>
      <w:rPr>
        <w:rFonts w:ascii="Symbol" w:hAnsi="Symbol" w:hint="default"/>
      </w:rPr>
    </w:lvl>
    <w:lvl w:ilvl="4" w:tplc="029A3884" w:tentative="1">
      <w:start w:val="1"/>
      <w:numFmt w:val="bullet"/>
      <w:lvlText w:val=""/>
      <w:lvlJc w:val="left"/>
      <w:pPr>
        <w:tabs>
          <w:tab w:val="num" w:pos="3600"/>
        </w:tabs>
        <w:ind w:left="3600" w:hanging="360"/>
      </w:pPr>
      <w:rPr>
        <w:rFonts w:ascii="Symbol" w:hAnsi="Symbol" w:hint="default"/>
      </w:rPr>
    </w:lvl>
    <w:lvl w:ilvl="5" w:tplc="735E7682" w:tentative="1">
      <w:start w:val="1"/>
      <w:numFmt w:val="bullet"/>
      <w:lvlText w:val=""/>
      <w:lvlJc w:val="left"/>
      <w:pPr>
        <w:tabs>
          <w:tab w:val="num" w:pos="4320"/>
        </w:tabs>
        <w:ind w:left="4320" w:hanging="360"/>
      </w:pPr>
      <w:rPr>
        <w:rFonts w:ascii="Symbol" w:hAnsi="Symbol" w:hint="default"/>
      </w:rPr>
    </w:lvl>
    <w:lvl w:ilvl="6" w:tplc="C8203022" w:tentative="1">
      <w:start w:val="1"/>
      <w:numFmt w:val="bullet"/>
      <w:lvlText w:val=""/>
      <w:lvlJc w:val="left"/>
      <w:pPr>
        <w:tabs>
          <w:tab w:val="num" w:pos="5040"/>
        </w:tabs>
        <w:ind w:left="5040" w:hanging="360"/>
      </w:pPr>
      <w:rPr>
        <w:rFonts w:ascii="Symbol" w:hAnsi="Symbol" w:hint="default"/>
      </w:rPr>
    </w:lvl>
    <w:lvl w:ilvl="7" w:tplc="CFF8DBB6" w:tentative="1">
      <w:start w:val="1"/>
      <w:numFmt w:val="bullet"/>
      <w:lvlText w:val=""/>
      <w:lvlJc w:val="left"/>
      <w:pPr>
        <w:tabs>
          <w:tab w:val="num" w:pos="5760"/>
        </w:tabs>
        <w:ind w:left="5760" w:hanging="360"/>
      </w:pPr>
      <w:rPr>
        <w:rFonts w:ascii="Symbol" w:hAnsi="Symbol" w:hint="default"/>
      </w:rPr>
    </w:lvl>
    <w:lvl w:ilvl="8" w:tplc="8BB670E2"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4BB647C9"/>
    <w:multiLevelType w:val="hybridMultilevel"/>
    <w:tmpl w:val="3BF8E7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4BF246D5"/>
    <w:multiLevelType w:val="hybridMultilevel"/>
    <w:tmpl w:val="42D66F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4C1348CF"/>
    <w:multiLevelType w:val="hybridMultilevel"/>
    <w:tmpl w:val="E24409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4CD12E5D"/>
    <w:multiLevelType w:val="hybridMultilevel"/>
    <w:tmpl w:val="A746AC7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8" w15:restartNumberingAfterBreak="0">
    <w:nsid w:val="4D3240E7"/>
    <w:multiLevelType w:val="hybridMultilevel"/>
    <w:tmpl w:val="43F447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4DA57754"/>
    <w:multiLevelType w:val="hybridMultilevel"/>
    <w:tmpl w:val="032280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E2C21ED"/>
    <w:multiLevelType w:val="hybridMultilevel"/>
    <w:tmpl w:val="758E673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1" w15:restartNumberingAfterBreak="0">
    <w:nsid w:val="50AC0CFA"/>
    <w:multiLevelType w:val="hybridMultilevel"/>
    <w:tmpl w:val="0686A1B2"/>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2" w15:restartNumberingAfterBreak="0">
    <w:nsid w:val="50AF0091"/>
    <w:multiLevelType w:val="hybridMultilevel"/>
    <w:tmpl w:val="CC7679DA"/>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3" w15:restartNumberingAfterBreak="0">
    <w:nsid w:val="50B62C7C"/>
    <w:multiLevelType w:val="hybridMultilevel"/>
    <w:tmpl w:val="986CF7C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4" w15:restartNumberingAfterBreak="0">
    <w:nsid w:val="50C673A7"/>
    <w:multiLevelType w:val="hybridMultilevel"/>
    <w:tmpl w:val="22BAB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51DA69EE"/>
    <w:multiLevelType w:val="hybridMultilevel"/>
    <w:tmpl w:val="4D2CFCE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6" w15:restartNumberingAfterBreak="0">
    <w:nsid w:val="5221064D"/>
    <w:multiLevelType w:val="hybridMultilevel"/>
    <w:tmpl w:val="EFCA9C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5264093C"/>
    <w:multiLevelType w:val="hybridMultilevel"/>
    <w:tmpl w:val="0CF8F23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8" w15:restartNumberingAfterBreak="0">
    <w:nsid w:val="52641A87"/>
    <w:multiLevelType w:val="hybridMultilevel"/>
    <w:tmpl w:val="C00C206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9" w15:restartNumberingAfterBreak="0">
    <w:nsid w:val="54771E94"/>
    <w:multiLevelType w:val="hybridMultilevel"/>
    <w:tmpl w:val="E05CE510"/>
    <w:lvl w:ilvl="0" w:tplc="200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0" w15:restartNumberingAfterBreak="0">
    <w:nsid w:val="548D5A7B"/>
    <w:multiLevelType w:val="hybridMultilevel"/>
    <w:tmpl w:val="8A207F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15:restartNumberingAfterBreak="0">
    <w:nsid w:val="54CE229B"/>
    <w:multiLevelType w:val="hybridMultilevel"/>
    <w:tmpl w:val="A9C09F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576045B8"/>
    <w:multiLevelType w:val="hybridMultilevel"/>
    <w:tmpl w:val="E11219F4"/>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23" w15:restartNumberingAfterBreak="0">
    <w:nsid w:val="596D027C"/>
    <w:multiLevelType w:val="hybridMultilevel"/>
    <w:tmpl w:val="E190106E"/>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4" w15:restartNumberingAfterBreak="0">
    <w:nsid w:val="5A134F26"/>
    <w:multiLevelType w:val="hybridMultilevel"/>
    <w:tmpl w:val="6F36E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5" w15:restartNumberingAfterBreak="0">
    <w:nsid w:val="5A7217D7"/>
    <w:multiLevelType w:val="hybridMultilevel"/>
    <w:tmpl w:val="79F647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6" w15:restartNumberingAfterBreak="0">
    <w:nsid w:val="5BDD69F9"/>
    <w:multiLevelType w:val="hybridMultilevel"/>
    <w:tmpl w:val="9572DB98"/>
    <w:lvl w:ilvl="0" w:tplc="2000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7" w15:restartNumberingAfterBreak="0">
    <w:nsid w:val="5BE53C26"/>
    <w:multiLevelType w:val="hybridMultilevel"/>
    <w:tmpl w:val="9CACFA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8" w15:restartNumberingAfterBreak="0">
    <w:nsid w:val="5FDB1113"/>
    <w:multiLevelType w:val="hybridMultilevel"/>
    <w:tmpl w:val="5ACA9338"/>
    <w:lvl w:ilvl="0" w:tplc="5066B966">
      <w:start w:val="1"/>
      <w:numFmt w:val="bullet"/>
      <w:lvlText w:val="•"/>
      <w:lvlJc w:val="left"/>
      <w:pPr>
        <w:tabs>
          <w:tab w:val="num" w:pos="720"/>
        </w:tabs>
        <w:ind w:left="720" w:hanging="360"/>
      </w:pPr>
      <w:rPr>
        <w:rFonts w:ascii="Arial" w:hAnsi="Arial" w:hint="default"/>
      </w:rPr>
    </w:lvl>
    <w:lvl w:ilvl="1" w:tplc="2786BD92" w:tentative="1">
      <w:start w:val="1"/>
      <w:numFmt w:val="bullet"/>
      <w:lvlText w:val="•"/>
      <w:lvlJc w:val="left"/>
      <w:pPr>
        <w:tabs>
          <w:tab w:val="num" w:pos="1440"/>
        </w:tabs>
        <w:ind w:left="1440" w:hanging="360"/>
      </w:pPr>
      <w:rPr>
        <w:rFonts w:ascii="Arial" w:hAnsi="Arial" w:hint="default"/>
      </w:rPr>
    </w:lvl>
    <w:lvl w:ilvl="2" w:tplc="447A5FAC" w:tentative="1">
      <w:start w:val="1"/>
      <w:numFmt w:val="bullet"/>
      <w:lvlText w:val="•"/>
      <w:lvlJc w:val="left"/>
      <w:pPr>
        <w:tabs>
          <w:tab w:val="num" w:pos="2160"/>
        </w:tabs>
        <w:ind w:left="2160" w:hanging="360"/>
      </w:pPr>
      <w:rPr>
        <w:rFonts w:ascii="Arial" w:hAnsi="Arial" w:hint="default"/>
      </w:rPr>
    </w:lvl>
    <w:lvl w:ilvl="3" w:tplc="DC6CBF62" w:tentative="1">
      <w:start w:val="1"/>
      <w:numFmt w:val="bullet"/>
      <w:lvlText w:val="•"/>
      <w:lvlJc w:val="left"/>
      <w:pPr>
        <w:tabs>
          <w:tab w:val="num" w:pos="2880"/>
        </w:tabs>
        <w:ind w:left="2880" w:hanging="360"/>
      </w:pPr>
      <w:rPr>
        <w:rFonts w:ascii="Arial" w:hAnsi="Arial" w:hint="default"/>
      </w:rPr>
    </w:lvl>
    <w:lvl w:ilvl="4" w:tplc="9FC49E1A" w:tentative="1">
      <w:start w:val="1"/>
      <w:numFmt w:val="bullet"/>
      <w:lvlText w:val="•"/>
      <w:lvlJc w:val="left"/>
      <w:pPr>
        <w:tabs>
          <w:tab w:val="num" w:pos="3600"/>
        </w:tabs>
        <w:ind w:left="3600" w:hanging="360"/>
      </w:pPr>
      <w:rPr>
        <w:rFonts w:ascii="Arial" w:hAnsi="Arial" w:hint="default"/>
      </w:rPr>
    </w:lvl>
    <w:lvl w:ilvl="5" w:tplc="D22A0F08" w:tentative="1">
      <w:start w:val="1"/>
      <w:numFmt w:val="bullet"/>
      <w:lvlText w:val="•"/>
      <w:lvlJc w:val="left"/>
      <w:pPr>
        <w:tabs>
          <w:tab w:val="num" w:pos="4320"/>
        </w:tabs>
        <w:ind w:left="4320" w:hanging="360"/>
      </w:pPr>
      <w:rPr>
        <w:rFonts w:ascii="Arial" w:hAnsi="Arial" w:hint="default"/>
      </w:rPr>
    </w:lvl>
    <w:lvl w:ilvl="6" w:tplc="18FCDB6E" w:tentative="1">
      <w:start w:val="1"/>
      <w:numFmt w:val="bullet"/>
      <w:lvlText w:val="•"/>
      <w:lvlJc w:val="left"/>
      <w:pPr>
        <w:tabs>
          <w:tab w:val="num" w:pos="5040"/>
        </w:tabs>
        <w:ind w:left="5040" w:hanging="360"/>
      </w:pPr>
      <w:rPr>
        <w:rFonts w:ascii="Arial" w:hAnsi="Arial" w:hint="default"/>
      </w:rPr>
    </w:lvl>
    <w:lvl w:ilvl="7" w:tplc="A336F0A6" w:tentative="1">
      <w:start w:val="1"/>
      <w:numFmt w:val="bullet"/>
      <w:lvlText w:val="•"/>
      <w:lvlJc w:val="left"/>
      <w:pPr>
        <w:tabs>
          <w:tab w:val="num" w:pos="5760"/>
        </w:tabs>
        <w:ind w:left="5760" w:hanging="360"/>
      </w:pPr>
      <w:rPr>
        <w:rFonts w:ascii="Arial" w:hAnsi="Arial" w:hint="default"/>
      </w:rPr>
    </w:lvl>
    <w:lvl w:ilvl="8" w:tplc="A6C2E8AA"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60706DD5"/>
    <w:multiLevelType w:val="hybridMultilevel"/>
    <w:tmpl w:val="C87488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0" w15:restartNumberingAfterBreak="0">
    <w:nsid w:val="62E65234"/>
    <w:multiLevelType w:val="hybridMultilevel"/>
    <w:tmpl w:val="CA2EDA1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1" w15:restartNumberingAfterBreak="0">
    <w:nsid w:val="62EF3C57"/>
    <w:multiLevelType w:val="hybridMultilevel"/>
    <w:tmpl w:val="D166E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2FD592B"/>
    <w:multiLevelType w:val="hybridMultilevel"/>
    <w:tmpl w:val="1C229BC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3" w15:restartNumberingAfterBreak="0">
    <w:nsid w:val="64FE2A8D"/>
    <w:multiLevelType w:val="hybridMultilevel"/>
    <w:tmpl w:val="48624A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658568E0"/>
    <w:multiLevelType w:val="hybridMultilevel"/>
    <w:tmpl w:val="69CAF7B6"/>
    <w:lvl w:ilvl="0" w:tplc="899A53DA">
      <w:start w:val="1"/>
      <w:numFmt w:val="bullet"/>
      <w:lvlText w:val="•"/>
      <w:lvlJc w:val="left"/>
      <w:pPr>
        <w:tabs>
          <w:tab w:val="num" w:pos="720"/>
        </w:tabs>
        <w:ind w:left="720" w:hanging="360"/>
      </w:pPr>
      <w:rPr>
        <w:rFonts w:ascii="Arial" w:hAnsi="Arial" w:hint="default"/>
      </w:rPr>
    </w:lvl>
    <w:lvl w:ilvl="1" w:tplc="2A6A8150" w:tentative="1">
      <w:start w:val="1"/>
      <w:numFmt w:val="bullet"/>
      <w:lvlText w:val="•"/>
      <w:lvlJc w:val="left"/>
      <w:pPr>
        <w:tabs>
          <w:tab w:val="num" w:pos="1440"/>
        </w:tabs>
        <w:ind w:left="1440" w:hanging="360"/>
      </w:pPr>
      <w:rPr>
        <w:rFonts w:ascii="Arial" w:hAnsi="Arial" w:hint="default"/>
      </w:rPr>
    </w:lvl>
    <w:lvl w:ilvl="2" w:tplc="7F10FB4E" w:tentative="1">
      <w:start w:val="1"/>
      <w:numFmt w:val="bullet"/>
      <w:lvlText w:val="•"/>
      <w:lvlJc w:val="left"/>
      <w:pPr>
        <w:tabs>
          <w:tab w:val="num" w:pos="2160"/>
        </w:tabs>
        <w:ind w:left="2160" w:hanging="360"/>
      </w:pPr>
      <w:rPr>
        <w:rFonts w:ascii="Arial" w:hAnsi="Arial" w:hint="default"/>
      </w:rPr>
    </w:lvl>
    <w:lvl w:ilvl="3" w:tplc="922880DE" w:tentative="1">
      <w:start w:val="1"/>
      <w:numFmt w:val="bullet"/>
      <w:lvlText w:val="•"/>
      <w:lvlJc w:val="left"/>
      <w:pPr>
        <w:tabs>
          <w:tab w:val="num" w:pos="2880"/>
        </w:tabs>
        <w:ind w:left="2880" w:hanging="360"/>
      </w:pPr>
      <w:rPr>
        <w:rFonts w:ascii="Arial" w:hAnsi="Arial" w:hint="default"/>
      </w:rPr>
    </w:lvl>
    <w:lvl w:ilvl="4" w:tplc="4456F154" w:tentative="1">
      <w:start w:val="1"/>
      <w:numFmt w:val="bullet"/>
      <w:lvlText w:val="•"/>
      <w:lvlJc w:val="left"/>
      <w:pPr>
        <w:tabs>
          <w:tab w:val="num" w:pos="3600"/>
        </w:tabs>
        <w:ind w:left="3600" w:hanging="360"/>
      </w:pPr>
      <w:rPr>
        <w:rFonts w:ascii="Arial" w:hAnsi="Arial" w:hint="default"/>
      </w:rPr>
    </w:lvl>
    <w:lvl w:ilvl="5" w:tplc="E20A5E62" w:tentative="1">
      <w:start w:val="1"/>
      <w:numFmt w:val="bullet"/>
      <w:lvlText w:val="•"/>
      <w:lvlJc w:val="left"/>
      <w:pPr>
        <w:tabs>
          <w:tab w:val="num" w:pos="4320"/>
        </w:tabs>
        <w:ind w:left="4320" w:hanging="360"/>
      </w:pPr>
      <w:rPr>
        <w:rFonts w:ascii="Arial" w:hAnsi="Arial" w:hint="default"/>
      </w:rPr>
    </w:lvl>
    <w:lvl w:ilvl="6" w:tplc="547A5140" w:tentative="1">
      <w:start w:val="1"/>
      <w:numFmt w:val="bullet"/>
      <w:lvlText w:val="•"/>
      <w:lvlJc w:val="left"/>
      <w:pPr>
        <w:tabs>
          <w:tab w:val="num" w:pos="5040"/>
        </w:tabs>
        <w:ind w:left="5040" w:hanging="360"/>
      </w:pPr>
      <w:rPr>
        <w:rFonts w:ascii="Arial" w:hAnsi="Arial" w:hint="default"/>
      </w:rPr>
    </w:lvl>
    <w:lvl w:ilvl="7" w:tplc="6F86FD96" w:tentative="1">
      <w:start w:val="1"/>
      <w:numFmt w:val="bullet"/>
      <w:lvlText w:val="•"/>
      <w:lvlJc w:val="left"/>
      <w:pPr>
        <w:tabs>
          <w:tab w:val="num" w:pos="5760"/>
        </w:tabs>
        <w:ind w:left="5760" w:hanging="360"/>
      </w:pPr>
      <w:rPr>
        <w:rFonts w:ascii="Arial" w:hAnsi="Arial" w:hint="default"/>
      </w:rPr>
    </w:lvl>
    <w:lvl w:ilvl="8" w:tplc="131212BC"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680A2284"/>
    <w:multiLevelType w:val="hybridMultilevel"/>
    <w:tmpl w:val="9CF4B2F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6" w15:restartNumberingAfterBreak="0">
    <w:nsid w:val="680A27BA"/>
    <w:multiLevelType w:val="hybridMultilevel"/>
    <w:tmpl w:val="9C8AEBA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7" w15:restartNumberingAfterBreak="0">
    <w:nsid w:val="6A06282A"/>
    <w:multiLevelType w:val="hybridMultilevel"/>
    <w:tmpl w:val="176A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6A394B5D"/>
    <w:multiLevelType w:val="hybridMultilevel"/>
    <w:tmpl w:val="E326C26E"/>
    <w:lvl w:ilvl="0" w:tplc="2000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9" w15:restartNumberingAfterBreak="0">
    <w:nsid w:val="6AA74BB9"/>
    <w:multiLevelType w:val="hybridMultilevel"/>
    <w:tmpl w:val="54C21B9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0" w15:restartNumberingAfterBreak="0">
    <w:nsid w:val="6B4203B8"/>
    <w:multiLevelType w:val="hybridMultilevel"/>
    <w:tmpl w:val="20FEF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1" w15:restartNumberingAfterBreak="0">
    <w:nsid w:val="6B6A0907"/>
    <w:multiLevelType w:val="hybridMultilevel"/>
    <w:tmpl w:val="08EA3D30"/>
    <w:lvl w:ilvl="0" w:tplc="C5863FB0">
      <w:start w:val="1"/>
      <w:numFmt w:val="bullet"/>
      <w:lvlText w:val="•"/>
      <w:lvlJc w:val="left"/>
      <w:pPr>
        <w:tabs>
          <w:tab w:val="num" w:pos="720"/>
        </w:tabs>
        <w:ind w:left="720" w:hanging="360"/>
      </w:pPr>
      <w:rPr>
        <w:rFonts w:ascii="Arial" w:hAnsi="Arial" w:hint="default"/>
      </w:rPr>
    </w:lvl>
    <w:lvl w:ilvl="1" w:tplc="BF3E272C" w:tentative="1">
      <w:start w:val="1"/>
      <w:numFmt w:val="bullet"/>
      <w:lvlText w:val="•"/>
      <w:lvlJc w:val="left"/>
      <w:pPr>
        <w:tabs>
          <w:tab w:val="num" w:pos="1440"/>
        </w:tabs>
        <w:ind w:left="1440" w:hanging="360"/>
      </w:pPr>
      <w:rPr>
        <w:rFonts w:ascii="Arial" w:hAnsi="Arial" w:hint="default"/>
      </w:rPr>
    </w:lvl>
    <w:lvl w:ilvl="2" w:tplc="100E59EC" w:tentative="1">
      <w:start w:val="1"/>
      <w:numFmt w:val="bullet"/>
      <w:lvlText w:val="•"/>
      <w:lvlJc w:val="left"/>
      <w:pPr>
        <w:tabs>
          <w:tab w:val="num" w:pos="2160"/>
        </w:tabs>
        <w:ind w:left="2160" w:hanging="360"/>
      </w:pPr>
      <w:rPr>
        <w:rFonts w:ascii="Arial" w:hAnsi="Arial" w:hint="default"/>
      </w:rPr>
    </w:lvl>
    <w:lvl w:ilvl="3" w:tplc="180AB240" w:tentative="1">
      <w:start w:val="1"/>
      <w:numFmt w:val="bullet"/>
      <w:lvlText w:val="•"/>
      <w:lvlJc w:val="left"/>
      <w:pPr>
        <w:tabs>
          <w:tab w:val="num" w:pos="2880"/>
        </w:tabs>
        <w:ind w:left="2880" w:hanging="360"/>
      </w:pPr>
      <w:rPr>
        <w:rFonts w:ascii="Arial" w:hAnsi="Arial" w:hint="default"/>
      </w:rPr>
    </w:lvl>
    <w:lvl w:ilvl="4" w:tplc="CC567654" w:tentative="1">
      <w:start w:val="1"/>
      <w:numFmt w:val="bullet"/>
      <w:lvlText w:val="•"/>
      <w:lvlJc w:val="left"/>
      <w:pPr>
        <w:tabs>
          <w:tab w:val="num" w:pos="3600"/>
        </w:tabs>
        <w:ind w:left="3600" w:hanging="360"/>
      </w:pPr>
      <w:rPr>
        <w:rFonts w:ascii="Arial" w:hAnsi="Arial" w:hint="default"/>
      </w:rPr>
    </w:lvl>
    <w:lvl w:ilvl="5" w:tplc="F9283AC6" w:tentative="1">
      <w:start w:val="1"/>
      <w:numFmt w:val="bullet"/>
      <w:lvlText w:val="•"/>
      <w:lvlJc w:val="left"/>
      <w:pPr>
        <w:tabs>
          <w:tab w:val="num" w:pos="4320"/>
        </w:tabs>
        <w:ind w:left="4320" w:hanging="360"/>
      </w:pPr>
      <w:rPr>
        <w:rFonts w:ascii="Arial" w:hAnsi="Arial" w:hint="default"/>
      </w:rPr>
    </w:lvl>
    <w:lvl w:ilvl="6" w:tplc="3A5EB3CC" w:tentative="1">
      <w:start w:val="1"/>
      <w:numFmt w:val="bullet"/>
      <w:lvlText w:val="•"/>
      <w:lvlJc w:val="left"/>
      <w:pPr>
        <w:tabs>
          <w:tab w:val="num" w:pos="5040"/>
        </w:tabs>
        <w:ind w:left="5040" w:hanging="360"/>
      </w:pPr>
      <w:rPr>
        <w:rFonts w:ascii="Arial" w:hAnsi="Arial" w:hint="default"/>
      </w:rPr>
    </w:lvl>
    <w:lvl w:ilvl="7" w:tplc="1FF66B62" w:tentative="1">
      <w:start w:val="1"/>
      <w:numFmt w:val="bullet"/>
      <w:lvlText w:val="•"/>
      <w:lvlJc w:val="left"/>
      <w:pPr>
        <w:tabs>
          <w:tab w:val="num" w:pos="5760"/>
        </w:tabs>
        <w:ind w:left="5760" w:hanging="360"/>
      </w:pPr>
      <w:rPr>
        <w:rFonts w:ascii="Arial" w:hAnsi="Arial" w:hint="default"/>
      </w:rPr>
    </w:lvl>
    <w:lvl w:ilvl="8" w:tplc="EB6C1AD2"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6CE311C5"/>
    <w:multiLevelType w:val="hybridMultilevel"/>
    <w:tmpl w:val="C616AD7A"/>
    <w:lvl w:ilvl="0" w:tplc="2000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3" w15:restartNumberingAfterBreak="0">
    <w:nsid w:val="6DE70E8A"/>
    <w:multiLevelType w:val="hybridMultilevel"/>
    <w:tmpl w:val="F35C9E4E"/>
    <w:lvl w:ilvl="0" w:tplc="2000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4" w15:restartNumberingAfterBreak="0">
    <w:nsid w:val="6E311ED0"/>
    <w:multiLevelType w:val="hybridMultilevel"/>
    <w:tmpl w:val="74DA4F7C"/>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5" w15:restartNumberingAfterBreak="0">
    <w:nsid w:val="6E6150E3"/>
    <w:multiLevelType w:val="hybridMultilevel"/>
    <w:tmpl w:val="B6C08F1C"/>
    <w:lvl w:ilvl="0" w:tplc="2000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6" w15:restartNumberingAfterBreak="0">
    <w:nsid w:val="6ECC657E"/>
    <w:multiLevelType w:val="hybridMultilevel"/>
    <w:tmpl w:val="406CF750"/>
    <w:lvl w:ilvl="0" w:tplc="0422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 w15:restartNumberingAfterBreak="0">
    <w:nsid w:val="70972C53"/>
    <w:multiLevelType w:val="hybridMultilevel"/>
    <w:tmpl w:val="6B04194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8" w15:restartNumberingAfterBreak="0">
    <w:nsid w:val="71F35A31"/>
    <w:multiLevelType w:val="hybridMultilevel"/>
    <w:tmpl w:val="B39ACE44"/>
    <w:lvl w:ilvl="0" w:tplc="2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30C5FDE"/>
    <w:multiLevelType w:val="hybridMultilevel"/>
    <w:tmpl w:val="0A26C2A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0" w15:restartNumberingAfterBreak="0">
    <w:nsid w:val="734C7F21"/>
    <w:multiLevelType w:val="hybridMultilevel"/>
    <w:tmpl w:val="D90E6B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735B3329"/>
    <w:multiLevelType w:val="hybridMultilevel"/>
    <w:tmpl w:val="CA0CC4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2" w15:restartNumberingAfterBreak="0">
    <w:nsid w:val="73FB3003"/>
    <w:multiLevelType w:val="hybridMultilevel"/>
    <w:tmpl w:val="20C0C5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15:restartNumberingAfterBreak="0">
    <w:nsid w:val="742A4C49"/>
    <w:multiLevelType w:val="hybridMultilevel"/>
    <w:tmpl w:val="01EE4B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4A3615A"/>
    <w:multiLevelType w:val="hybridMultilevel"/>
    <w:tmpl w:val="105637D8"/>
    <w:lvl w:ilvl="0" w:tplc="AA005F14">
      <w:start w:val="1"/>
      <w:numFmt w:val="bullet"/>
      <w:lvlText w:val="•"/>
      <w:lvlJc w:val="left"/>
      <w:pPr>
        <w:tabs>
          <w:tab w:val="num" w:pos="720"/>
        </w:tabs>
        <w:ind w:left="720" w:hanging="360"/>
      </w:pPr>
      <w:rPr>
        <w:rFonts w:ascii="Arial" w:hAnsi="Arial" w:hint="default"/>
      </w:rPr>
    </w:lvl>
    <w:lvl w:ilvl="1" w:tplc="DF0A1A70" w:tentative="1">
      <w:start w:val="1"/>
      <w:numFmt w:val="bullet"/>
      <w:lvlText w:val="•"/>
      <w:lvlJc w:val="left"/>
      <w:pPr>
        <w:tabs>
          <w:tab w:val="num" w:pos="1440"/>
        </w:tabs>
        <w:ind w:left="1440" w:hanging="360"/>
      </w:pPr>
      <w:rPr>
        <w:rFonts w:ascii="Arial" w:hAnsi="Arial" w:hint="default"/>
      </w:rPr>
    </w:lvl>
    <w:lvl w:ilvl="2" w:tplc="A96AB0CA" w:tentative="1">
      <w:start w:val="1"/>
      <w:numFmt w:val="bullet"/>
      <w:lvlText w:val="•"/>
      <w:lvlJc w:val="left"/>
      <w:pPr>
        <w:tabs>
          <w:tab w:val="num" w:pos="2160"/>
        </w:tabs>
        <w:ind w:left="2160" w:hanging="360"/>
      </w:pPr>
      <w:rPr>
        <w:rFonts w:ascii="Arial" w:hAnsi="Arial" w:hint="default"/>
      </w:rPr>
    </w:lvl>
    <w:lvl w:ilvl="3" w:tplc="B42A3A52" w:tentative="1">
      <w:start w:val="1"/>
      <w:numFmt w:val="bullet"/>
      <w:lvlText w:val="•"/>
      <w:lvlJc w:val="left"/>
      <w:pPr>
        <w:tabs>
          <w:tab w:val="num" w:pos="2880"/>
        </w:tabs>
        <w:ind w:left="2880" w:hanging="360"/>
      </w:pPr>
      <w:rPr>
        <w:rFonts w:ascii="Arial" w:hAnsi="Arial" w:hint="default"/>
      </w:rPr>
    </w:lvl>
    <w:lvl w:ilvl="4" w:tplc="DFEABFC0" w:tentative="1">
      <w:start w:val="1"/>
      <w:numFmt w:val="bullet"/>
      <w:lvlText w:val="•"/>
      <w:lvlJc w:val="left"/>
      <w:pPr>
        <w:tabs>
          <w:tab w:val="num" w:pos="3600"/>
        </w:tabs>
        <w:ind w:left="3600" w:hanging="360"/>
      </w:pPr>
      <w:rPr>
        <w:rFonts w:ascii="Arial" w:hAnsi="Arial" w:hint="default"/>
      </w:rPr>
    </w:lvl>
    <w:lvl w:ilvl="5" w:tplc="CE2C2640" w:tentative="1">
      <w:start w:val="1"/>
      <w:numFmt w:val="bullet"/>
      <w:lvlText w:val="•"/>
      <w:lvlJc w:val="left"/>
      <w:pPr>
        <w:tabs>
          <w:tab w:val="num" w:pos="4320"/>
        </w:tabs>
        <w:ind w:left="4320" w:hanging="360"/>
      </w:pPr>
      <w:rPr>
        <w:rFonts w:ascii="Arial" w:hAnsi="Arial" w:hint="default"/>
      </w:rPr>
    </w:lvl>
    <w:lvl w:ilvl="6" w:tplc="BFFA64C4" w:tentative="1">
      <w:start w:val="1"/>
      <w:numFmt w:val="bullet"/>
      <w:lvlText w:val="•"/>
      <w:lvlJc w:val="left"/>
      <w:pPr>
        <w:tabs>
          <w:tab w:val="num" w:pos="5040"/>
        </w:tabs>
        <w:ind w:left="5040" w:hanging="360"/>
      </w:pPr>
      <w:rPr>
        <w:rFonts w:ascii="Arial" w:hAnsi="Arial" w:hint="default"/>
      </w:rPr>
    </w:lvl>
    <w:lvl w:ilvl="7" w:tplc="0EC2785E" w:tentative="1">
      <w:start w:val="1"/>
      <w:numFmt w:val="bullet"/>
      <w:lvlText w:val="•"/>
      <w:lvlJc w:val="left"/>
      <w:pPr>
        <w:tabs>
          <w:tab w:val="num" w:pos="5760"/>
        </w:tabs>
        <w:ind w:left="5760" w:hanging="360"/>
      </w:pPr>
      <w:rPr>
        <w:rFonts w:ascii="Arial" w:hAnsi="Arial" w:hint="default"/>
      </w:rPr>
    </w:lvl>
    <w:lvl w:ilvl="8" w:tplc="1322690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756B52D3"/>
    <w:multiLevelType w:val="hybridMultilevel"/>
    <w:tmpl w:val="5EBCC9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6" w15:restartNumberingAfterBreak="0">
    <w:nsid w:val="75AC071B"/>
    <w:multiLevelType w:val="hybridMultilevel"/>
    <w:tmpl w:val="B8AC1A0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7" w15:restartNumberingAfterBreak="0">
    <w:nsid w:val="762C5440"/>
    <w:multiLevelType w:val="hybridMultilevel"/>
    <w:tmpl w:val="ADB481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76AF7AC3"/>
    <w:multiLevelType w:val="hybridMultilevel"/>
    <w:tmpl w:val="AC1E69CE"/>
    <w:lvl w:ilvl="0" w:tplc="7A267018">
      <w:start w:val="1"/>
      <w:numFmt w:val="bullet"/>
      <w:lvlText w:val="•"/>
      <w:lvlJc w:val="left"/>
      <w:pPr>
        <w:tabs>
          <w:tab w:val="num" w:pos="720"/>
        </w:tabs>
        <w:ind w:left="720" w:hanging="360"/>
      </w:pPr>
      <w:rPr>
        <w:rFonts w:ascii="Arial" w:hAnsi="Arial" w:hint="default"/>
      </w:rPr>
    </w:lvl>
    <w:lvl w:ilvl="1" w:tplc="E390CECC" w:tentative="1">
      <w:start w:val="1"/>
      <w:numFmt w:val="bullet"/>
      <w:lvlText w:val="•"/>
      <w:lvlJc w:val="left"/>
      <w:pPr>
        <w:tabs>
          <w:tab w:val="num" w:pos="1440"/>
        </w:tabs>
        <w:ind w:left="1440" w:hanging="360"/>
      </w:pPr>
      <w:rPr>
        <w:rFonts w:ascii="Arial" w:hAnsi="Arial" w:hint="default"/>
      </w:rPr>
    </w:lvl>
    <w:lvl w:ilvl="2" w:tplc="059A50C0" w:tentative="1">
      <w:start w:val="1"/>
      <w:numFmt w:val="bullet"/>
      <w:lvlText w:val="•"/>
      <w:lvlJc w:val="left"/>
      <w:pPr>
        <w:tabs>
          <w:tab w:val="num" w:pos="2160"/>
        </w:tabs>
        <w:ind w:left="2160" w:hanging="360"/>
      </w:pPr>
      <w:rPr>
        <w:rFonts w:ascii="Arial" w:hAnsi="Arial" w:hint="default"/>
      </w:rPr>
    </w:lvl>
    <w:lvl w:ilvl="3" w:tplc="4BBCCC46" w:tentative="1">
      <w:start w:val="1"/>
      <w:numFmt w:val="bullet"/>
      <w:lvlText w:val="•"/>
      <w:lvlJc w:val="left"/>
      <w:pPr>
        <w:tabs>
          <w:tab w:val="num" w:pos="2880"/>
        </w:tabs>
        <w:ind w:left="2880" w:hanging="360"/>
      </w:pPr>
      <w:rPr>
        <w:rFonts w:ascii="Arial" w:hAnsi="Arial" w:hint="default"/>
      </w:rPr>
    </w:lvl>
    <w:lvl w:ilvl="4" w:tplc="314ED234" w:tentative="1">
      <w:start w:val="1"/>
      <w:numFmt w:val="bullet"/>
      <w:lvlText w:val="•"/>
      <w:lvlJc w:val="left"/>
      <w:pPr>
        <w:tabs>
          <w:tab w:val="num" w:pos="3600"/>
        </w:tabs>
        <w:ind w:left="3600" w:hanging="360"/>
      </w:pPr>
      <w:rPr>
        <w:rFonts w:ascii="Arial" w:hAnsi="Arial" w:hint="default"/>
      </w:rPr>
    </w:lvl>
    <w:lvl w:ilvl="5" w:tplc="94F86F4E" w:tentative="1">
      <w:start w:val="1"/>
      <w:numFmt w:val="bullet"/>
      <w:lvlText w:val="•"/>
      <w:lvlJc w:val="left"/>
      <w:pPr>
        <w:tabs>
          <w:tab w:val="num" w:pos="4320"/>
        </w:tabs>
        <w:ind w:left="4320" w:hanging="360"/>
      </w:pPr>
      <w:rPr>
        <w:rFonts w:ascii="Arial" w:hAnsi="Arial" w:hint="default"/>
      </w:rPr>
    </w:lvl>
    <w:lvl w:ilvl="6" w:tplc="8DB6EE9A" w:tentative="1">
      <w:start w:val="1"/>
      <w:numFmt w:val="bullet"/>
      <w:lvlText w:val="•"/>
      <w:lvlJc w:val="left"/>
      <w:pPr>
        <w:tabs>
          <w:tab w:val="num" w:pos="5040"/>
        </w:tabs>
        <w:ind w:left="5040" w:hanging="360"/>
      </w:pPr>
      <w:rPr>
        <w:rFonts w:ascii="Arial" w:hAnsi="Arial" w:hint="default"/>
      </w:rPr>
    </w:lvl>
    <w:lvl w:ilvl="7" w:tplc="2A56714C" w:tentative="1">
      <w:start w:val="1"/>
      <w:numFmt w:val="bullet"/>
      <w:lvlText w:val="•"/>
      <w:lvlJc w:val="left"/>
      <w:pPr>
        <w:tabs>
          <w:tab w:val="num" w:pos="5760"/>
        </w:tabs>
        <w:ind w:left="5760" w:hanging="360"/>
      </w:pPr>
      <w:rPr>
        <w:rFonts w:ascii="Arial" w:hAnsi="Arial" w:hint="default"/>
      </w:rPr>
    </w:lvl>
    <w:lvl w:ilvl="8" w:tplc="F96C5D2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9404F34"/>
    <w:multiLevelType w:val="hybridMultilevel"/>
    <w:tmpl w:val="6896A5E2"/>
    <w:lvl w:ilvl="0" w:tplc="FFFFFFFF">
      <w:start w:val="1"/>
      <w:numFmt w:val="decimal"/>
      <w:lvlText w:val="%1."/>
      <w:lvlJc w:val="left"/>
      <w:pPr>
        <w:ind w:left="380" w:hanging="360"/>
      </w:pPr>
      <w:rPr>
        <w:rFonts w:hint="default"/>
      </w:rPr>
    </w:lvl>
    <w:lvl w:ilvl="1" w:tplc="20000019" w:tentative="1">
      <w:start w:val="1"/>
      <w:numFmt w:val="lowerLetter"/>
      <w:lvlText w:val="%2."/>
      <w:lvlJc w:val="left"/>
      <w:pPr>
        <w:ind w:left="1100" w:hanging="360"/>
      </w:pPr>
    </w:lvl>
    <w:lvl w:ilvl="2" w:tplc="2000001B" w:tentative="1">
      <w:start w:val="1"/>
      <w:numFmt w:val="lowerRoman"/>
      <w:lvlText w:val="%3."/>
      <w:lvlJc w:val="right"/>
      <w:pPr>
        <w:ind w:left="1820" w:hanging="180"/>
      </w:pPr>
    </w:lvl>
    <w:lvl w:ilvl="3" w:tplc="2000000F" w:tentative="1">
      <w:start w:val="1"/>
      <w:numFmt w:val="decimal"/>
      <w:lvlText w:val="%4."/>
      <w:lvlJc w:val="left"/>
      <w:pPr>
        <w:ind w:left="2540" w:hanging="360"/>
      </w:pPr>
    </w:lvl>
    <w:lvl w:ilvl="4" w:tplc="20000019" w:tentative="1">
      <w:start w:val="1"/>
      <w:numFmt w:val="lowerLetter"/>
      <w:lvlText w:val="%5."/>
      <w:lvlJc w:val="left"/>
      <w:pPr>
        <w:ind w:left="3260" w:hanging="360"/>
      </w:pPr>
    </w:lvl>
    <w:lvl w:ilvl="5" w:tplc="2000001B" w:tentative="1">
      <w:start w:val="1"/>
      <w:numFmt w:val="lowerRoman"/>
      <w:lvlText w:val="%6."/>
      <w:lvlJc w:val="right"/>
      <w:pPr>
        <w:ind w:left="3980" w:hanging="180"/>
      </w:pPr>
    </w:lvl>
    <w:lvl w:ilvl="6" w:tplc="2000000F" w:tentative="1">
      <w:start w:val="1"/>
      <w:numFmt w:val="decimal"/>
      <w:lvlText w:val="%7."/>
      <w:lvlJc w:val="left"/>
      <w:pPr>
        <w:ind w:left="4700" w:hanging="360"/>
      </w:pPr>
    </w:lvl>
    <w:lvl w:ilvl="7" w:tplc="20000019" w:tentative="1">
      <w:start w:val="1"/>
      <w:numFmt w:val="lowerLetter"/>
      <w:lvlText w:val="%8."/>
      <w:lvlJc w:val="left"/>
      <w:pPr>
        <w:ind w:left="5420" w:hanging="360"/>
      </w:pPr>
    </w:lvl>
    <w:lvl w:ilvl="8" w:tplc="2000001B" w:tentative="1">
      <w:start w:val="1"/>
      <w:numFmt w:val="lowerRoman"/>
      <w:lvlText w:val="%9."/>
      <w:lvlJc w:val="right"/>
      <w:pPr>
        <w:ind w:left="6140" w:hanging="180"/>
      </w:pPr>
    </w:lvl>
  </w:abstractNum>
  <w:abstractNum w:abstractNumId="160" w15:restartNumberingAfterBreak="0">
    <w:nsid w:val="7BE13577"/>
    <w:multiLevelType w:val="hybridMultilevel"/>
    <w:tmpl w:val="66A07340"/>
    <w:lvl w:ilvl="0" w:tplc="0422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 w15:restartNumberingAfterBreak="0">
    <w:nsid w:val="7CA933D9"/>
    <w:multiLevelType w:val="hybridMultilevel"/>
    <w:tmpl w:val="A4DC074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2" w15:restartNumberingAfterBreak="0">
    <w:nsid w:val="7D126A35"/>
    <w:multiLevelType w:val="hybridMultilevel"/>
    <w:tmpl w:val="71261DE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3" w15:restartNumberingAfterBreak="0">
    <w:nsid w:val="7D557746"/>
    <w:multiLevelType w:val="hybridMultilevel"/>
    <w:tmpl w:val="1F6E23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4" w15:restartNumberingAfterBreak="0">
    <w:nsid w:val="7F3036BC"/>
    <w:multiLevelType w:val="hybridMultilevel"/>
    <w:tmpl w:val="194A8B8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5" w15:restartNumberingAfterBreak="0">
    <w:nsid w:val="7F7A5156"/>
    <w:multiLevelType w:val="hybridMultilevel"/>
    <w:tmpl w:val="1E46C3B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6" w15:restartNumberingAfterBreak="0">
    <w:nsid w:val="7FA1053A"/>
    <w:multiLevelType w:val="hybridMultilevel"/>
    <w:tmpl w:val="3FD2EFB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874149538">
    <w:abstractNumId w:val="120"/>
  </w:num>
  <w:num w:numId="2" w16cid:durableId="788545320">
    <w:abstractNumId w:val="51"/>
  </w:num>
  <w:num w:numId="3" w16cid:durableId="1502114689">
    <w:abstractNumId w:val="140"/>
  </w:num>
  <w:num w:numId="4" w16cid:durableId="1983927316">
    <w:abstractNumId w:val="105"/>
  </w:num>
  <w:num w:numId="5" w16cid:durableId="1356466915">
    <w:abstractNumId w:val="148"/>
  </w:num>
  <w:num w:numId="6" w16cid:durableId="852571395">
    <w:abstractNumId w:val="159"/>
  </w:num>
  <w:num w:numId="7" w16cid:durableId="189152213">
    <w:abstractNumId w:val="55"/>
  </w:num>
  <w:num w:numId="8" w16cid:durableId="1908346756">
    <w:abstractNumId w:val="50"/>
  </w:num>
  <w:num w:numId="9" w16cid:durableId="1189611198">
    <w:abstractNumId w:val="26"/>
  </w:num>
  <w:num w:numId="10" w16cid:durableId="828712081">
    <w:abstractNumId w:val="1"/>
  </w:num>
  <w:num w:numId="11" w16cid:durableId="1767651711">
    <w:abstractNumId w:val="157"/>
  </w:num>
  <w:num w:numId="12" w16cid:durableId="357897771">
    <w:abstractNumId w:val="31"/>
  </w:num>
  <w:num w:numId="13" w16cid:durableId="1967615357">
    <w:abstractNumId w:val="72"/>
  </w:num>
  <w:num w:numId="14" w16cid:durableId="1574198409">
    <w:abstractNumId w:val="108"/>
  </w:num>
  <w:num w:numId="15" w16cid:durableId="1741949643">
    <w:abstractNumId w:val="80"/>
  </w:num>
  <w:num w:numId="16" w16cid:durableId="1928076093">
    <w:abstractNumId w:val="65"/>
  </w:num>
  <w:num w:numId="17" w16cid:durableId="756367371">
    <w:abstractNumId w:val="58"/>
  </w:num>
  <w:num w:numId="18" w16cid:durableId="158035874">
    <w:abstractNumId w:val="137"/>
  </w:num>
  <w:num w:numId="19" w16cid:durableId="1774546209">
    <w:abstractNumId w:val="114"/>
  </w:num>
  <w:num w:numId="20" w16cid:durableId="1462377406">
    <w:abstractNumId w:val="15"/>
  </w:num>
  <w:num w:numId="21" w16cid:durableId="3021238">
    <w:abstractNumId w:val="98"/>
  </w:num>
  <w:num w:numId="22" w16cid:durableId="8290134">
    <w:abstractNumId w:val="133"/>
  </w:num>
  <w:num w:numId="23" w16cid:durableId="2064792115">
    <w:abstractNumId w:val="8"/>
  </w:num>
  <w:num w:numId="24" w16cid:durableId="1201165607">
    <w:abstractNumId w:val="152"/>
  </w:num>
  <w:num w:numId="25" w16cid:durableId="573511408">
    <w:abstractNumId w:val="39"/>
  </w:num>
  <w:num w:numId="26" w16cid:durableId="75368312">
    <w:abstractNumId w:val="89"/>
  </w:num>
  <w:num w:numId="27" w16cid:durableId="489640965">
    <w:abstractNumId w:val="20"/>
  </w:num>
  <w:num w:numId="28" w16cid:durableId="1446996999">
    <w:abstractNumId w:val="22"/>
  </w:num>
  <w:num w:numId="29" w16cid:durableId="2083259730">
    <w:abstractNumId w:val="75"/>
  </w:num>
  <w:num w:numId="30" w16cid:durableId="1684626850">
    <w:abstractNumId w:val="153"/>
  </w:num>
  <w:num w:numId="31" w16cid:durableId="280452377">
    <w:abstractNumId w:val="97"/>
  </w:num>
  <w:num w:numId="32" w16cid:durableId="609288830">
    <w:abstractNumId w:val="77"/>
  </w:num>
  <w:num w:numId="33" w16cid:durableId="984508901">
    <w:abstractNumId w:val="95"/>
  </w:num>
  <w:num w:numId="34" w16cid:durableId="1068502297">
    <w:abstractNumId w:val="86"/>
  </w:num>
  <w:num w:numId="35" w16cid:durableId="240330890">
    <w:abstractNumId w:val="132"/>
  </w:num>
  <w:num w:numId="36" w16cid:durableId="1185167462">
    <w:abstractNumId w:val="139"/>
  </w:num>
  <w:num w:numId="37" w16cid:durableId="1160846968">
    <w:abstractNumId w:val="35"/>
  </w:num>
  <w:num w:numId="38" w16cid:durableId="1424301418">
    <w:abstractNumId w:val="25"/>
  </w:num>
  <w:num w:numId="39" w16cid:durableId="954292950">
    <w:abstractNumId w:val="43"/>
  </w:num>
  <w:num w:numId="40" w16cid:durableId="2020502835">
    <w:abstractNumId w:val="24"/>
  </w:num>
  <w:num w:numId="41" w16cid:durableId="1914583870">
    <w:abstractNumId w:val="164"/>
  </w:num>
  <w:num w:numId="42" w16cid:durableId="1612467121">
    <w:abstractNumId w:val="14"/>
  </w:num>
  <w:num w:numId="43" w16cid:durableId="633682782">
    <w:abstractNumId w:val="83"/>
  </w:num>
  <w:num w:numId="44" w16cid:durableId="1965235247">
    <w:abstractNumId w:val="165"/>
  </w:num>
  <w:num w:numId="45" w16cid:durableId="163975905">
    <w:abstractNumId w:val="130"/>
  </w:num>
  <w:num w:numId="46" w16cid:durableId="1785031124">
    <w:abstractNumId w:val="57"/>
  </w:num>
  <w:num w:numId="47" w16cid:durableId="45833493">
    <w:abstractNumId w:val="69"/>
  </w:num>
  <w:num w:numId="48" w16cid:durableId="895824320">
    <w:abstractNumId w:val="124"/>
  </w:num>
  <w:num w:numId="49" w16cid:durableId="684982955">
    <w:abstractNumId w:val="38"/>
  </w:num>
  <w:num w:numId="50" w16cid:durableId="2118326469">
    <w:abstractNumId w:val="5"/>
  </w:num>
  <w:num w:numId="51" w16cid:durableId="1656451467">
    <w:abstractNumId w:val="44"/>
  </w:num>
  <w:num w:numId="52" w16cid:durableId="1397363641">
    <w:abstractNumId w:val="91"/>
  </w:num>
  <w:num w:numId="53" w16cid:durableId="675229684">
    <w:abstractNumId w:val="135"/>
  </w:num>
  <w:num w:numId="54" w16cid:durableId="2145806205">
    <w:abstractNumId w:val="162"/>
  </w:num>
  <w:num w:numId="55" w16cid:durableId="1701472067">
    <w:abstractNumId w:val="116"/>
  </w:num>
  <w:num w:numId="56" w16cid:durableId="214320288">
    <w:abstractNumId w:val="0"/>
  </w:num>
  <w:num w:numId="57" w16cid:durableId="1241522877">
    <w:abstractNumId w:val="129"/>
  </w:num>
  <w:num w:numId="58" w16cid:durableId="1377778458">
    <w:abstractNumId w:val="45"/>
  </w:num>
  <w:num w:numId="59" w16cid:durableId="517692993">
    <w:abstractNumId w:val="88"/>
  </w:num>
  <w:num w:numId="60" w16cid:durableId="684286347">
    <w:abstractNumId w:val="121"/>
  </w:num>
  <w:num w:numId="61" w16cid:durableId="1551380772">
    <w:abstractNumId w:val="150"/>
  </w:num>
  <w:num w:numId="62" w16cid:durableId="1770658965">
    <w:abstractNumId w:val="71"/>
  </w:num>
  <w:num w:numId="63" w16cid:durableId="744884398">
    <w:abstractNumId w:val="74"/>
  </w:num>
  <w:num w:numId="64" w16cid:durableId="1247111059">
    <w:abstractNumId w:val="85"/>
  </w:num>
  <w:num w:numId="65" w16cid:durableId="1449474134">
    <w:abstractNumId w:val="136"/>
  </w:num>
  <w:num w:numId="66" w16cid:durableId="160122259">
    <w:abstractNumId w:val="104"/>
  </w:num>
  <w:num w:numId="67" w16cid:durableId="808547482">
    <w:abstractNumId w:val="109"/>
  </w:num>
  <w:num w:numId="68" w16cid:durableId="2012175283">
    <w:abstractNumId w:val="27"/>
  </w:num>
  <w:num w:numId="69" w16cid:durableId="1678658474">
    <w:abstractNumId w:val="53"/>
  </w:num>
  <w:num w:numId="70" w16cid:durableId="26225810">
    <w:abstractNumId w:val="33"/>
  </w:num>
  <w:num w:numId="71" w16cid:durableId="1372732461">
    <w:abstractNumId w:val="82"/>
  </w:num>
  <w:num w:numId="72" w16cid:durableId="1829902791">
    <w:abstractNumId w:val="3"/>
  </w:num>
  <w:num w:numId="73" w16cid:durableId="1762868825">
    <w:abstractNumId w:val="18"/>
  </w:num>
  <w:num w:numId="74" w16cid:durableId="100686659">
    <w:abstractNumId w:val="131"/>
  </w:num>
  <w:num w:numId="75" w16cid:durableId="1633827240">
    <w:abstractNumId w:val="37"/>
  </w:num>
  <w:num w:numId="76" w16cid:durableId="812257263">
    <w:abstractNumId w:val="156"/>
  </w:num>
  <w:num w:numId="77" w16cid:durableId="418841319">
    <w:abstractNumId w:val="32"/>
  </w:num>
  <w:num w:numId="78" w16cid:durableId="191959999">
    <w:abstractNumId w:val="106"/>
  </w:num>
  <w:num w:numId="79" w16cid:durableId="1576935189">
    <w:abstractNumId w:val="63"/>
  </w:num>
  <w:num w:numId="80" w16cid:durableId="518155377">
    <w:abstractNumId w:val="163"/>
  </w:num>
  <w:num w:numId="81" w16cid:durableId="1135677901">
    <w:abstractNumId w:val="11"/>
  </w:num>
  <w:num w:numId="82" w16cid:durableId="732047417">
    <w:abstractNumId w:val="102"/>
  </w:num>
  <w:num w:numId="83" w16cid:durableId="888959275">
    <w:abstractNumId w:val="127"/>
  </w:num>
  <w:num w:numId="84" w16cid:durableId="156894378">
    <w:abstractNumId w:val="41"/>
  </w:num>
  <w:num w:numId="85" w16cid:durableId="536165836">
    <w:abstractNumId w:val="56"/>
  </w:num>
  <w:num w:numId="86" w16cid:durableId="1645430762">
    <w:abstractNumId w:val="70"/>
  </w:num>
  <w:num w:numId="87" w16cid:durableId="1398472841">
    <w:abstractNumId w:val="76"/>
  </w:num>
  <w:num w:numId="88" w16cid:durableId="1118262448">
    <w:abstractNumId w:val="68"/>
  </w:num>
  <w:num w:numId="89" w16cid:durableId="1771198996">
    <w:abstractNumId w:val="166"/>
  </w:num>
  <w:num w:numId="90" w16cid:durableId="267548172">
    <w:abstractNumId w:val="9"/>
  </w:num>
  <w:num w:numId="91" w16cid:durableId="537282023">
    <w:abstractNumId w:val="128"/>
  </w:num>
  <w:num w:numId="92" w16cid:durableId="1299067713">
    <w:abstractNumId w:val="154"/>
  </w:num>
  <w:num w:numId="93" w16cid:durableId="2010864044">
    <w:abstractNumId w:val="125"/>
  </w:num>
  <w:num w:numId="94" w16cid:durableId="1373963839">
    <w:abstractNumId w:val="92"/>
  </w:num>
  <w:num w:numId="95" w16cid:durableId="223412251">
    <w:abstractNumId w:val="134"/>
  </w:num>
  <w:num w:numId="96" w16cid:durableId="755979026">
    <w:abstractNumId w:val="66"/>
  </w:num>
  <w:num w:numId="97" w16cid:durableId="370110531">
    <w:abstractNumId w:val="36"/>
  </w:num>
  <w:num w:numId="98" w16cid:durableId="944582829">
    <w:abstractNumId w:val="4"/>
  </w:num>
  <w:num w:numId="99" w16cid:durableId="680081718">
    <w:abstractNumId w:val="141"/>
  </w:num>
  <w:num w:numId="100" w16cid:durableId="608973633">
    <w:abstractNumId w:val="49"/>
  </w:num>
  <w:num w:numId="101" w16cid:durableId="2061899205">
    <w:abstractNumId w:val="103"/>
  </w:num>
  <w:num w:numId="102" w16cid:durableId="1199661363">
    <w:abstractNumId w:val="19"/>
  </w:num>
  <w:num w:numId="103" w16cid:durableId="741173697">
    <w:abstractNumId w:val="158"/>
  </w:num>
  <w:num w:numId="104" w16cid:durableId="1341663065">
    <w:abstractNumId w:val="84"/>
  </w:num>
  <w:num w:numId="105" w16cid:durableId="1306819417">
    <w:abstractNumId w:val="17"/>
  </w:num>
  <w:num w:numId="106" w16cid:durableId="2035961564">
    <w:abstractNumId w:val="52"/>
  </w:num>
  <w:num w:numId="107" w16cid:durableId="775173731">
    <w:abstractNumId w:val="93"/>
  </w:num>
  <w:num w:numId="108" w16cid:durableId="1514807395">
    <w:abstractNumId w:val="160"/>
  </w:num>
  <w:num w:numId="109" w16cid:durableId="1466703470">
    <w:abstractNumId w:val="146"/>
  </w:num>
  <w:num w:numId="110" w16cid:durableId="1186749295">
    <w:abstractNumId w:val="12"/>
  </w:num>
  <w:num w:numId="111" w16cid:durableId="631402595">
    <w:abstractNumId w:val="101"/>
  </w:num>
  <w:num w:numId="112" w16cid:durableId="948194561">
    <w:abstractNumId w:val="155"/>
  </w:num>
  <w:num w:numId="113" w16cid:durableId="415054594">
    <w:abstractNumId w:val="151"/>
  </w:num>
  <w:num w:numId="114" w16cid:durableId="1852573086">
    <w:abstractNumId w:val="48"/>
  </w:num>
  <w:num w:numId="115" w16cid:durableId="1467237889">
    <w:abstractNumId w:val="99"/>
  </w:num>
  <w:num w:numId="116" w16cid:durableId="1354186632">
    <w:abstractNumId w:val="149"/>
  </w:num>
  <w:num w:numId="117" w16cid:durableId="1335302730">
    <w:abstractNumId w:val="94"/>
  </w:num>
  <w:num w:numId="118" w16cid:durableId="337541722">
    <w:abstractNumId w:val="28"/>
  </w:num>
  <w:num w:numId="119" w16cid:durableId="962077291">
    <w:abstractNumId w:val="34"/>
  </w:num>
  <w:num w:numId="120" w16cid:durableId="515775305">
    <w:abstractNumId w:val="10"/>
  </w:num>
  <w:num w:numId="121" w16cid:durableId="1229653327">
    <w:abstractNumId w:val="117"/>
  </w:num>
  <w:num w:numId="122" w16cid:durableId="1902904881">
    <w:abstractNumId w:val="59"/>
  </w:num>
  <w:num w:numId="123" w16cid:durableId="185991282">
    <w:abstractNumId w:val="110"/>
  </w:num>
  <w:num w:numId="124" w16cid:durableId="1466776083">
    <w:abstractNumId w:val="64"/>
  </w:num>
  <w:num w:numId="125" w16cid:durableId="830023883">
    <w:abstractNumId w:val="54"/>
  </w:num>
  <w:num w:numId="126" w16cid:durableId="227543074">
    <w:abstractNumId w:val="62"/>
  </w:num>
  <w:num w:numId="127" w16cid:durableId="404841947">
    <w:abstractNumId w:val="115"/>
  </w:num>
  <w:num w:numId="128" w16cid:durableId="1473403374">
    <w:abstractNumId w:val="100"/>
  </w:num>
  <w:num w:numId="129" w16cid:durableId="1861426715">
    <w:abstractNumId w:val="73"/>
  </w:num>
  <w:num w:numId="130" w16cid:durableId="995495145">
    <w:abstractNumId w:val="16"/>
  </w:num>
  <w:num w:numId="131" w16cid:durableId="1499804682">
    <w:abstractNumId w:val="46"/>
  </w:num>
  <w:num w:numId="132" w16cid:durableId="1161776432">
    <w:abstractNumId w:val="147"/>
  </w:num>
  <w:num w:numId="133" w16cid:durableId="2058043339">
    <w:abstractNumId w:val="40"/>
  </w:num>
  <w:num w:numId="134" w16cid:durableId="1507792731">
    <w:abstractNumId w:val="81"/>
  </w:num>
  <w:num w:numId="135" w16cid:durableId="1759667329">
    <w:abstractNumId w:val="6"/>
  </w:num>
  <w:num w:numId="136" w16cid:durableId="723454354">
    <w:abstractNumId w:val="122"/>
  </w:num>
  <w:num w:numId="137" w16cid:durableId="993602484">
    <w:abstractNumId w:val="107"/>
  </w:num>
  <w:num w:numId="138" w16cid:durableId="1703436868">
    <w:abstractNumId w:val="23"/>
  </w:num>
  <w:num w:numId="139" w16cid:durableId="756093393">
    <w:abstractNumId w:val="67"/>
  </w:num>
  <w:num w:numId="140" w16cid:durableId="11223666">
    <w:abstractNumId w:val="90"/>
  </w:num>
  <w:num w:numId="141" w16cid:durableId="1473714226">
    <w:abstractNumId w:val="161"/>
  </w:num>
  <w:num w:numId="142" w16cid:durableId="1409112400">
    <w:abstractNumId w:val="60"/>
  </w:num>
  <w:num w:numId="143" w16cid:durableId="1881092189">
    <w:abstractNumId w:val="42"/>
  </w:num>
  <w:num w:numId="144" w16cid:durableId="1649550900">
    <w:abstractNumId w:val="111"/>
  </w:num>
  <w:num w:numId="145" w16cid:durableId="452404370">
    <w:abstractNumId w:val="79"/>
  </w:num>
  <w:num w:numId="146" w16cid:durableId="986469526">
    <w:abstractNumId w:val="113"/>
  </w:num>
  <w:num w:numId="147" w16cid:durableId="146168828">
    <w:abstractNumId w:val="30"/>
  </w:num>
  <w:num w:numId="148" w16cid:durableId="274800426">
    <w:abstractNumId w:val="118"/>
  </w:num>
  <w:num w:numId="149" w16cid:durableId="1944679239">
    <w:abstractNumId w:val="96"/>
  </w:num>
  <w:num w:numId="150" w16cid:durableId="610938483">
    <w:abstractNumId w:val="47"/>
  </w:num>
  <w:num w:numId="151" w16cid:durableId="213658260">
    <w:abstractNumId w:val="61"/>
  </w:num>
  <w:num w:numId="152" w16cid:durableId="1534853248">
    <w:abstractNumId w:val="138"/>
  </w:num>
  <w:num w:numId="153" w16cid:durableId="1627733578">
    <w:abstractNumId w:val="144"/>
  </w:num>
  <w:num w:numId="154" w16cid:durableId="613177352">
    <w:abstractNumId w:val="7"/>
  </w:num>
  <w:num w:numId="155" w16cid:durableId="477458346">
    <w:abstractNumId w:val="21"/>
  </w:num>
  <w:num w:numId="156" w16cid:durableId="930510964">
    <w:abstractNumId w:val="126"/>
  </w:num>
  <w:num w:numId="157" w16cid:durableId="1833325569">
    <w:abstractNumId w:val="145"/>
  </w:num>
  <w:num w:numId="158" w16cid:durableId="803931926">
    <w:abstractNumId w:val="13"/>
  </w:num>
  <w:num w:numId="159" w16cid:durableId="2087535664">
    <w:abstractNumId w:val="78"/>
  </w:num>
  <w:num w:numId="160" w16cid:durableId="197670037">
    <w:abstractNumId w:val="143"/>
  </w:num>
  <w:num w:numId="161" w16cid:durableId="715933186">
    <w:abstractNumId w:val="142"/>
  </w:num>
  <w:num w:numId="162" w16cid:durableId="1079404262">
    <w:abstractNumId w:val="112"/>
  </w:num>
  <w:num w:numId="163" w16cid:durableId="1946880732">
    <w:abstractNumId w:val="87"/>
  </w:num>
  <w:num w:numId="164" w16cid:durableId="1559510445">
    <w:abstractNumId w:val="123"/>
  </w:num>
  <w:num w:numId="165" w16cid:durableId="1565532818">
    <w:abstractNumId w:val="2"/>
  </w:num>
  <w:num w:numId="166" w16cid:durableId="349988951">
    <w:abstractNumId w:val="29"/>
  </w:num>
  <w:num w:numId="167" w16cid:durableId="1213006413">
    <w:abstractNumId w:val="11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012"/>
    <w:rsid w:val="000062C1"/>
    <w:rsid w:val="00006AC4"/>
    <w:rsid w:val="00011878"/>
    <w:rsid w:val="000134D0"/>
    <w:rsid w:val="00016FE2"/>
    <w:rsid w:val="0001731E"/>
    <w:rsid w:val="0002362F"/>
    <w:rsid w:val="00024269"/>
    <w:rsid w:val="00025A04"/>
    <w:rsid w:val="00033002"/>
    <w:rsid w:val="0003418B"/>
    <w:rsid w:val="00034420"/>
    <w:rsid w:val="00040469"/>
    <w:rsid w:val="00041097"/>
    <w:rsid w:val="00044C37"/>
    <w:rsid w:val="00047A29"/>
    <w:rsid w:val="00054F17"/>
    <w:rsid w:val="00056A43"/>
    <w:rsid w:val="00060A5E"/>
    <w:rsid w:val="0006570C"/>
    <w:rsid w:val="00070BB7"/>
    <w:rsid w:val="000727ED"/>
    <w:rsid w:val="00076442"/>
    <w:rsid w:val="000848CE"/>
    <w:rsid w:val="0008573D"/>
    <w:rsid w:val="000879BF"/>
    <w:rsid w:val="000908F9"/>
    <w:rsid w:val="000919E5"/>
    <w:rsid w:val="000A0DF3"/>
    <w:rsid w:val="000A11AB"/>
    <w:rsid w:val="000A3429"/>
    <w:rsid w:val="000B2BAE"/>
    <w:rsid w:val="000B51BE"/>
    <w:rsid w:val="000C05AC"/>
    <w:rsid w:val="000C213B"/>
    <w:rsid w:val="000C425C"/>
    <w:rsid w:val="000E49B0"/>
    <w:rsid w:val="000E5F81"/>
    <w:rsid w:val="000E6435"/>
    <w:rsid w:val="000F24CA"/>
    <w:rsid w:val="000F2F4A"/>
    <w:rsid w:val="000F32C6"/>
    <w:rsid w:val="000F50B4"/>
    <w:rsid w:val="000F5779"/>
    <w:rsid w:val="000F7BD1"/>
    <w:rsid w:val="000F7D26"/>
    <w:rsid w:val="001129BA"/>
    <w:rsid w:val="00114970"/>
    <w:rsid w:val="00123115"/>
    <w:rsid w:val="00123C55"/>
    <w:rsid w:val="0013221F"/>
    <w:rsid w:val="00135CCB"/>
    <w:rsid w:val="00136082"/>
    <w:rsid w:val="00136F5A"/>
    <w:rsid w:val="001430BE"/>
    <w:rsid w:val="001442DC"/>
    <w:rsid w:val="0014454D"/>
    <w:rsid w:val="001511E6"/>
    <w:rsid w:val="00151844"/>
    <w:rsid w:val="0016091A"/>
    <w:rsid w:val="00163B67"/>
    <w:rsid w:val="001745A7"/>
    <w:rsid w:val="001759D7"/>
    <w:rsid w:val="001811EF"/>
    <w:rsid w:val="00183BA8"/>
    <w:rsid w:val="00183C7D"/>
    <w:rsid w:val="00185D4F"/>
    <w:rsid w:val="00186008"/>
    <w:rsid w:val="0019572D"/>
    <w:rsid w:val="00195F4E"/>
    <w:rsid w:val="001A6531"/>
    <w:rsid w:val="001A6773"/>
    <w:rsid w:val="001A7609"/>
    <w:rsid w:val="001A76AE"/>
    <w:rsid w:val="001B18F5"/>
    <w:rsid w:val="001B22FB"/>
    <w:rsid w:val="001B4537"/>
    <w:rsid w:val="001B68F2"/>
    <w:rsid w:val="001B75B8"/>
    <w:rsid w:val="001C0926"/>
    <w:rsid w:val="001C0AEA"/>
    <w:rsid w:val="001C4344"/>
    <w:rsid w:val="001C52AA"/>
    <w:rsid w:val="001D312F"/>
    <w:rsid w:val="001D661C"/>
    <w:rsid w:val="001E342C"/>
    <w:rsid w:val="001E7AF9"/>
    <w:rsid w:val="001F03B3"/>
    <w:rsid w:val="001F33C4"/>
    <w:rsid w:val="001F4319"/>
    <w:rsid w:val="002215D9"/>
    <w:rsid w:val="002217FA"/>
    <w:rsid w:val="00223B46"/>
    <w:rsid w:val="00224872"/>
    <w:rsid w:val="002270DC"/>
    <w:rsid w:val="0023035B"/>
    <w:rsid w:val="00237DBA"/>
    <w:rsid w:val="00242BFA"/>
    <w:rsid w:val="0025031B"/>
    <w:rsid w:val="00251FE4"/>
    <w:rsid w:val="00266740"/>
    <w:rsid w:val="00267E87"/>
    <w:rsid w:val="002745D3"/>
    <w:rsid w:val="00282F54"/>
    <w:rsid w:val="00282F92"/>
    <w:rsid w:val="00284B22"/>
    <w:rsid w:val="00285098"/>
    <w:rsid w:val="00294509"/>
    <w:rsid w:val="002A4BD1"/>
    <w:rsid w:val="002A7657"/>
    <w:rsid w:val="002B04AC"/>
    <w:rsid w:val="002B4D97"/>
    <w:rsid w:val="002B73EE"/>
    <w:rsid w:val="002C317C"/>
    <w:rsid w:val="002C6A8B"/>
    <w:rsid w:val="002D7D97"/>
    <w:rsid w:val="002E173F"/>
    <w:rsid w:val="002E296E"/>
    <w:rsid w:val="002E2C40"/>
    <w:rsid w:val="002E3522"/>
    <w:rsid w:val="002E3747"/>
    <w:rsid w:val="002E48C7"/>
    <w:rsid w:val="002F0DA5"/>
    <w:rsid w:val="002F16D7"/>
    <w:rsid w:val="002F4073"/>
    <w:rsid w:val="002F43D7"/>
    <w:rsid w:val="002F4838"/>
    <w:rsid w:val="002F4CB6"/>
    <w:rsid w:val="00303A3E"/>
    <w:rsid w:val="00304A41"/>
    <w:rsid w:val="003052C7"/>
    <w:rsid w:val="0031546A"/>
    <w:rsid w:val="003175A3"/>
    <w:rsid w:val="0032153B"/>
    <w:rsid w:val="0032601E"/>
    <w:rsid w:val="0032799B"/>
    <w:rsid w:val="00334518"/>
    <w:rsid w:val="00337F62"/>
    <w:rsid w:val="00341C05"/>
    <w:rsid w:val="003434BA"/>
    <w:rsid w:val="0034593F"/>
    <w:rsid w:val="003507BD"/>
    <w:rsid w:val="00352B34"/>
    <w:rsid w:val="00361347"/>
    <w:rsid w:val="00362474"/>
    <w:rsid w:val="00366B8B"/>
    <w:rsid w:val="003726B4"/>
    <w:rsid w:val="00373855"/>
    <w:rsid w:val="00373ADF"/>
    <w:rsid w:val="00373D3F"/>
    <w:rsid w:val="00384CCA"/>
    <w:rsid w:val="003914A1"/>
    <w:rsid w:val="003954C0"/>
    <w:rsid w:val="00397F4A"/>
    <w:rsid w:val="003A0A4F"/>
    <w:rsid w:val="003A4018"/>
    <w:rsid w:val="003A455A"/>
    <w:rsid w:val="003A611B"/>
    <w:rsid w:val="003B1B83"/>
    <w:rsid w:val="003B34C7"/>
    <w:rsid w:val="003B39B1"/>
    <w:rsid w:val="003C2CD5"/>
    <w:rsid w:val="003C4BF0"/>
    <w:rsid w:val="003D14B1"/>
    <w:rsid w:val="003D729D"/>
    <w:rsid w:val="003E5DE7"/>
    <w:rsid w:val="00404A90"/>
    <w:rsid w:val="00407C45"/>
    <w:rsid w:val="00417EFF"/>
    <w:rsid w:val="00421948"/>
    <w:rsid w:val="00423264"/>
    <w:rsid w:val="004258BC"/>
    <w:rsid w:val="004259E1"/>
    <w:rsid w:val="004309D9"/>
    <w:rsid w:val="004356F4"/>
    <w:rsid w:val="00436B65"/>
    <w:rsid w:val="004403D6"/>
    <w:rsid w:val="00445797"/>
    <w:rsid w:val="0044619B"/>
    <w:rsid w:val="00455584"/>
    <w:rsid w:val="004572C9"/>
    <w:rsid w:val="004573B9"/>
    <w:rsid w:val="00462411"/>
    <w:rsid w:val="00464C5E"/>
    <w:rsid w:val="004667D1"/>
    <w:rsid w:val="00473AB6"/>
    <w:rsid w:val="00473ADF"/>
    <w:rsid w:val="00474AD4"/>
    <w:rsid w:val="00474D75"/>
    <w:rsid w:val="00475E0D"/>
    <w:rsid w:val="00477C3B"/>
    <w:rsid w:val="00477F7B"/>
    <w:rsid w:val="00480468"/>
    <w:rsid w:val="0048478B"/>
    <w:rsid w:val="00484813"/>
    <w:rsid w:val="00487FC5"/>
    <w:rsid w:val="00494341"/>
    <w:rsid w:val="004953BC"/>
    <w:rsid w:val="004A1CCD"/>
    <w:rsid w:val="004A70A7"/>
    <w:rsid w:val="004B0A2B"/>
    <w:rsid w:val="004B1066"/>
    <w:rsid w:val="004B15B5"/>
    <w:rsid w:val="004B1C46"/>
    <w:rsid w:val="004B466A"/>
    <w:rsid w:val="004B4C30"/>
    <w:rsid w:val="004C205C"/>
    <w:rsid w:val="004C7AA9"/>
    <w:rsid w:val="004D1FD8"/>
    <w:rsid w:val="004D28CC"/>
    <w:rsid w:val="004D44FD"/>
    <w:rsid w:val="004E670C"/>
    <w:rsid w:val="004E6EC6"/>
    <w:rsid w:val="004F5197"/>
    <w:rsid w:val="00516BF7"/>
    <w:rsid w:val="00520F00"/>
    <w:rsid w:val="005218DA"/>
    <w:rsid w:val="00523F9B"/>
    <w:rsid w:val="00534175"/>
    <w:rsid w:val="00535A85"/>
    <w:rsid w:val="00536DC2"/>
    <w:rsid w:val="005373E3"/>
    <w:rsid w:val="0054746B"/>
    <w:rsid w:val="005570FD"/>
    <w:rsid w:val="00561731"/>
    <w:rsid w:val="005619A7"/>
    <w:rsid w:val="00562DE1"/>
    <w:rsid w:val="00564720"/>
    <w:rsid w:val="00567317"/>
    <w:rsid w:val="00571401"/>
    <w:rsid w:val="00572569"/>
    <w:rsid w:val="00572EBE"/>
    <w:rsid w:val="00574147"/>
    <w:rsid w:val="00575EFA"/>
    <w:rsid w:val="00576304"/>
    <w:rsid w:val="0058638A"/>
    <w:rsid w:val="00594560"/>
    <w:rsid w:val="0059790C"/>
    <w:rsid w:val="005A12F4"/>
    <w:rsid w:val="005A65B9"/>
    <w:rsid w:val="005B0B20"/>
    <w:rsid w:val="005B3EE9"/>
    <w:rsid w:val="005B5290"/>
    <w:rsid w:val="005C32F2"/>
    <w:rsid w:val="005D0F92"/>
    <w:rsid w:val="005D1061"/>
    <w:rsid w:val="005D52F3"/>
    <w:rsid w:val="005D5F1A"/>
    <w:rsid w:val="005D78E3"/>
    <w:rsid w:val="005E243A"/>
    <w:rsid w:val="005E3024"/>
    <w:rsid w:val="005E4064"/>
    <w:rsid w:val="005F026F"/>
    <w:rsid w:val="005F0497"/>
    <w:rsid w:val="005F675C"/>
    <w:rsid w:val="0061676A"/>
    <w:rsid w:val="00617F3A"/>
    <w:rsid w:val="006205FB"/>
    <w:rsid w:val="00621139"/>
    <w:rsid w:val="00631E7B"/>
    <w:rsid w:val="0063374F"/>
    <w:rsid w:val="00633FB5"/>
    <w:rsid w:val="006368A3"/>
    <w:rsid w:val="0063764F"/>
    <w:rsid w:val="00645DE1"/>
    <w:rsid w:val="006510C3"/>
    <w:rsid w:val="00651399"/>
    <w:rsid w:val="00655A07"/>
    <w:rsid w:val="00665D47"/>
    <w:rsid w:val="00666CAC"/>
    <w:rsid w:val="0066717B"/>
    <w:rsid w:val="006771C3"/>
    <w:rsid w:val="006775B9"/>
    <w:rsid w:val="00684066"/>
    <w:rsid w:val="00691830"/>
    <w:rsid w:val="00692AC2"/>
    <w:rsid w:val="00693438"/>
    <w:rsid w:val="006935D7"/>
    <w:rsid w:val="00693CF9"/>
    <w:rsid w:val="0069763D"/>
    <w:rsid w:val="006A11CF"/>
    <w:rsid w:val="006A310F"/>
    <w:rsid w:val="006A6BDF"/>
    <w:rsid w:val="006A72F5"/>
    <w:rsid w:val="006B4C1B"/>
    <w:rsid w:val="006B4F1F"/>
    <w:rsid w:val="006B6F94"/>
    <w:rsid w:val="006B7048"/>
    <w:rsid w:val="006C09DA"/>
    <w:rsid w:val="006C2966"/>
    <w:rsid w:val="006C6040"/>
    <w:rsid w:val="006C7207"/>
    <w:rsid w:val="006C7A86"/>
    <w:rsid w:val="006D06CD"/>
    <w:rsid w:val="006D25E1"/>
    <w:rsid w:val="006D294E"/>
    <w:rsid w:val="006D61F6"/>
    <w:rsid w:val="006E057C"/>
    <w:rsid w:val="006E19A0"/>
    <w:rsid w:val="006E466E"/>
    <w:rsid w:val="006E6369"/>
    <w:rsid w:val="006E6DE8"/>
    <w:rsid w:val="006E7201"/>
    <w:rsid w:val="006F1593"/>
    <w:rsid w:val="006F5A27"/>
    <w:rsid w:val="006F614D"/>
    <w:rsid w:val="00700CF9"/>
    <w:rsid w:val="00706571"/>
    <w:rsid w:val="00707B32"/>
    <w:rsid w:val="007172CF"/>
    <w:rsid w:val="00720FD1"/>
    <w:rsid w:val="00741070"/>
    <w:rsid w:val="00743A59"/>
    <w:rsid w:val="0074446B"/>
    <w:rsid w:val="007449E3"/>
    <w:rsid w:val="00751DC1"/>
    <w:rsid w:val="00752BA0"/>
    <w:rsid w:val="00753E44"/>
    <w:rsid w:val="00755A1D"/>
    <w:rsid w:val="00755E8B"/>
    <w:rsid w:val="007568CF"/>
    <w:rsid w:val="00757DAF"/>
    <w:rsid w:val="00762AB3"/>
    <w:rsid w:val="00763185"/>
    <w:rsid w:val="0076641B"/>
    <w:rsid w:val="007740FB"/>
    <w:rsid w:val="0078567E"/>
    <w:rsid w:val="00785CDF"/>
    <w:rsid w:val="0078664C"/>
    <w:rsid w:val="007924F1"/>
    <w:rsid w:val="00794976"/>
    <w:rsid w:val="007A2432"/>
    <w:rsid w:val="007B0593"/>
    <w:rsid w:val="007B08DA"/>
    <w:rsid w:val="007B6CE1"/>
    <w:rsid w:val="007B7521"/>
    <w:rsid w:val="007C6D38"/>
    <w:rsid w:val="007D0FAC"/>
    <w:rsid w:val="007D1967"/>
    <w:rsid w:val="007E57F0"/>
    <w:rsid w:val="007F0612"/>
    <w:rsid w:val="007F36ED"/>
    <w:rsid w:val="007F3FDE"/>
    <w:rsid w:val="007F400D"/>
    <w:rsid w:val="007F55B9"/>
    <w:rsid w:val="008007C8"/>
    <w:rsid w:val="00800F60"/>
    <w:rsid w:val="00802892"/>
    <w:rsid w:val="00802F63"/>
    <w:rsid w:val="008042E2"/>
    <w:rsid w:val="0081091E"/>
    <w:rsid w:val="00811624"/>
    <w:rsid w:val="0081260C"/>
    <w:rsid w:val="00814EC7"/>
    <w:rsid w:val="00821A09"/>
    <w:rsid w:val="008238C7"/>
    <w:rsid w:val="00831236"/>
    <w:rsid w:val="00831749"/>
    <w:rsid w:val="00832FBA"/>
    <w:rsid w:val="00835249"/>
    <w:rsid w:val="00835A27"/>
    <w:rsid w:val="0083744B"/>
    <w:rsid w:val="00837EBC"/>
    <w:rsid w:val="00845225"/>
    <w:rsid w:val="0085042A"/>
    <w:rsid w:val="008539B4"/>
    <w:rsid w:val="00853ACD"/>
    <w:rsid w:val="00853E06"/>
    <w:rsid w:val="00853F3A"/>
    <w:rsid w:val="00861D95"/>
    <w:rsid w:val="00871B3F"/>
    <w:rsid w:val="008726CB"/>
    <w:rsid w:val="00873D81"/>
    <w:rsid w:val="008750E6"/>
    <w:rsid w:val="00875CA1"/>
    <w:rsid w:val="00876959"/>
    <w:rsid w:val="008858F5"/>
    <w:rsid w:val="00885F43"/>
    <w:rsid w:val="008872F9"/>
    <w:rsid w:val="00887FE8"/>
    <w:rsid w:val="00893E40"/>
    <w:rsid w:val="0089465F"/>
    <w:rsid w:val="008946AE"/>
    <w:rsid w:val="00897A75"/>
    <w:rsid w:val="008A131D"/>
    <w:rsid w:val="008A42C7"/>
    <w:rsid w:val="008A56F4"/>
    <w:rsid w:val="008A6155"/>
    <w:rsid w:val="008A650B"/>
    <w:rsid w:val="008A72B7"/>
    <w:rsid w:val="008B1EBD"/>
    <w:rsid w:val="008B4435"/>
    <w:rsid w:val="008B5333"/>
    <w:rsid w:val="008B5E01"/>
    <w:rsid w:val="008C4506"/>
    <w:rsid w:val="008C45EC"/>
    <w:rsid w:val="008C540A"/>
    <w:rsid w:val="008C76DA"/>
    <w:rsid w:val="008D0743"/>
    <w:rsid w:val="008D3648"/>
    <w:rsid w:val="008D55C3"/>
    <w:rsid w:val="008E43D2"/>
    <w:rsid w:val="008E5DC8"/>
    <w:rsid w:val="008F0D3E"/>
    <w:rsid w:val="008F1A54"/>
    <w:rsid w:val="008F3C94"/>
    <w:rsid w:val="0090069B"/>
    <w:rsid w:val="009071B0"/>
    <w:rsid w:val="00925D6E"/>
    <w:rsid w:val="009270E5"/>
    <w:rsid w:val="009335D0"/>
    <w:rsid w:val="009342D7"/>
    <w:rsid w:val="00936757"/>
    <w:rsid w:val="0094045C"/>
    <w:rsid w:val="0094423E"/>
    <w:rsid w:val="009501BC"/>
    <w:rsid w:val="00950F4A"/>
    <w:rsid w:val="00953B0A"/>
    <w:rsid w:val="009562C4"/>
    <w:rsid w:val="00961D53"/>
    <w:rsid w:val="009649C2"/>
    <w:rsid w:val="00966248"/>
    <w:rsid w:val="00975911"/>
    <w:rsid w:val="00976FD4"/>
    <w:rsid w:val="0098316F"/>
    <w:rsid w:val="009848DF"/>
    <w:rsid w:val="00987877"/>
    <w:rsid w:val="00990499"/>
    <w:rsid w:val="00994665"/>
    <w:rsid w:val="00995FF9"/>
    <w:rsid w:val="009A0103"/>
    <w:rsid w:val="009A127C"/>
    <w:rsid w:val="009A5C71"/>
    <w:rsid w:val="009A5D49"/>
    <w:rsid w:val="009A7EFF"/>
    <w:rsid w:val="009B0953"/>
    <w:rsid w:val="009B0CB9"/>
    <w:rsid w:val="009B2804"/>
    <w:rsid w:val="009B67D9"/>
    <w:rsid w:val="009B6A97"/>
    <w:rsid w:val="009D05BA"/>
    <w:rsid w:val="009D37FB"/>
    <w:rsid w:val="009E028F"/>
    <w:rsid w:val="009E3AD5"/>
    <w:rsid w:val="009E430F"/>
    <w:rsid w:val="009F0887"/>
    <w:rsid w:val="009F1D19"/>
    <w:rsid w:val="00A01494"/>
    <w:rsid w:val="00A0308E"/>
    <w:rsid w:val="00A10AA5"/>
    <w:rsid w:val="00A1135B"/>
    <w:rsid w:val="00A13736"/>
    <w:rsid w:val="00A13BEE"/>
    <w:rsid w:val="00A167C9"/>
    <w:rsid w:val="00A178AC"/>
    <w:rsid w:val="00A20E05"/>
    <w:rsid w:val="00A255A1"/>
    <w:rsid w:val="00A2564F"/>
    <w:rsid w:val="00A302FD"/>
    <w:rsid w:val="00A309E3"/>
    <w:rsid w:val="00A3195D"/>
    <w:rsid w:val="00A33EC6"/>
    <w:rsid w:val="00A34652"/>
    <w:rsid w:val="00A352DD"/>
    <w:rsid w:val="00A46FF4"/>
    <w:rsid w:val="00A47163"/>
    <w:rsid w:val="00A50981"/>
    <w:rsid w:val="00A55C38"/>
    <w:rsid w:val="00A651A8"/>
    <w:rsid w:val="00A72069"/>
    <w:rsid w:val="00A769E9"/>
    <w:rsid w:val="00A81791"/>
    <w:rsid w:val="00A8780D"/>
    <w:rsid w:val="00AA4BED"/>
    <w:rsid w:val="00AB4306"/>
    <w:rsid w:val="00AC4A16"/>
    <w:rsid w:val="00AC567A"/>
    <w:rsid w:val="00AE24A8"/>
    <w:rsid w:val="00AE5654"/>
    <w:rsid w:val="00AE5D18"/>
    <w:rsid w:val="00AE6CF7"/>
    <w:rsid w:val="00AF03C5"/>
    <w:rsid w:val="00AF5B84"/>
    <w:rsid w:val="00AF61F5"/>
    <w:rsid w:val="00B002BC"/>
    <w:rsid w:val="00B047D4"/>
    <w:rsid w:val="00B05ECC"/>
    <w:rsid w:val="00B149A5"/>
    <w:rsid w:val="00B15196"/>
    <w:rsid w:val="00B15995"/>
    <w:rsid w:val="00B16221"/>
    <w:rsid w:val="00B20B56"/>
    <w:rsid w:val="00B20F92"/>
    <w:rsid w:val="00B20FA4"/>
    <w:rsid w:val="00B27CDE"/>
    <w:rsid w:val="00B3129E"/>
    <w:rsid w:val="00B33D7B"/>
    <w:rsid w:val="00B401F8"/>
    <w:rsid w:val="00B46A24"/>
    <w:rsid w:val="00B474EF"/>
    <w:rsid w:val="00B5137C"/>
    <w:rsid w:val="00B51884"/>
    <w:rsid w:val="00B54A57"/>
    <w:rsid w:val="00B6326A"/>
    <w:rsid w:val="00B7766A"/>
    <w:rsid w:val="00B83144"/>
    <w:rsid w:val="00B84651"/>
    <w:rsid w:val="00B84B8C"/>
    <w:rsid w:val="00B84D6A"/>
    <w:rsid w:val="00B9323E"/>
    <w:rsid w:val="00B93311"/>
    <w:rsid w:val="00B950C5"/>
    <w:rsid w:val="00BA26E7"/>
    <w:rsid w:val="00BA343D"/>
    <w:rsid w:val="00BA5194"/>
    <w:rsid w:val="00BA570C"/>
    <w:rsid w:val="00BB010E"/>
    <w:rsid w:val="00BB0FAA"/>
    <w:rsid w:val="00BB4320"/>
    <w:rsid w:val="00BB533E"/>
    <w:rsid w:val="00BB7D52"/>
    <w:rsid w:val="00BC2612"/>
    <w:rsid w:val="00BC3D5E"/>
    <w:rsid w:val="00BD0F57"/>
    <w:rsid w:val="00BD7932"/>
    <w:rsid w:val="00BE1873"/>
    <w:rsid w:val="00BE1BFD"/>
    <w:rsid w:val="00BE258A"/>
    <w:rsid w:val="00BE4C44"/>
    <w:rsid w:val="00BE6D60"/>
    <w:rsid w:val="00BF346E"/>
    <w:rsid w:val="00BF4992"/>
    <w:rsid w:val="00C0608D"/>
    <w:rsid w:val="00C10937"/>
    <w:rsid w:val="00C12427"/>
    <w:rsid w:val="00C17876"/>
    <w:rsid w:val="00C17BD1"/>
    <w:rsid w:val="00C22389"/>
    <w:rsid w:val="00C23F81"/>
    <w:rsid w:val="00C25F86"/>
    <w:rsid w:val="00C416E4"/>
    <w:rsid w:val="00C437D1"/>
    <w:rsid w:val="00C46DBE"/>
    <w:rsid w:val="00C470BC"/>
    <w:rsid w:val="00C478E4"/>
    <w:rsid w:val="00C557B9"/>
    <w:rsid w:val="00C62F70"/>
    <w:rsid w:val="00C6361B"/>
    <w:rsid w:val="00C74516"/>
    <w:rsid w:val="00C77AF9"/>
    <w:rsid w:val="00C8368B"/>
    <w:rsid w:val="00C90745"/>
    <w:rsid w:val="00C92864"/>
    <w:rsid w:val="00C93B7F"/>
    <w:rsid w:val="00C9429F"/>
    <w:rsid w:val="00C94383"/>
    <w:rsid w:val="00C965A3"/>
    <w:rsid w:val="00C9705A"/>
    <w:rsid w:val="00CA02BC"/>
    <w:rsid w:val="00CA0D66"/>
    <w:rsid w:val="00CA3E54"/>
    <w:rsid w:val="00CA487B"/>
    <w:rsid w:val="00CA7C6F"/>
    <w:rsid w:val="00CB0858"/>
    <w:rsid w:val="00CB5CED"/>
    <w:rsid w:val="00CC5195"/>
    <w:rsid w:val="00CD3B84"/>
    <w:rsid w:val="00CD3EE9"/>
    <w:rsid w:val="00CD5DF4"/>
    <w:rsid w:val="00CE3366"/>
    <w:rsid w:val="00CF345F"/>
    <w:rsid w:val="00D0540D"/>
    <w:rsid w:val="00D12A78"/>
    <w:rsid w:val="00D139CC"/>
    <w:rsid w:val="00D13B16"/>
    <w:rsid w:val="00D14396"/>
    <w:rsid w:val="00D20D17"/>
    <w:rsid w:val="00D272AD"/>
    <w:rsid w:val="00D304C4"/>
    <w:rsid w:val="00D3572C"/>
    <w:rsid w:val="00D35B45"/>
    <w:rsid w:val="00D507D7"/>
    <w:rsid w:val="00D528B0"/>
    <w:rsid w:val="00D62EC4"/>
    <w:rsid w:val="00D65CB9"/>
    <w:rsid w:val="00D72DD2"/>
    <w:rsid w:val="00D75102"/>
    <w:rsid w:val="00D77007"/>
    <w:rsid w:val="00D85E36"/>
    <w:rsid w:val="00D87DDD"/>
    <w:rsid w:val="00D903F9"/>
    <w:rsid w:val="00D92D6E"/>
    <w:rsid w:val="00D96293"/>
    <w:rsid w:val="00D96C02"/>
    <w:rsid w:val="00D97012"/>
    <w:rsid w:val="00DA02C9"/>
    <w:rsid w:val="00DA1CCE"/>
    <w:rsid w:val="00DA6DD0"/>
    <w:rsid w:val="00DB11F5"/>
    <w:rsid w:val="00DB13D9"/>
    <w:rsid w:val="00DB1413"/>
    <w:rsid w:val="00DB2DFE"/>
    <w:rsid w:val="00DB4A23"/>
    <w:rsid w:val="00DB54A8"/>
    <w:rsid w:val="00DB7A86"/>
    <w:rsid w:val="00DC0401"/>
    <w:rsid w:val="00DC1F5D"/>
    <w:rsid w:val="00DC7579"/>
    <w:rsid w:val="00DD32DB"/>
    <w:rsid w:val="00DE36B2"/>
    <w:rsid w:val="00DE3AAC"/>
    <w:rsid w:val="00DE5974"/>
    <w:rsid w:val="00DE6C68"/>
    <w:rsid w:val="00DE7BA0"/>
    <w:rsid w:val="00E07A91"/>
    <w:rsid w:val="00E12FBA"/>
    <w:rsid w:val="00E14B42"/>
    <w:rsid w:val="00E212CF"/>
    <w:rsid w:val="00E21DED"/>
    <w:rsid w:val="00E24E19"/>
    <w:rsid w:val="00E2529B"/>
    <w:rsid w:val="00E3216D"/>
    <w:rsid w:val="00E32676"/>
    <w:rsid w:val="00E33A19"/>
    <w:rsid w:val="00E35724"/>
    <w:rsid w:val="00E37E33"/>
    <w:rsid w:val="00E37EEA"/>
    <w:rsid w:val="00E42D5F"/>
    <w:rsid w:val="00E502E9"/>
    <w:rsid w:val="00E52B3A"/>
    <w:rsid w:val="00E5397A"/>
    <w:rsid w:val="00E56EAE"/>
    <w:rsid w:val="00E57533"/>
    <w:rsid w:val="00E636BF"/>
    <w:rsid w:val="00E63E14"/>
    <w:rsid w:val="00E77B9E"/>
    <w:rsid w:val="00E85CB9"/>
    <w:rsid w:val="00E85F9C"/>
    <w:rsid w:val="00E86C84"/>
    <w:rsid w:val="00E91E07"/>
    <w:rsid w:val="00E94DEF"/>
    <w:rsid w:val="00E97704"/>
    <w:rsid w:val="00E977DD"/>
    <w:rsid w:val="00EA45C4"/>
    <w:rsid w:val="00EB2695"/>
    <w:rsid w:val="00EB570F"/>
    <w:rsid w:val="00EB5A89"/>
    <w:rsid w:val="00EB5B38"/>
    <w:rsid w:val="00EB64B6"/>
    <w:rsid w:val="00EB7D54"/>
    <w:rsid w:val="00EC1613"/>
    <w:rsid w:val="00EC1BEE"/>
    <w:rsid w:val="00EC3960"/>
    <w:rsid w:val="00EC5440"/>
    <w:rsid w:val="00ED0589"/>
    <w:rsid w:val="00ED4312"/>
    <w:rsid w:val="00EE5441"/>
    <w:rsid w:val="00EE6613"/>
    <w:rsid w:val="00EF10CB"/>
    <w:rsid w:val="00EF2713"/>
    <w:rsid w:val="00F03436"/>
    <w:rsid w:val="00F04348"/>
    <w:rsid w:val="00F04FF2"/>
    <w:rsid w:val="00F05D1E"/>
    <w:rsid w:val="00F13591"/>
    <w:rsid w:val="00F1643E"/>
    <w:rsid w:val="00F22E7F"/>
    <w:rsid w:val="00F2595B"/>
    <w:rsid w:val="00F267B3"/>
    <w:rsid w:val="00F276E6"/>
    <w:rsid w:val="00F333F5"/>
    <w:rsid w:val="00F35365"/>
    <w:rsid w:val="00F41276"/>
    <w:rsid w:val="00F41D8F"/>
    <w:rsid w:val="00F4384B"/>
    <w:rsid w:val="00F467B9"/>
    <w:rsid w:val="00F52246"/>
    <w:rsid w:val="00F55EBC"/>
    <w:rsid w:val="00F576FB"/>
    <w:rsid w:val="00F57ABF"/>
    <w:rsid w:val="00F64CD1"/>
    <w:rsid w:val="00F656DF"/>
    <w:rsid w:val="00F67922"/>
    <w:rsid w:val="00F7204B"/>
    <w:rsid w:val="00F75B10"/>
    <w:rsid w:val="00F77F64"/>
    <w:rsid w:val="00F82B21"/>
    <w:rsid w:val="00F845E1"/>
    <w:rsid w:val="00F84E07"/>
    <w:rsid w:val="00F8580A"/>
    <w:rsid w:val="00F90440"/>
    <w:rsid w:val="00F91543"/>
    <w:rsid w:val="00F92F54"/>
    <w:rsid w:val="00F93B2E"/>
    <w:rsid w:val="00F962C4"/>
    <w:rsid w:val="00F968AF"/>
    <w:rsid w:val="00F9730A"/>
    <w:rsid w:val="00FA0BCD"/>
    <w:rsid w:val="00FA468E"/>
    <w:rsid w:val="00FB2138"/>
    <w:rsid w:val="00FC0379"/>
    <w:rsid w:val="00FC0533"/>
    <w:rsid w:val="00FC1A2E"/>
    <w:rsid w:val="00FC30C5"/>
    <w:rsid w:val="00FC6BE0"/>
    <w:rsid w:val="00FC7244"/>
    <w:rsid w:val="00FD3011"/>
    <w:rsid w:val="00FE153A"/>
    <w:rsid w:val="00FE1554"/>
    <w:rsid w:val="00FE47C5"/>
    <w:rsid w:val="00FE5391"/>
    <w:rsid w:val="00FF4E82"/>
    <w:rsid w:val="00FF70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8F8CB"/>
  <w15:docId w15:val="{A872B6FD-DB39-4A34-9E0F-7E502F00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E06"/>
  </w:style>
  <w:style w:type="paragraph" w:styleId="1">
    <w:name w:val="heading 1"/>
    <w:basedOn w:val="a"/>
    <w:next w:val="a"/>
    <w:link w:val="10"/>
    <w:uiPriority w:val="9"/>
    <w:qFormat/>
    <w:rsid w:val="00853E06"/>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53E06"/>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3">
    <w:name w:val="heading 3"/>
    <w:basedOn w:val="a"/>
    <w:next w:val="a"/>
    <w:link w:val="30"/>
    <w:uiPriority w:val="9"/>
    <w:semiHidden/>
    <w:unhideWhenUsed/>
    <w:qFormat/>
    <w:rsid w:val="00853E06"/>
    <w:pPr>
      <w:pBdr>
        <w:top w:val="single" w:sz="6" w:space="2" w:color="418AB3" w:themeColor="accent1"/>
      </w:pBdr>
      <w:spacing w:before="300" w:after="0"/>
      <w:outlineLvl w:val="2"/>
    </w:pPr>
    <w:rPr>
      <w:caps/>
      <w:color w:val="204458" w:themeColor="accent1" w:themeShade="7F"/>
      <w:spacing w:val="15"/>
    </w:rPr>
  </w:style>
  <w:style w:type="paragraph" w:styleId="4">
    <w:name w:val="heading 4"/>
    <w:basedOn w:val="a"/>
    <w:next w:val="a"/>
    <w:link w:val="40"/>
    <w:uiPriority w:val="9"/>
    <w:semiHidden/>
    <w:unhideWhenUsed/>
    <w:qFormat/>
    <w:rsid w:val="00853E06"/>
    <w:pPr>
      <w:pBdr>
        <w:top w:val="dotted" w:sz="6" w:space="2" w:color="418AB3" w:themeColor="accent1"/>
      </w:pBdr>
      <w:spacing w:before="200" w:after="0"/>
      <w:outlineLvl w:val="3"/>
    </w:pPr>
    <w:rPr>
      <w:caps/>
      <w:color w:val="306785" w:themeColor="accent1" w:themeShade="BF"/>
      <w:spacing w:val="10"/>
    </w:rPr>
  </w:style>
  <w:style w:type="paragraph" w:styleId="5">
    <w:name w:val="heading 5"/>
    <w:basedOn w:val="a"/>
    <w:next w:val="a"/>
    <w:link w:val="50"/>
    <w:uiPriority w:val="9"/>
    <w:semiHidden/>
    <w:unhideWhenUsed/>
    <w:qFormat/>
    <w:rsid w:val="00853E06"/>
    <w:pPr>
      <w:pBdr>
        <w:bottom w:val="single" w:sz="6" w:space="1" w:color="418AB3" w:themeColor="accent1"/>
      </w:pBdr>
      <w:spacing w:before="200" w:after="0"/>
      <w:outlineLvl w:val="4"/>
    </w:pPr>
    <w:rPr>
      <w:caps/>
      <w:color w:val="306785" w:themeColor="accent1" w:themeShade="BF"/>
      <w:spacing w:val="10"/>
    </w:rPr>
  </w:style>
  <w:style w:type="paragraph" w:styleId="6">
    <w:name w:val="heading 6"/>
    <w:basedOn w:val="a"/>
    <w:next w:val="a"/>
    <w:link w:val="60"/>
    <w:uiPriority w:val="9"/>
    <w:semiHidden/>
    <w:unhideWhenUsed/>
    <w:qFormat/>
    <w:rsid w:val="00853E06"/>
    <w:pPr>
      <w:pBdr>
        <w:bottom w:val="dotted" w:sz="6" w:space="1" w:color="418AB3" w:themeColor="accent1"/>
      </w:pBdr>
      <w:spacing w:before="200" w:after="0"/>
      <w:outlineLvl w:val="5"/>
    </w:pPr>
    <w:rPr>
      <w:caps/>
      <w:color w:val="306785" w:themeColor="accent1" w:themeShade="BF"/>
      <w:spacing w:val="10"/>
    </w:rPr>
  </w:style>
  <w:style w:type="paragraph" w:styleId="7">
    <w:name w:val="heading 7"/>
    <w:basedOn w:val="a"/>
    <w:next w:val="a"/>
    <w:link w:val="70"/>
    <w:uiPriority w:val="9"/>
    <w:semiHidden/>
    <w:unhideWhenUsed/>
    <w:qFormat/>
    <w:rsid w:val="00853E06"/>
    <w:pPr>
      <w:spacing w:before="200" w:after="0"/>
      <w:outlineLvl w:val="6"/>
    </w:pPr>
    <w:rPr>
      <w:caps/>
      <w:color w:val="306785" w:themeColor="accent1" w:themeShade="BF"/>
      <w:spacing w:val="10"/>
    </w:rPr>
  </w:style>
  <w:style w:type="paragraph" w:styleId="8">
    <w:name w:val="heading 8"/>
    <w:basedOn w:val="a"/>
    <w:next w:val="a"/>
    <w:link w:val="80"/>
    <w:uiPriority w:val="9"/>
    <w:semiHidden/>
    <w:unhideWhenUsed/>
    <w:qFormat/>
    <w:rsid w:val="00853E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53E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8984924890558999647msolistparagraph">
    <w:name w:val="m_-8984924890558999647msolistparagraph"/>
    <w:basedOn w:val="a"/>
    <w:rsid w:val="00D97012"/>
    <w:pPr>
      <w:spacing w:beforeAutospacing="1" w:after="100" w:afterAutospacing="1" w:line="240" w:lineRule="auto"/>
    </w:pPr>
    <w:rPr>
      <w:rFonts w:ascii="Times New Roman" w:eastAsia="Times New Roman" w:hAnsi="Times New Roman" w:cs="Times New Roman"/>
      <w:sz w:val="24"/>
      <w:szCs w:val="24"/>
    </w:rPr>
  </w:style>
  <w:style w:type="character" w:customStyle="1" w:styleId="m-8984924890558999647ui-provider">
    <w:name w:val="m_-8984924890558999647ui-provider"/>
    <w:basedOn w:val="a0"/>
    <w:rsid w:val="00D97012"/>
  </w:style>
  <w:style w:type="character" w:styleId="a3">
    <w:name w:val="Hyperlink"/>
    <w:basedOn w:val="a0"/>
    <w:uiPriority w:val="99"/>
    <w:unhideWhenUsed/>
    <w:rsid w:val="00D97012"/>
    <w:rPr>
      <w:color w:val="0000FF"/>
      <w:u w:val="single"/>
    </w:rPr>
  </w:style>
  <w:style w:type="paragraph" w:styleId="a4">
    <w:name w:val="List Paragraph"/>
    <w:basedOn w:val="a"/>
    <w:uiPriority w:val="34"/>
    <w:qFormat/>
    <w:rsid w:val="00684066"/>
    <w:pPr>
      <w:ind w:left="720"/>
      <w:contextualSpacing/>
    </w:pPr>
  </w:style>
  <w:style w:type="paragraph" w:styleId="a5">
    <w:name w:val="Normal (Web)"/>
    <w:basedOn w:val="a"/>
    <w:uiPriority w:val="99"/>
    <w:unhideWhenUsed/>
    <w:rsid w:val="00684066"/>
    <w:pPr>
      <w:spacing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684066"/>
    <w:pPr>
      <w:spacing w:after="0" w:line="240" w:lineRule="auto"/>
    </w:pPr>
  </w:style>
  <w:style w:type="character" w:customStyle="1" w:styleId="a7">
    <w:name w:val="Текст виноски Знак"/>
    <w:basedOn w:val="a0"/>
    <w:link w:val="a6"/>
    <w:uiPriority w:val="99"/>
    <w:semiHidden/>
    <w:rsid w:val="00684066"/>
    <w:rPr>
      <w:kern w:val="0"/>
      <w:sz w:val="20"/>
      <w:szCs w:val="20"/>
      <w14:ligatures w14:val="none"/>
    </w:rPr>
  </w:style>
  <w:style w:type="character" w:styleId="a8">
    <w:name w:val="footnote reference"/>
    <w:basedOn w:val="a0"/>
    <w:uiPriority w:val="99"/>
    <w:semiHidden/>
    <w:unhideWhenUsed/>
    <w:rsid w:val="00684066"/>
    <w:rPr>
      <w:vertAlign w:val="superscript"/>
    </w:rPr>
  </w:style>
  <w:style w:type="character" w:customStyle="1" w:styleId="10">
    <w:name w:val="Заголовок 1 Знак"/>
    <w:basedOn w:val="a0"/>
    <w:link w:val="1"/>
    <w:uiPriority w:val="9"/>
    <w:rsid w:val="00853E06"/>
    <w:rPr>
      <w:caps/>
      <w:color w:val="FFFFFF" w:themeColor="background1"/>
      <w:spacing w:val="15"/>
      <w:sz w:val="22"/>
      <w:szCs w:val="22"/>
      <w:shd w:val="clear" w:color="auto" w:fill="418AB3" w:themeFill="accent1"/>
    </w:rPr>
  </w:style>
  <w:style w:type="character" w:styleId="a9">
    <w:name w:val="Strong"/>
    <w:uiPriority w:val="22"/>
    <w:qFormat/>
    <w:rsid w:val="00853E06"/>
    <w:rPr>
      <w:b/>
      <w:bCs/>
    </w:rPr>
  </w:style>
  <w:style w:type="paragraph" w:styleId="aa">
    <w:name w:val="header"/>
    <w:basedOn w:val="a"/>
    <w:link w:val="ab"/>
    <w:uiPriority w:val="99"/>
    <w:unhideWhenUsed/>
    <w:rsid w:val="006E19A0"/>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6E19A0"/>
  </w:style>
  <w:style w:type="paragraph" w:styleId="ac">
    <w:name w:val="footer"/>
    <w:basedOn w:val="a"/>
    <w:link w:val="ad"/>
    <w:uiPriority w:val="99"/>
    <w:unhideWhenUsed/>
    <w:rsid w:val="006E19A0"/>
    <w:pPr>
      <w:tabs>
        <w:tab w:val="center" w:pos="4677"/>
        <w:tab w:val="right" w:pos="9355"/>
      </w:tabs>
      <w:spacing w:after="0" w:line="240" w:lineRule="auto"/>
    </w:pPr>
  </w:style>
  <w:style w:type="character" w:customStyle="1" w:styleId="ad">
    <w:name w:val="Нижній колонтитул Знак"/>
    <w:basedOn w:val="a0"/>
    <w:link w:val="ac"/>
    <w:uiPriority w:val="99"/>
    <w:rsid w:val="006E19A0"/>
  </w:style>
  <w:style w:type="character" w:styleId="ae">
    <w:name w:val="FollowedHyperlink"/>
    <w:basedOn w:val="a0"/>
    <w:uiPriority w:val="99"/>
    <w:semiHidden/>
    <w:unhideWhenUsed/>
    <w:rsid w:val="006F5A27"/>
    <w:rPr>
      <w:color w:val="B2B2B2" w:themeColor="followedHyperlink"/>
      <w:u w:val="single"/>
    </w:rPr>
  </w:style>
  <w:style w:type="character" w:customStyle="1" w:styleId="mw-page-title-main">
    <w:name w:val="mw-page-title-main"/>
    <w:basedOn w:val="a0"/>
    <w:rsid w:val="006F5A27"/>
  </w:style>
  <w:style w:type="character" w:styleId="af">
    <w:name w:val="Unresolved Mention"/>
    <w:basedOn w:val="a0"/>
    <w:uiPriority w:val="99"/>
    <w:semiHidden/>
    <w:unhideWhenUsed/>
    <w:rsid w:val="009335D0"/>
    <w:rPr>
      <w:color w:val="605E5C"/>
      <w:shd w:val="clear" w:color="auto" w:fill="E1DFDD"/>
    </w:rPr>
  </w:style>
  <w:style w:type="character" w:customStyle="1" w:styleId="20">
    <w:name w:val="Заголовок 2 Знак"/>
    <w:basedOn w:val="a0"/>
    <w:link w:val="2"/>
    <w:uiPriority w:val="9"/>
    <w:rsid w:val="00853E06"/>
    <w:rPr>
      <w:caps/>
      <w:spacing w:val="15"/>
      <w:shd w:val="clear" w:color="auto" w:fill="D7E7F0" w:themeFill="accent1" w:themeFillTint="33"/>
    </w:rPr>
  </w:style>
  <w:style w:type="paragraph" w:customStyle="1" w:styleId="21">
    <w:name w:val="Основной текст 21"/>
    <w:basedOn w:val="a"/>
    <w:rsid w:val="00E07A91"/>
    <w:pPr>
      <w:spacing w:after="0" w:line="240" w:lineRule="auto"/>
      <w:jc w:val="center"/>
    </w:pPr>
    <w:rPr>
      <w:rFonts w:ascii="Times New Roman" w:eastAsia="Times New Roman" w:hAnsi="Times New Roman" w:cs="Times New Roman"/>
      <w:b/>
      <w:sz w:val="24"/>
      <w:lang w:eastAsia="ru-RU"/>
    </w:rPr>
  </w:style>
  <w:style w:type="table" w:styleId="af0">
    <w:name w:val="Table Grid"/>
    <w:basedOn w:val="a1"/>
    <w:uiPriority w:val="39"/>
    <w:rsid w:val="00BE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link w:val="z-0"/>
    <w:hidden/>
    <w:uiPriority w:val="99"/>
    <w:semiHidden/>
    <w:unhideWhenUsed/>
    <w:rsid w:val="004461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Початок форми Знак"/>
    <w:basedOn w:val="a0"/>
    <w:link w:val="z-"/>
    <w:uiPriority w:val="99"/>
    <w:semiHidden/>
    <w:rsid w:val="0044619B"/>
    <w:rPr>
      <w:rFonts w:ascii="Arial" w:eastAsia="Times New Roman" w:hAnsi="Arial" w:cs="Arial"/>
      <w:vanish/>
      <w:kern w:val="0"/>
      <w:sz w:val="16"/>
      <w:szCs w:val="16"/>
      <w14:ligatures w14:val="none"/>
    </w:rPr>
  </w:style>
  <w:style w:type="character" w:customStyle="1" w:styleId="ebmsme">
    <w:name w:val="ebmsme"/>
    <w:basedOn w:val="a0"/>
    <w:rsid w:val="0044619B"/>
  </w:style>
  <w:style w:type="character" w:customStyle="1" w:styleId="m7eme">
    <w:name w:val="m7eme"/>
    <w:basedOn w:val="a0"/>
    <w:rsid w:val="0044619B"/>
  </w:style>
  <w:style w:type="character" w:customStyle="1" w:styleId="adtyne">
    <w:name w:val="adtyne"/>
    <w:basedOn w:val="a0"/>
    <w:rsid w:val="0044619B"/>
  </w:style>
  <w:style w:type="character" w:customStyle="1" w:styleId="red">
    <w:name w:val="red"/>
    <w:basedOn w:val="a0"/>
    <w:rsid w:val="00CD5DF4"/>
  </w:style>
  <w:style w:type="character" w:styleId="af1">
    <w:name w:val="annotation reference"/>
    <w:basedOn w:val="a0"/>
    <w:uiPriority w:val="99"/>
    <w:semiHidden/>
    <w:unhideWhenUsed/>
    <w:rsid w:val="0032153B"/>
    <w:rPr>
      <w:sz w:val="16"/>
      <w:szCs w:val="16"/>
    </w:rPr>
  </w:style>
  <w:style w:type="paragraph" w:styleId="af2">
    <w:name w:val="annotation text"/>
    <w:basedOn w:val="a"/>
    <w:link w:val="af3"/>
    <w:uiPriority w:val="99"/>
    <w:unhideWhenUsed/>
    <w:rsid w:val="0032153B"/>
    <w:pPr>
      <w:spacing w:line="240" w:lineRule="auto"/>
    </w:pPr>
  </w:style>
  <w:style w:type="character" w:customStyle="1" w:styleId="af3">
    <w:name w:val="Текст примітки Знак"/>
    <w:basedOn w:val="a0"/>
    <w:link w:val="af2"/>
    <w:uiPriority w:val="99"/>
    <w:rsid w:val="0032153B"/>
    <w:rPr>
      <w:sz w:val="20"/>
      <w:szCs w:val="20"/>
    </w:rPr>
  </w:style>
  <w:style w:type="paragraph" w:styleId="af4">
    <w:name w:val="annotation subject"/>
    <w:basedOn w:val="af2"/>
    <w:next w:val="af2"/>
    <w:link w:val="af5"/>
    <w:uiPriority w:val="99"/>
    <w:semiHidden/>
    <w:unhideWhenUsed/>
    <w:rsid w:val="0032153B"/>
    <w:rPr>
      <w:b/>
      <w:bCs/>
    </w:rPr>
  </w:style>
  <w:style w:type="character" w:customStyle="1" w:styleId="af5">
    <w:name w:val="Тема примітки Знак"/>
    <w:basedOn w:val="af3"/>
    <w:link w:val="af4"/>
    <w:uiPriority w:val="99"/>
    <w:semiHidden/>
    <w:rsid w:val="0032153B"/>
    <w:rPr>
      <w:b/>
      <w:bCs/>
      <w:sz w:val="20"/>
      <w:szCs w:val="20"/>
    </w:rPr>
  </w:style>
  <w:style w:type="character" w:customStyle="1" w:styleId="nagolos">
    <w:name w:val="nagolos"/>
    <w:basedOn w:val="a0"/>
    <w:rsid w:val="00006AC4"/>
  </w:style>
  <w:style w:type="character" w:customStyle="1" w:styleId="hgkelc">
    <w:name w:val="hgkelc"/>
    <w:basedOn w:val="a0"/>
    <w:rsid w:val="00006AC4"/>
  </w:style>
  <w:style w:type="character" w:styleId="af6">
    <w:name w:val="Emphasis"/>
    <w:uiPriority w:val="20"/>
    <w:qFormat/>
    <w:rsid w:val="00853E06"/>
    <w:rPr>
      <w:caps/>
      <w:color w:val="204458" w:themeColor="accent1" w:themeShade="7F"/>
      <w:spacing w:val="5"/>
    </w:rPr>
  </w:style>
  <w:style w:type="paragraph" w:styleId="af7">
    <w:name w:val="Title"/>
    <w:basedOn w:val="a"/>
    <w:next w:val="a"/>
    <w:link w:val="af8"/>
    <w:uiPriority w:val="10"/>
    <w:qFormat/>
    <w:rsid w:val="00853E06"/>
    <w:pPr>
      <w:spacing w:before="0" w:after="0"/>
    </w:pPr>
    <w:rPr>
      <w:rFonts w:asciiTheme="majorHAnsi" w:eastAsiaTheme="majorEastAsia" w:hAnsiTheme="majorHAnsi" w:cstheme="majorBidi"/>
      <w:caps/>
      <w:color w:val="418AB3" w:themeColor="accent1"/>
      <w:spacing w:val="10"/>
      <w:sz w:val="52"/>
      <w:szCs w:val="52"/>
    </w:rPr>
  </w:style>
  <w:style w:type="character" w:customStyle="1" w:styleId="af8">
    <w:name w:val="Назва Знак"/>
    <w:basedOn w:val="a0"/>
    <w:link w:val="af7"/>
    <w:uiPriority w:val="10"/>
    <w:rsid w:val="00853E06"/>
    <w:rPr>
      <w:rFonts w:asciiTheme="majorHAnsi" w:eastAsiaTheme="majorEastAsia" w:hAnsiTheme="majorHAnsi" w:cstheme="majorBidi"/>
      <w:caps/>
      <w:color w:val="418AB3" w:themeColor="accent1"/>
      <w:spacing w:val="10"/>
      <w:sz w:val="52"/>
      <w:szCs w:val="52"/>
    </w:rPr>
  </w:style>
  <w:style w:type="paragraph" w:styleId="af9">
    <w:name w:val="Subtitle"/>
    <w:basedOn w:val="a"/>
    <w:next w:val="a"/>
    <w:link w:val="afa"/>
    <w:uiPriority w:val="11"/>
    <w:qFormat/>
    <w:rsid w:val="00853E06"/>
    <w:pPr>
      <w:spacing w:before="0" w:after="500" w:line="240" w:lineRule="auto"/>
    </w:pPr>
    <w:rPr>
      <w:caps/>
      <w:color w:val="595959" w:themeColor="text1" w:themeTint="A6"/>
      <w:spacing w:val="10"/>
      <w:sz w:val="21"/>
      <w:szCs w:val="21"/>
    </w:rPr>
  </w:style>
  <w:style w:type="character" w:customStyle="1" w:styleId="afa">
    <w:name w:val="Підзаголовок Знак"/>
    <w:basedOn w:val="a0"/>
    <w:link w:val="af9"/>
    <w:uiPriority w:val="11"/>
    <w:rsid w:val="00853E06"/>
    <w:rPr>
      <w:caps/>
      <w:color w:val="595959" w:themeColor="text1" w:themeTint="A6"/>
      <w:spacing w:val="10"/>
      <w:sz w:val="21"/>
      <w:szCs w:val="21"/>
    </w:rPr>
  </w:style>
  <w:style w:type="character" w:customStyle="1" w:styleId="30">
    <w:name w:val="Заголовок 3 Знак"/>
    <w:basedOn w:val="a0"/>
    <w:link w:val="3"/>
    <w:uiPriority w:val="9"/>
    <w:semiHidden/>
    <w:rsid w:val="00853E06"/>
    <w:rPr>
      <w:caps/>
      <w:color w:val="204458" w:themeColor="accent1" w:themeShade="7F"/>
      <w:spacing w:val="15"/>
    </w:rPr>
  </w:style>
  <w:style w:type="character" w:customStyle="1" w:styleId="40">
    <w:name w:val="Заголовок 4 Знак"/>
    <w:basedOn w:val="a0"/>
    <w:link w:val="4"/>
    <w:uiPriority w:val="9"/>
    <w:semiHidden/>
    <w:rsid w:val="00853E06"/>
    <w:rPr>
      <w:caps/>
      <w:color w:val="306785" w:themeColor="accent1" w:themeShade="BF"/>
      <w:spacing w:val="10"/>
    </w:rPr>
  </w:style>
  <w:style w:type="character" w:customStyle="1" w:styleId="50">
    <w:name w:val="Заголовок 5 Знак"/>
    <w:basedOn w:val="a0"/>
    <w:link w:val="5"/>
    <w:uiPriority w:val="9"/>
    <w:semiHidden/>
    <w:rsid w:val="00853E06"/>
    <w:rPr>
      <w:caps/>
      <w:color w:val="306785" w:themeColor="accent1" w:themeShade="BF"/>
      <w:spacing w:val="10"/>
    </w:rPr>
  </w:style>
  <w:style w:type="character" w:customStyle="1" w:styleId="60">
    <w:name w:val="Заголовок 6 Знак"/>
    <w:basedOn w:val="a0"/>
    <w:link w:val="6"/>
    <w:uiPriority w:val="9"/>
    <w:semiHidden/>
    <w:rsid w:val="00853E06"/>
    <w:rPr>
      <w:caps/>
      <w:color w:val="306785" w:themeColor="accent1" w:themeShade="BF"/>
      <w:spacing w:val="10"/>
    </w:rPr>
  </w:style>
  <w:style w:type="character" w:customStyle="1" w:styleId="70">
    <w:name w:val="Заголовок 7 Знак"/>
    <w:basedOn w:val="a0"/>
    <w:link w:val="7"/>
    <w:uiPriority w:val="9"/>
    <w:semiHidden/>
    <w:rsid w:val="00853E06"/>
    <w:rPr>
      <w:caps/>
      <w:color w:val="306785" w:themeColor="accent1" w:themeShade="BF"/>
      <w:spacing w:val="10"/>
    </w:rPr>
  </w:style>
  <w:style w:type="character" w:customStyle="1" w:styleId="80">
    <w:name w:val="Заголовок 8 Знак"/>
    <w:basedOn w:val="a0"/>
    <w:link w:val="8"/>
    <w:uiPriority w:val="9"/>
    <w:semiHidden/>
    <w:rsid w:val="00853E06"/>
    <w:rPr>
      <w:caps/>
      <w:spacing w:val="10"/>
      <w:sz w:val="18"/>
      <w:szCs w:val="18"/>
    </w:rPr>
  </w:style>
  <w:style w:type="character" w:customStyle="1" w:styleId="90">
    <w:name w:val="Заголовок 9 Знак"/>
    <w:basedOn w:val="a0"/>
    <w:link w:val="9"/>
    <w:uiPriority w:val="9"/>
    <w:semiHidden/>
    <w:rsid w:val="00853E06"/>
    <w:rPr>
      <w:i/>
      <w:iCs/>
      <w:caps/>
      <w:spacing w:val="10"/>
      <w:sz w:val="18"/>
      <w:szCs w:val="18"/>
    </w:rPr>
  </w:style>
  <w:style w:type="paragraph" w:styleId="afb">
    <w:name w:val="caption"/>
    <w:basedOn w:val="a"/>
    <w:next w:val="a"/>
    <w:uiPriority w:val="35"/>
    <w:semiHidden/>
    <w:unhideWhenUsed/>
    <w:qFormat/>
    <w:rsid w:val="00853E06"/>
    <w:rPr>
      <w:b/>
      <w:bCs/>
      <w:color w:val="306785" w:themeColor="accent1" w:themeShade="BF"/>
      <w:sz w:val="16"/>
      <w:szCs w:val="16"/>
    </w:rPr>
  </w:style>
  <w:style w:type="paragraph" w:styleId="afc">
    <w:name w:val="No Spacing"/>
    <w:uiPriority w:val="1"/>
    <w:qFormat/>
    <w:rsid w:val="00853E06"/>
    <w:pPr>
      <w:spacing w:after="0" w:line="240" w:lineRule="auto"/>
    </w:pPr>
  </w:style>
  <w:style w:type="paragraph" w:styleId="afd">
    <w:name w:val="Quote"/>
    <w:basedOn w:val="a"/>
    <w:next w:val="a"/>
    <w:link w:val="afe"/>
    <w:uiPriority w:val="29"/>
    <w:qFormat/>
    <w:rsid w:val="00853E06"/>
    <w:rPr>
      <w:i/>
      <w:iCs/>
      <w:sz w:val="24"/>
      <w:szCs w:val="24"/>
    </w:rPr>
  </w:style>
  <w:style w:type="character" w:customStyle="1" w:styleId="afe">
    <w:name w:val="Цитата Знак"/>
    <w:basedOn w:val="a0"/>
    <w:link w:val="afd"/>
    <w:uiPriority w:val="29"/>
    <w:rsid w:val="00853E06"/>
    <w:rPr>
      <w:i/>
      <w:iCs/>
      <w:sz w:val="24"/>
      <w:szCs w:val="24"/>
    </w:rPr>
  </w:style>
  <w:style w:type="paragraph" w:styleId="aff">
    <w:name w:val="Intense Quote"/>
    <w:basedOn w:val="a"/>
    <w:next w:val="a"/>
    <w:link w:val="aff0"/>
    <w:uiPriority w:val="30"/>
    <w:qFormat/>
    <w:rsid w:val="00853E06"/>
    <w:pPr>
      <w:spacing w:before="240" w:after="240" w:line="240" w:lineRule="auto"/>
      <w:ind w:left="1080" w:right="1080"/>
      <w:jc w:val="center"/>
    </w:pPr>
    <w:rPr>
      <w:color w:val="418AB3" w:themeColor="accent1"/>
      <w:sz w:val="24"/>
      <w:szCs w:val="24"/>
    </w:rPr>
  </w:style>
  <w:style w:type="character" w:customStyle="1" w:styleId="aff0">
    <w:name w:val="Насичена цитата Знак"/>
    <w:basedOn w:val="a0"/>
    <w:link w:val="aff"/>
    <w:uiPriority w:val="30"/>
    <w:rsid w:val="00853E06"/>
    <w:rPr>
      <w:color w:val="418AB3" w:themeColor="accent1"/>
      <w:sz w:val="24"/>
      <w:szCs w:val="24"/>
    </w:rPr>
  </w:style>
  <w:style w:type="character" w:styleId="aff1">
    <w:name w:val="Subtle Emphasis"/>
    <w:uiPriority w:val="19"/>
    <w:qFormat/>
    <w:rsid w:val="00853E06"/>
    <w:rPr>
      <w:i/>
      <w:iCs/>
      <w:color w:val="204458" w:themeColor="accent1" w:themeShade="7F"/>
    </w:rPr>
  </w:style>
  <w:style w:type="character" w:styleId="aff2">
    <w:name w:val="Intense Emphasis"/>
    <w:uiPriority w:val="21"/>
    <w:qFormat/>
    <w:rsid w:val="00853E06"/>
    <w:rPr>
      <w:b/>
      <w:bCs/>
      <w:caps/>
      <w:color w:val="204458" w:themeColor="accent1" w:themeShade="7F"/>
      <w:spacing w:val="10"/>
    </w:rPr>
  </w:style>
  <w:style w:type="character" w:styleId="aff3">
    <w:name w:val="Subtle Reference"/>
    <w:uiPriority w:val="31"/>
    <w:qFormat/>
    <w:rsid w:val="00853E06"/>
    <w:rPr>
      <w:b/>
      <w:bCs/>
      <w:color w:val="418AB3" w:themeColor="accent1"/>
    </w:rPr>
  </w:style>
  <w:style w:type="character" w:styleId="aff4">
    <w:name w:val="Intense Reference"/>
    <w:uiPriority w:val="32"/>
    <w:qFormat/>
    <w:rsid w:val="00853E06"/>
    <w:rPr>
      <w:b/>
      <w:bCs/>
      <w:i/>
      <w:iCs/>
      <w:caps/>
      <w:color w:val="418AB3" w:themeColor="accent1"/>
    </w:rPr>
  </w:style>
  <w:style w:type="character" w:styleId="aff5">
    <w:name w:val="Book Title"/>
    <w:uiPriority w:val="33"/>
    <w:qFormat/>
    <w:rsid w:val="00853E06"/>
    <w:rPr>
      <w:b/>
      <w:bCs/>
      <w:i/>
      <w:iCs/>
      <w:spacing w:val="0"/>
    </w:rPr>
  </w:style>
  <w:style w:type="paragraph" w:styleId="aff6">
    <w:name w:val="TOC Heading"/>
    <w:basedOn w:val="1"/>
    <w:next w:val="a"/>
    <w:uiPriority w:val="39"/>
    <w:semiHidden/>
    <w:unhideWhenUsed/>
    <w:qFormat/>
    <w:rsid w:val="00853E06"/>
    <w:pPr>
      <w:outlineLvl w:val="9"/>
    </w:pPr>
  </w:style>
  <w:style w:type="paragraph" w:customStyle="1" w:styleId="11">
    <w:name w:val="Стиль1"/>
    <w:basedOn w:val="2"/>
    <w:autoRedefine/>
    <w:rsid w:val="00B16221"/>
    <w:pPr>
      <w:pBdr>
        <w:top w:val="single" w:sz="24" w:space="0" w:color="FFFF00"/>
        <w:left w:val="single" w:sz="24" w:space="0" w:color="FFFF00"/>
        <w:bottom w:val="single" w:sz="24" w:space="0" w:color="FFFF00"/>
        <w:right w:val="single" w:sz="24" w:space="0" w:color="FFFF00"/>
      </w:pBdr>
      <w:jc w:val="right"/>
    </w:pPr>
    <w:rPr>
      <w:rFonts w:ascii="Arial" w:hAnsi="Arial" w:cs="Arial"/>
      <w:b/>
      <w:bCs/>
      <w:i/>
      <w:iCs/>
      <w:caps w:val="0"/>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30208">
      <w:bodyDiv w:val="1"/>
      <w:marLeft w:val="0"/>
      <w:marRight w:val="0"/>
      <w:marTop w:val="0"/>
      <w:marBottom w:val="0"/>
      <w:divBdr>
        <w:top w:val="none" w:sz="0" w:space="0" w:color="auto"/>
        <w:left w:val="none" w:sz="0" w:space="0" w:color="auto"/>
        <w:bottom w:val="none" w:sz="0" w:space="0" w:color="auto"/>
        <w:right w:val="none" w:sz="0" w:space="0" w:color="auto"/>
      </w:divBdr>
    </w:div>
    <w:div w:id="191265682">
      <w:bodyDiv w:val="1"/>
      <w:marLeft w:val="0"/>
      <w:marRight w:val="0"/>
      <w:marTop w:val="0"/>
      <w:marBottom w:val="0"/>
      <w:divBdr>
        <w:top w:val="none" w:sz="0" w:space="0" w:color="auto"/>
        <w:left w:val="none" w:sz="0" w:space="0" w:color="auto"/>
        <w:bottom w:val="none" w:sz="0" w:space="0" w:color="auto"/>
        <w:right w:val="none" w:sz="0" w:space="0" w:color="auto"/>
      </w:divBdr>
    </w:div>
    <w:div w:id="199392332">
      <w:bodyDiv w:val="1"/>
      <w:marLeft w:val="0"/>
      <w:marRight w:val="0"/>
      <w:marTop w:val="0"/>
      <w:marBottom w:val="0"/>
      <w:divBdr>
        <w:top w:val="none" w:sz="0" w:space="0" w:color="auto"/>
        <w:left w:val="none" w:sz="0" w:space="0" w:color="auto"/>
        <w:bottom w:val="none" w:sz="0" w:space="0" w:color="auto"/>
        <w:right w:val="none" w:sz="0" w:space="0" w:color="auto"/>
      </w:divBdr>
    </w:div>
    <w:div w:id="214850117">
      <w:bodyDiv w:val="1"/>
      <w:marLeft w:val="0"/>
      <w:marRight w:val="0"/>
      <w:marTop w:val="0"/>
      <w:marBottom w:val="0"/>
      <w:divBdr>
        <w:top w:val="none" w:sz="0" w:space="0" w:color="auto"/>
        <w:left w:val="none" w:sz="0" w:space="0" w:color="auto"/>
        <w:bottom w:val="none" w:sz="0" w:space="0" w:color="auto"/>
        <w:right w:val="none" w:sz="0" w:space="0" w:color="auto"/>
      </w:divBdr>
    </w:div>
    <w:div w:id="241644736">
      <w:bodyDiv w:val="1"/>
      <w:marLeft w:val="0"/>
      <w:marRight w:val="0"/>
      <w:marTop w:val="0"/>
      <w:marBottom w:val="0"/>
      <w:divBdr>
        <w:top w:val="none" w:sz="0" w:space="0" w:color="auto"/>
        <w:left w:val="none" w:sz="0" w:space="0" w:color="auto"/>
        <w:bottom w:val="none" w:sz="0" w:space="0" w:color="auto"/>
        <w:right w:val="none" w:sz="0" w:space="0" w:color="auto"/>
      </w:divBdr>
      <w:divsChild>
        <w:div w:id="1917086985">
          <w:marLeft w:val="446"/>
          <w:marRight w:val="0"/>
          <w:marTop w:val="120"/>
          <w:marBottom w:val="0"/>
          <w:divBdr>
            <w:top w:val="none" w:sz="0" w:space="0" w:color="auto"/>
            <w:left w:val="none" w:sz="0" w:space="0" w:color="auto"/>
            <w:bottom w:val="none" w:sz="0" w:space="0" w:color="auto"/>
            <w:right w:val="none" w:sz="0" w:space="0" w:color="auto"/>
          </w:divBdr>
        </w:div>
      </w:divsChild>
    </w:div>
    <w:div w:id="289288290">
      <w:bodyDiv w:val="1"/>
      <w:marLeft w:val="0"/>
      <w:marRight w:val="0"/>
      <w:marTop w:val="0"/>
      <w:marBottom w:val="0"/>
      <w:divBdr>
        <w:top w:val="none" w:sz="0" w:space="0" w:color="auto"/>
        <w:left w:val="none" w:sz="0" w:space="0" w:color="auto"/>
        <w:bottom w:val="none" w:sz="0" w:space="0" w:color="auto"/>
        <w:right w:val="none" w:sz="0" w:space="0" w:color="auto"/>
      </w:divBdr>
    </w:div>
    <w:div w:id="382170523">
      <w:bodyDiv w:val="1"/>
      <w:marLeft w:val="0"/>
      <w:marRight w:val="0"/>
      <w:marTop w:val="0"/>
      <w:marBottom w:val="0"/>
      <w:divBdr>
        <w:top w:val="none" w:sz="0" w:space="0" w:color="auto"/>
        <w:left w:val="none" w:sz="0" w:space="0" w:color="auto"/>
        <w:bottom w:val="none" w:sz="0" w:space="0" w:color="auto"/>
        <w:right w:val="none" w:sz="0" w:space="0" w:color="auto"/>
      </w:divBdr>
      <w:divsChild>
        <w:div w:id="1625498452">
          <w:marLeft w:val="0"/>
          <w:marRight w:val="0"/>
          <w:marTop w:val="0"/>
          <w:marBottom w:val="480"/>
          <w:divBdr>
            <w:top w:val="none" w:sz="0" w:space="0" w:color="auto"/>
            <w:left w:val="none" w:sz="0" w:space="0" w:color="auto"/>
            <w:bottom w:val="none" w:sz="0" w:space="0" w:color="auto"/>
            <w:right w:val="none" w:sz="0" w:space="0" w:color="auto"/>
          </w:divBdr>
        </w:div>
      </w:divsChild>
    </w:div>
    <w:div w:id="530069979">
      <w:bodyDiv w:val="1"/>
      <w:marLeft w:val="0"/>
      <w:marRight w:val="0"/>
      <w:marTop w:val="0"/>
      <w:marBottom w:val="0"/>
      <w:divBdr>
        <w:top w:val="none" w:sz="0" w:space="0" w:color="auto"/>
        <w:left w:val="none" w:sz="0" w:space="0" w:color="auto"/>
        <w:bottom w:val="none" w:sz="0" w:space="0" w:color="auto"/>
        <w:right w:val="none" w:sz="0" w:space="0" w:color="auto"/>
      </w:divBdr>
    </w:div>
    <w:div w:id="634722667">
      <w:bodyDiv w:val="1"/>
      <w:marLeft w:val="0"/>
      <w:marRight w:val="0"/>
      <w:marTop w:val="0"/>
      <w:marBottom w:val="0"/>
      <w:divBdr>
        <w:top w:val="none" w:sz="0" w:space="0" w:color="auto"/>
        <w:left w:val="none" w:sz="0" w:space="0" w:color="auto"/>
        <w:bottom w:val="none" w:sz="0" w:space="0" w:color="auto"/>
        <w:right w:val="none" w:sz="0" w:space="0" w:color="auto"/>
      </w:divBdr>
    </w:div>
    <w:div w:id="679817029">
      <w:bodyDiv w:val="1"/>
      <w:marLeft w:val="0"/>
      <w:marRight w:val="0"/>
      <w:marTop w:val="0"/>
      <w:marBottom w:val="0"/>
      <w:divBdr>
        <w:top w:val="none" w:sz="0" w:space="0" w:color="auto"/>
        <w:left w:val="none" w:sz="0" w:space="0" w:color="auto"/>
        <w:bottom w:val="none" w:sz="0" w:space="0" w:color="auto"/>
        <w:right w:val="none" w:sz="0" w:space="0" w:color="auto"/>
      </w:divBdr>
      <w:divsChild>
        <w:div w:id="986738650">
          <w:marLeft w:val="446"/>
          <w:marRight w:val="0"/>
          <w:marTop w:val="120"/>
          <w:marBottom w:val="0"/>
          <w:divBdr>
            <w:top w:val="none" w:sz="0" w:space="0" w:color="auto"/>
            <w:left w:val="none" w:sz="0" w:space="0" w:color="auto"/>
            <w:bottom w:val="none" w:sz="0" w:space="0" w:color="auto"/>
            <w:right w:val="none" w:sz="0" w:space="0" w:color="auto"/>
          </w:divBdr>
        </w:div>
        <w:div w:id="209615845">
          <w:marLeft w:val="446"/>
          <w:marRight w:val="0"/>
          <w:marTop w:val="120"/>
          <w:marBottom w:val="0"/>
          <w:divBdr>
            <w:top w:val="none" w:sz="0" w:space="0" w:color="auto"/>
            <w:left w:val="none" w:sz="0" w:space="0" w:color="auto"/>
            <w:bottom w:val="none" w:sz="0" w:space="0" w:color="auto"/>
            <w:right w:val="none" w:sz="0" w:space="0" w:color="auto"/>
          </w:divBdr>
        </w:div>
      </w:divsChild>
    </w:div>
    <w:div w:id="747654533">
      <w:bodyDiv w:val="1"/>
      <w:marLeft w:val="0"/>
      <w:marRight w:val="0"/>
      <w:marTop w:val="0"/>
      <w:marBottom w:val="0"/>
      <w:divBdr>
        <w:top w:val="none" w:sz="0" w:space="0" w:color="auto"/>
        <w:left w:val="none" w:sz="0" w:space="0" w:color="auto"/>
        <w:bottom w:val="none" w:sz="0" w:space="0" w:color="auto"/>
        <w:right w:val="none" w:sz="0" w:space="0" w:color="auto"/>
      </w:divBdr>
      <w:divsChild>
        <w:div w:id="2053965191">
          <w:marLeft w:val="446"/>
          <w:marRight w:val="0"/>
          <w:marTop w:val="120"/>
          <w:marBottom w:val="0"/>
          <w:divBdr>
            <w:top w:val="none" w:sz="0" w:space="0" w:color="auto"/>
            <w:left w:val="none" w:sz="0" w:space="0" w:color="auto"/>
            <w:bottom w:val="none" w:sz="0" w:space="0" w:color="auto"/>
            <w:right w:val="none" w:sz="0" w:space="0" w:color="auto"/>
          </w:divBdr>
        </w:div>
        <w:div w:id="107553532">
          <w:marLeft w:val="446"/>
          <w:marRight w:val="0"/>
          <w:marTop w:val="120"/>
          <w:marBottom w:val="0"/>
          <w:divBdr>
            <w:top w:val="none" w:sz="0" w:space="0" w:color="auto"/>
            <w:left w:val="none" w:sz="0" w:space="0" w:color="auto"/>
            <w:bottom w:val="none" w:sz="0" w:space="0" w:color="auto"/>
            <w:right w:val="none" w:sz="0" w:space="0" w:color="auto"/>
          </w:divBdr>
        </w:div>
        <w:div w:id="373892096">
          <w:marLeft w:val="446"/>
          <w:marRight w:val="0"/>
          <w:marTop w:val="120"/>
          <w:marBottom w:val="0"/>
          <w:divBdr>
            <w:top w:val="none" w:sz="0" w:space="0" w:color="auto"/>
            <w:left w:val="none" w:sz="0" w:space="0" w:color="auto"/>
            <w:bottom w:val="none" w:sz="0" w:space="0" w:color="auto"/>
            <w:right w:val="none" w:sz="0" w:space="0" w:color="auto"/>
          </w:divBdr>
        </w:div>
      </w:divsChild>
    </w:div>
    <w:div w:id="777064305">
      <w:bodyDiv w:val="1"/>
      <w:marLeft w:val="0"/>
      <w:marRight w:val="0"/>
      <w:marTop w:val="0"/>
      <w:marBottom w:val="0"/>
      <w:divBdr>
        <w:top w:val="none" w:sz="0" w:space="0" w:color="auto"/>
        <w:left w:val="none" w:sz="0" w:space="0" w:color="auto"/>
        <w:bottom w:val="none" w:sz="0" w:space="0" w:color="auto"/>
        <w:right w:val="none" w:sz="0" w:space="0" w:color="auto"/>
      </w:divBdr>
      <w:divsChild>
        <w:div w:id="1774326241">
          <w:marLeft w:val="446"/>
          <w:marRight w:val="0"/>
          <w:marTop w:val="120"/>
          <w:marBottom w:val="0"/>
          <w:divBdr>
            <w:top w:val="none" w:sz="0" w:space="0" w:color="auto"/>
            <w:left w:val="none" w:sz="0" w:space="0" w:color="auto"/>
            <w:bottom w:val="none" w:sz="0" w:space="0" w:color="auto"/>
            <w:right w:val="none" w:sz="0" w:space="0" w:color="auto"/>
          </w:divBdr>
        </w:div>
        <w:div w:id="451941301">
          <w:marLeft w:val="446"/>
          <w:marRight w:val="0"/>
          <w:marTop w:val="120"/>
          <w:marBottom w:val="0"/>
          <w:divBdr>
            <w:top w:val="none" w:sz="0" w:space="0" w:color="auto"/>
            <w:left w:val="none" w:sz="0" w:space="0" w:color="auto"/>
            <w:bottom w:val="none" w:sz="0" w:space="0" w:color="auto"/>
            <w:right w:val="none" w:sz="0" w:space="0" w:color="auto"/>
          </w:divBdr>
        </w:div>
        <w:div w:id="380133571">
          <w:marLeft w:val="446"/>
          <w:marRight w:val="0"/>
          <w:marTop w:val="120"/>
          <w:marBottom w:val="0"/>
          <w:divBdr>
            <w:top w:val="none" w:sz="0" w:space="0" w:color="auto"/>
            <w:left w:val="none" w:sz="0" w:space="0" w:color="auto"/>
            <w:bottom w:val="none" w:sz="0" w:space="0" w:color="auto"/>
            <w:right w:val="none" w:sz="0" w:space="0" w:color="auto"/>
          </w:divBdr>
        </w:div>
        <w:div w:id="659306541">
          <w:marLeft w:val="446"/>
          <w:marRight w:val="0"/>
          <w:marTop w:val="120"/>
          <w:marBottom w:val="0"/>
          <w:divBdr>
            <w:top w:val="none" w:sz="0" w:space="0" w:color="auto"/>
            <w:left w:val="none" w:sz="0" w:space="0" w:color="auto"/>
            <w:bottom w:val="none" w:sz="0" w:space="0" w:color="auto"/>
            <w:right w:val="none" w:sz="0" w:space="0" w:color="auto"/>
          </w:divBdr>
        </w:div>
      </w:divsChild>
    </w:div>
    <w:div w:id="812060549">
      <w:bodyDiv w:val="1"/>
      <w:marLeft w:val="0"/>
      <w:marRight w:val="0"/>
      <w:marTop w:val="0"/>
      <w:marBottom w:val="0"/>
      <w:divBdr>
        <w:top w:val="none" w:sz="0" w:space="0" w:color="auto"/>
        <w:left w:val="none" w:sz="0" w:space="0" w:color="auto"/>
        <w:bottom w:val="none" w:sz="0" w:space="0" w:color="auto"/>
        <w:right w:val="none" w:sz="0" w:space="0" w:color="auto"/>
      </w:divBdr>
      <w:divsChild>
        <w:div w:id="328950492">
          <w:marLeft w:val="0"/>
          <w:marRight w:val="0"/>
          <w:marTop w:val="0"/>
          <w:marBottom w:val="0"/>
          <w:divBdr>
            <w:top w:val="none" w:sz="0" w:space="0" w:color="auto"/>
            <w:left w:val="none" w:sz="0" w:space="0" w:color="auto"/>
            <w:bottom w:val="none" w:sz="0" w:space="0" w:color="auto"/>
            <w:right w:val="none" w:sz="0" w:space="0" w:color="auto"/>
          </w:divBdr>
        </w:div>
        <w:div w:id="963341644">
          <w:marLeft w:val="0"/>
          <w:marRight w:val="0"/>
          <w:marTop w:val="0"/>
          <w:marBottom w:val="0"/>
          <w:divBdr>
            <w:top w:val="none" w:sz="0" w:space="0" w:color="auto"/>
            <w:left w:val="none" w:sz="0" w:space="0" w:color="auto"/>
            <w:bottom w:val="none" w:sz="0" w:space="0" w:color="auto"/>
            <w:right w:val="none" w:sz="0" w:space="0" w:color="auto"/>
          </w:divBdr>
        </w:div>
        <w:div w:id="1053043324">
          <w:marLeft w:val="0"/>
          <w:marRight w:val="0"/>
          <w:marTop w:val="0"/>
          <w:marBottom w:val="0"/>
          <w:divBdr>
            <w:top w:val="none" w:sz="0" w:space="0" w:color="auto"/>
            <w:left w:val="none" w:sz="0" w:space="0" w:color="auto"/>
            <w:bottom w:val="none" w:sz="0" w:space="0" w:color="auto"/>
            <w:right w:val="none" w:sz="0" w:space="0" w:color="auto"/>
          </w:divBdr>
        </w:div>
        <w:div w:id="1503738847">
          <w:marLeft w:val="0"/>
          <w:marRight w:val="0"/>
          <w:marTop w:val="0"/>
          <w:marBottom w:val="0"/>
          <w:divBdr>
            <w:top w:val="none" w:sz="0" w:space="0" w:color="auto"/>
            <w:left w:val="none" w:sz="0" w:space="0" w:color="auto"/>
            <w:bottom w:val="none" w:sz="0" w:space="0" w:color="auto"/>
            <w:right w:val="none" w:sz="0" w:space="0" w:color="auto"/>
          </w:divBdr>
        </w:div>
        <w:div w:id="1971277678">
          <w:marLeft w:val="0"/>
          <w:marRight w:val="0"/>
          <w:marTop w:val="0"/>
          <w:marBottom w:val="0"/>
          <w:divBdr>
            <w:top w:val="none" w:sz="0" w:space="0" w:color="auto"/>
            <w:left w:val="none" w:sz="0" w:space="0" w:color="auto"/>
            <w:bottom w:val="none" w:sz="0" w:space="0" w:color="auto"/>
            <w:right w:val="none" w:sz="0" w:space="0" w:color="auto"/>
          </w:divBdr>
        </w:div>
        <w:div w:id="1980724450">
          <w:marLeft w:val="0"/>
          <w:marRight w:val="0"/>
          <w:marTop w:val="0"/>
          <w:marBottom w:val="0"/>
          <w:divBdr>
            <w:top w:val="none" w:sz="0" w:space="0" w:color="auto"/>
            <w:left w:val="none" w:sz="0" w:space="0" w:color="auto"/>
            <w:bottom w:val="none" w:sz="0" w:space="0" w:color="auto"/>
            <w:right w:val="none" w:sz="0" w:space="0" w:color="auto"/>
          </w:divBdr>
        </w:div>
      </w:divsChild>
    </w:div>
    <w:div w:id="870723878">
      <w:bodyDiv w:val="1"/>
      <w:marLeft w:val="0"/>
      <w:marRight w:val="0"/>
      <w:marTop w:val="0"/>
      <w:marBottom w:val="0"/>
      <w:divBdr>
        <w:top w:val="none" w:sz="0" w:space="0" w:color="auto"/>
        <w:left w:val="none" w:sz="0" w:space="0" w:color="auto"/>
        <w:bottom w:val="none" w:sz="0" w:space="0" w:color="auto"/>
        <w:right w:val="none" w:sz="0" w:space="0" w:color="auto"/>
      </w:divBdr>
    </w:div>
    <w:div w:id="934441570">
      <w:bodyDiv w:val="1"/>
      <w:marLeft w:val="0"/>
      <w:marRight w:val="0"/>
      <w:marTop w:val="0"/>
      <w:marBottom w:val="0"/>
      <w:divBdr>
        <w:top w:val="none" w:sz="0" w:space="0" w:color="auto"/>
        <w:left w:val="none" w:sz="0" w:space="0" w:color="auto"/>
        <w:bottom w:val="none" w:sz="0" w:space="0" w:color="auto"/>
        <w:right w:val="none" w:sz="0" w:space="0" w:color="auto"/>
      </w:divBdr>
    </w:div>
    <w:div w:id="939410475">
      <w:bodyDiv w:val="1"/>
      <w:marLeft w:val="0"/>
      <w:marRight w:val="0"/>
      <w:marTop w:val="0"/>
      <w:marBottom w:val="0"/>
      <w:divBdr>
        <w:top w:val="none" w:sz="0" w:space="0" w:color="auto"/>
        <w:left w:val="none" w:sz="0" w:space="0" w:color="auto"/>
        <w:bottom w:val="none" w:sz="0" w:space="0" w:color="auto"/>
        <w:right w:val="none" w:sz="0" w:space="0" w:color="auto"/>
      </w:divBdr>
    </w:div>
    <w:div w:id="972640979">
      <w:bodyDiv w:val="1"/>
      <w:marLeft w:val="0"/>
      <w:marRight w:val="0"/>
      <w:marTop w:val="0"/>
      <w:marBottom w:val="0"/>
      <w:divBdr>
        <w:top w:val="none" w:sz="0" w:space="0" w:color="auto"/>
        <w:left w:val="none" w:sz="0" w:space="0" w:color="auto"/>
        <w:bottom w:val="none" w:sz="0" w:space="0" w:color="auto"/>
        <w:right w:val="none" w:sz="0" w:space="0" w:color="auto"/>
      </w:divBdr>
    </w:div>
    <w:div w:id="1011906349">
      <w:bodyDiv w:val="1"/>
      <w:marLeft w:val="0"/>
      <w:marRight w:val="0"/>
      <w:marTop w:val="0"/>
      <w:marBottom w:val="0"/>
      <w:divBdr>
        <w:top w:val="none" w:sz="0" w:space="0" w:color="auto"/>
        <w:left w:val="none" w:sz="0" w:space="0" w:color="auto"/>
        <w:bottom w:val="none" w:sz="0" w:space="0" w:color="auto"/>
        <w:right w:val="none" w:sz="0" w:space="0" w:color="auto"/>
      </w:divBdr>
      <w:divsChild>
        <w:div w:id="710812985">
          <w:marLeft w:val="446"/>
          <w:marRight w:val="0"/>
          <w:marTop w:val="120"/>
          <w:marBottom w:val="0"/>
          <w:divBdr>
            <w:top w:val="none" w:sz="0" w:space="0" w:color="auto"/>
            <w:left w:val="none" w:sz="0" w:space="0" w:color="auto"/>
            <w:bottom w:val="none" w:sz="0" w:space="0" w:color="auto"/>
            <w:right w:val="none" w:sz="0" w:space="0" w:color="auto"/>
          </w:divBdr>
        </w:div>
        <w:div w:id="1906376705">
          <w:marLeft w:val="446"/>
          <w:marRight w:val="0"/>
          <w:marTop w:val="120"/>
          <w:marBottom w:val="0"/>
          <w:divBdr>
            <w:top w:val="none" w:sz="0" w:space="0" w:color="auto"/>
            <w:left w:val="none" w:sz="0" w:space="0" w:color="auto"/>
            <w:bottom w:val="none" w:sz="0" w:space="0" w:color="auto"/>
            <w:right w:val="none" w:sz="0" w:space="0" w:color="auto"/>
          </w:divBdr>
        </w:div>
        <w:div w:id="1667972160">
          <w:marLeft w:val="446"/>
          <w:marRight w:val="0"/>
          <w:marTop w:val="120"/>
          <w:marBottom w:val="0"/>
          <w:divBdr>
            <w:top w:val="none" w:sz="0" w:space="0" w:color="auto"/>
            <w:left w:val="none" w:sz="0" w:space="0" w:color="auto"/>
            <w:bottom w:val="none" w:sz="0" w:space="0" w:color="auto"/>
            <w:right w:val="none" w:sz="0" w:space="0" w:color="auto"/>
          </w:divBdr>
        </w:div>
        <w:div w:id="735320268">
          <w:marLeft w:val="446"/>
          <w:marRight w:val="0"/>
          <w:marTop w:val="120"/>
          <w:marBottom w:val="0"/>
          <w:divBdr>
            <w:top w:val="none" w:sz="0" w:space="0" w:color="auto"/>
            <w:left w:val="none" w:sz="0" w:space="0" w:color="auto"/>
            <w:bottom w:val="none" w:sz="0" w:space="0" w:color="auto"/>
            <w:right w:val="none" w:sz="0" w:space="0" w:color="auto"/>
          </w:divBdr>
        </w:div>
        <w:div w:id="1387606107">
          <w:marLeft w:val="446"/>
          <w:marRight w:val="0"/>
          <w:marTop w:val="120"/>
          <w:marBottom w:val="0"/>
          <w:divBdr>
            <w:top w:val="none" w:sz="0" w:space="0" w:color="auto"/>
            <w:left w:val="none" w:sz="0" w:space="0" w:color="auto"/>
            <w:bottom w:val="none" w:sz="0" w:space="0" w:color="auto"/>
            <w:right w:val="none" w:sz="0" w:space="0" w:color="auto"/>
          </w:divBdr>
        </w:div>
        <w:div w:id="1951349245">
          <w:marLeft w:val="446"/>
          <w:marRight w:val="0"/>
          <w:marTop w:val="120"/>
          <w:marBottom w:val="0"/>
          <w:divBdr>
            <w:top w:val="none" w:sz="0" w:space="0" w:color="auto"/>
            <w:left w:val="none" w:sz="0" w:space="0" w:color="auto"/>
            <w:bottom w:val="none" w:sz="0" w:space="0" w:color="auto"/>
            <w:right w:val="none" w:sz="0" w:space="0" w:color="auto"/>
          </w:divBdr>
        </w:div>
        <w:div w:id="1079643322">
          <w:marLeft w:val="446"/>
          <w:marRight w:val="0"/>
          <w:marTop w:val="120"/>
          <w:marBottom w:val="0"/>
          <w:divBdr>
            <w:top w:val="none" w:sz="0" w:space="0" w:color="auto"/>
            <w:left w:val="none" w:sz="0" w:space="0" w:color="auto"/>
            <w:bottom w:val="none" w:sz="0" w:space="0" w:color="auto"/>
            <w:right w:val="none" w:sz="0" w:space="0" w:color="auto"/>
          </w:divBdr>
        </w:div>
      </w:divsChild>
    </w:div>
    <w:div w:id="1026448248">
      <w:bodyDiv w:val="1"/>
      <w:marLeft w:val="0"/>
      <w:marRight w:val="0"/>
      <w:marTop w:val="0"/>
      <w:marBottom w:val="0"/>
      <w:divBdr>
        <w:top w:val="none" w:sz="0" w:space="0" w:color="auto"/>
        <w:left w:val="none" w:sz="0" w:space="0" w:color="auto"/>
        <w:bottom w:val="none" w:sz="0" w:space="0" w:color="auto"/>
        <w:right w:val="none" w:sz="0" w:space="0" w:color="auto"/>
      </w:divBdr>
    </w:div>
    <w:div w:id="1076129338">
      <w:bodyDiv w:val="1"/>
      <w:marLeft w:val="0"/>
      <w:marRight w:val="0"/>
      <w:marTop w:val="0"/>
      <w:marBottom w:val="0"/>
      <w:divBdr>
        <w:top w:val="none" w:sz="0" w:space="0" w:color="auto"/>
        <w:left w:val="none" w:sz="0" w:space="0" w:color="auto"/>
        <w:bottom w:val="none" w:sz="0" w:space="0" w:color="auto"/>
        <w:right w:val="none" w:sz="0" w:space="0" w:color="auto"/>
      </w:divBdr>
      <w:divsChild>
        <w:div w:id="167526934">
          <w:marLeft w:val="547"/>
          <w:marRight w:val="0"/>
          <w:marTop w:val="120"/>
          <w:marBottom w:val="0"/>
          <w:divBdr>
            <w:top w:val="none" w:sz="0" w:space="0" w:color="auto"/>
            <w:left w:val="none" w:sz="0" w:space="0" w:color="auto"/>
            <w:bottom w:val="none" w:sz="0" w:space="0" w:color="auto"/>
            <w:right w:val="none" w:sz="0" w:space="0" w:color="auto"/>
          </w:divBdr>
        </w:div>
        <w:div w:id="43723707">
          <w:marLeft w:val="547"/>
          <w:marRight w:val="0"/>
          <w:marTop w:val="120"/>
          <w:marBottom w:val="0"/>
          <w:divBdr>
            <w:top w:val="none" w:sz="0" w:space="0" w:color="auto"/>
            <w:left w:val="none" w:sz="0" w:space="0" w:color="auto"/>
            <w:bottom w:val="none" w:sz="0" w:space="0" w:color="auto"/>
            <w:right w:val="none" w:sz="0" w:space="0" w:color="auto"/>
          </w:divBdr>
        </w:div>
      </w:divsChild>
    </w:div>
    <w:div w:id="1099064042">
      <w:bodyDiv w:val="1"/>
      <w:marLeft w:val="0"/>
      <w:marRight w:val="0"/>
      <w:marTop w:val="0"/>
      <w:marBottom w:val="0"/>
      <w:divBdr>
        <w:top w:val="none" w:sz="0" w:space="0" w:color="auto"/>
        <w:left w:val="none" w:sz="0" w:space="0" w:color="auto"/>
        <w:bottom w:val="none" w:sz="0" w:space="0" w:color="auto"/>
        <w:right w:val="none" w:sz="0" w:space="0" w:color="auto"/>
      </w:divBdr>
    </w:div>
    <w:div w:id="1127234550">
      <w:bodyDiv w:val="1"/>
      <w:marLeft w:val="0"/>
      <w:marRight w:val="0"/>
      <w:marTop w:val="0"/>
      <w:marBottom w:val="0"/>
      <w:divBdr>
        <w:top w:val="none" w:sz="0" w:space="0" w:color="auto"/>
        <w:left w:val="none" w:sz="0" w:space="0" w:color="auto"/>
        <w:bottom w:val="none" w:sz="0" w:space="0" w:color="auto"/>
        <w:right w:val="none" w:sz="0" w:space="0" w:color="auto"/>
      </w:divBdr>
      <w:divsChild>
        <w:div w:id="96172565">
          <w:marLeft w:val="446"/>
          <w:marRight w:val="0"/>
          <w:marTop w:val="0"/>
          <w:marBottom w:val="0"/>
          <w:divBdr>
            <w:top w:val="none" w:sz="0" w:space="0" w:color="auto"/>
            <w:left w:val="none" w:sz="0" w:space="0" w:color="auto"/>
            <w:bottom w:val="none" w:sz="0" w:space="0" w:color="auto"/>
            <w:right w:val="none" w:sz="0" w:space="0" w:color="auto"/>
          </w:divBdr>
        </w:div>
        <w:div w:id="385488939">
          <w:marLeft w:val="446"/>
          <w:marRight w:val="0"/>
          <w:marTop w:val="0"/>
          <w:marBottom w:val="0"/>
          <w:divBdr>
            <w:top w:val="none" w:sz="0" w:space="0" w:color="auto"/>
            <w:left w:val="none" w:sz="0" w:space="0" w:color="auto"/>
            <w:bottom w:val="none" w:sz="0" w:space="0" w:color="auto"/>
            <w:right w:val="none" w:sz="0" w:space="0" w:color="auto"/>
          </w:divBdr>
        </w:div>
        <w:div w:id="2129856581">
          <w:marLeft w:val="446"/>
          <w:marRight w:val="0"/>
          <w:marTop w:val="0"/>
          <w:marBottom w:val="0"/>
          <w:divBdr>
            <w:top w:val="none" w:sz="0" w:space="0" w:color="auto"/>
            <w:left w:val="none" w:sz="0" w:space="0" w:color="auto"/>
            <w:bottom w:val="none" w:sz="0" w:space="0" w:color="auto"/>
            <w:right w:val="none" w:sz="0" w:space="0" w:color="auto"/>
          </w:divBdr>
        </w:div>
        <w:div w:id="1568489143">
          <w:marLeft w:val="446"/>
          <w:marRight w:val="0"/>
          <w:marTop w:val="0"/>
          <w:marBottom w:val="0"/>
          <w:divBdr>
            <w:top w:val="none" w:sz="0" w:space="0" w:color="auto"/>
            <w:left w:val="none" w:sz="0" w:space="0" w:color="auto"/>
            <w:bottom w:val="none" w:sz="0" w:space="0" w:color="auto"/>
            <w:right w:val="none" w:sz="0" w:space="0" w:color="auto"/>
          </w:divBdr>
        </w:div>
        <w:div w:id="109396407">
          <w:marLeft w:val="446"/>
          <w:marRight w:val="0"/>
          <w:marTop w:val="0"/>
          <w:marBottom w:val="0"/>
          <w:divBdr>
            <w:top w:val="none" w:sz="0" w:space="0" w:color="auto"/>
            <w:left w:val="none" w:sz="0" w:space="0" w:color="auto"/>
            <w:bottom w:val="none" w:sz="0" w:space="0" w:color="auto"/>
            <w:right w:val="none" w:sz="0" w:space="0" w:color="auto"/>
          </w:divBdr>
        </w:div>
        <w:div w:id="472257077">
          <w:marLeft w:val="446"/>
          <w:marRight w:val="0"/>
          <w:marTop w:val="0"/>
          <w:marBottom w:val="0"/>
          <w:divBdr>
            <w:top w:val="none" w:sz="0" w:space="0" w:color="auto"/>
            <w:left w:val="none" w:sz="0" w:space="0" w:color="auto"/>
            <w:bottom w:val="none" w:sz="0" w:space="0" w:color="auto"/>
            <w:right w:val="none" w:sz="0" w:space="0" w:color="auto"/>
          </w:divBdr>
        </w:div>
        <w:div w:id="1718747758">
          <w:marLeft w:val="446"/>
          <w:marRight w:val="0"/>
          <w:marTop w:val="0"/>
          <w:marBottom w:val="0"/>
          <w:divBdr>
            <w:top w:val="none" w:sz="0" w:space="0" w:color="auto"/>
            <w:left w:val="none" w:sz="0" w:space="0" w:color="auto"/>
            <w:bottom w:val="none" w:sz="0" w:space="0" w:color="auto"/>
            <w:right w:val="none" w:sz="0" w:space="0" w:color="auto"/>
          </w:divBdr>
        </w:div>
        <w:div w:id="611402091">
          <w:marLeft w:val="446"/>
          <w:marRight w:val="0"/>
          <w:marTop w:val="0"/>
          <w:marBottom w:val="0"/>
          <w:divBdr>
            <w:top w:val="none" w:sz="0" w:space="0" w:color="auto"/>
            <w:left w:val="none" w:sz="0" w:space="0" w:color="auto"/>
            <w:bottom w:val="none" w:sz="0" w:space="0" w:color="auto"/>
            <w:right w:val="none" w:sz="0" w:space="0" w:color="auto"/>
          </w:divBdr>
        </w:div>
        <w:div w:id="1887599553">
          <w:marLeft w:val="446"/>
          <w:marRight w:val="0"/>
          <w:marTop w:val="0"/>
          <w:marBottom w:val="0"/>
          <w:divBdr>
            <w:top w:val="none" w:sz="0" w:space="0" w:color="auto"/>
            <w:left w:val="none" w:sz="0" w:space="0" w:color="auto"/>
            <w:bottom w:val="none" w:sz="0" w:space="0" w:color="auto"/>
            <w:right w:val="none" w:sz="0" w:space="0" w:color="auto"/>
          </w:divBdr>
        </w:div>
        <w:div w:id="536309255">
          <w:marLeft w:val="446"/>
          <w:marRight w:val="0"/>
          <w:marTop w:val="0"/>
          <w:marBottom w:val="0"/>
          <w:divBdr>
            <w:top w:val="none" w:sz="0" w:space="0" w:color="auto"/>
            <w:left w:val="none" w:sz="0" w:space="0" w:color="auto"/>
            <w:bottom w:val="none" w:sz="0" w:space="0" w:color="auto"/>
            <w:right w:val="none" w:sz="0" w:space="0" w:color="auto"/>
          </w:divBdr>
        </w:div>
        <w:div w:id="1586038442">
          <w:marLeft w:val="446"/>
          <w:marRight w:val="0"/>
          <w:marTop w:val="0"/>
          <w:marBottom w:val="0"/>
          <w:divBdr>
            <w:top w:val="none" w:sz="0" w:space="0" w:color="auto"/>
            <w:left w:val="none" w:sz="0" w:space="0" w:color="auto"/>
            <w:bottom w:val="none" w:sz="0" w:space="0" w:color="auto"/>
            <w:right w:val="none" w:sz="0" w:space="0" w:color="auto"/>
          </w:divBdr>
        </w:div>
      </w:divsChild>
    </w:div>
    <w:div w:id="1173960161">
      <w:bodyDiv w:val="1"/>
      <w:marLeft w:val="0"/>
      <w:marRight w:val="0"/>
      <w:marTop w:val="0"/>
      <w:marBottom w:val="0"/>
      <w:divBdr>
        <w:top w:val="none" w:sz="0" w:space="0" w:color="auto"/>
        <w:left w:val="none" w:sz="0" w:space="0" w:color="auto"/>
        <w:bottom w:val="none" w:sz="0" w:space="0" w:color="auto"/>
        <w:right w:val="none" w:sz="0" w:space="0" w:color="auto"/>
      </w:divBdr>
    </w:div>
    <w:div w:id="1255823686">
      <w:bodyDiv w:val="1"/>
      <w:marLeft w:val="0"/>
      <w:marRight w:val="0"/>
      <w:marTop w:val="0"/>
      <w:marBottom w:val="0"/>
      <w:divBdr>
        <w:top w:val="none" w:sz="0" w:space="0" w:color="auto"/>
        <w:left w:val="none" w:sz="0" w:space="0" w:color="auto"/>
        <w:bottom w:val="none" w:sz="0" w:space="0" w:color="auto"/>
        <w:right w:val="none" w:sz="0" w:space="0" w:color="auto"/>
      </w:divBdr>
      <w:divsChild>
        <w:div w:id="602958685">
          <w:marLeft w:val="0"/>
          <w:marRight w:val="0"/>
          <w:marTop w:val="0"/>
          <w:marBottom w:val="0"/>
          <w:divBdr>
            <w:top w:val="none" w:sz="0" w:space="0" w:color="auto"/>
            <w:left w:val="none" w:sz="0" w:space="0" w:color="auto"/>
            <w:bottom w:val="none" w:sz="0" w:space="0" w:color="auto"/>
            <w:right w:val="none" w:sz="0" w:space="0" w:color="auto"/>
          </w:divBdr>
        </w:div>
        <w:div w:id="815995083">
          <w:marLeft w:val="0"/>
          <w:marRight w:val="0"/>
          <w:marTop w:val="0"/>
          <w:marBottom w:val="0"/>
          <w:divBdr>
            <w:top w:val="none" w:sz="0" w:space="0" w:color="auto"/>
            <w:left w:val="none" w:sz="0" w:space="0" w:color="auto"/>
            <w:bottom w:val="none" w:sz="0" w:space="0" w:color="auto"/>
            <w:right w:val="none" w:sz="0" w:space="0" w:color="auto"/>
          </w:divBdr>
        </w:div>
        <w:div w:id="1070928587">
          <w:marLeft w:val="0"/>
          <w:marRight w:val="0"/>
          <w:marTop w:val="0"/>
          <w:marBottom w:val="0"/>
          <w:divBdr>
            <w:top w:val="none" w:sz="0" w:space="0" w:color="auto"/>
            <w:left w:val="none" w:sz="0" w:space="0" w:color="auto"/>
            <w:bottom w:val="none" w:sz="0" w:space="0" w:color="auto"/>
            <w:right w:val="none" w:sz="0" w:space="0" w:color="auto"/>
          </w:divBdr>
        </w:div>
        <w:div w:id="1748116944">
          <w:marLeft w:val="0"/>
          <w:marRight w:val="0"/>
          <w:marTop w:val="0"/>
          <w:marBottom w:val="0"/>
          <w:divBdr>
            <w:top w:val="none" w:sz="0" w:space="0" w:color="auto"/>
            <w:left w:val="none" w:sz="0" w:space="0" w:color="auto"/>
            <w:bottom w:val="none" w:sz="0" w:space="0" w:color="auto"/>
            <w:right w:val="none" w:sz="0" w:space="0" w:color="auto"/>
          </w:divBdr>
        </w:div>
        <w:div w:id="2017614806">
          <w:marLeft w:val="0"/>
          <w:marRight w:val="0"/>
          <w:marTop w:val="0"/>
          <w:marBottom w:val="0"/>
          <w:divBdr>
            <w:top w:val="none" w:sz="0" w:space="0" w:color="auto"/>
            <w:left w:val="none" w:sz="0" w:space="0" w:color="auto"/>
            <w:bottom w:val="none" w:sz="0" w:space="0" w:color="auto"/>
            <w:right w:val="none" w:sz="0" w:space="0" w:color="auto"/>
          </w:divBdr>
        </w:div>
        <w:div w:id="2019387093">
          <w:marLeft w:val="0"/>
          <w:marRight w:val="0"/>
          <w:marTop w:val="0"/>
          <w:marBottom w:val="0"/>
          <w:divBdr>
            <w:top w:val="none" w:sz="0" w:space="0" w:color="auto"/>
            <w:left w:val="none" w:sz="0" w:space="0" w:color="auto"/>
            <w:bottom w:val="none" w:sz="0" w:space="0" w:color="auto"/>
            <w:right w:val="none" w:sz="0" w:space="0" w:color="auto"/>
          </w:divBdr>
        </w:div>
      </w:divsChild>
    </w:div>
    <w:div w:id="1270045626">
      <w:bodyDiv w:val="1"/>
      <w:marLeft w:val="0"/>
      <w:marRight w:val="0"/>
      <w:marTop w:val="0"/>
      <w:marBottom w:val="0"/>
      <w:divBdr>
        <w:top w:val="none" w:sz="0" w:space="0" w:color="auto"/>
        <w:left w:val="none" w:sz="0" w:space="0" w:color="auto"/>
        <w:bottom w:val="none" w:sz="0" w:space="0" w:color="auto"/>
        <w:right w:val="none" w:sz="0" w:space="0" w:color="auto"/>
      </w:divBdr>
    </w:div>
    <w:div w:id="1282612693">
      <w:bodyDiv w:val="1"/>
      <w:marLeft w:val="0"/>
      <w:marRight w:val="0"/>
      <w:marTop w:val="0"/>
      <w:marBottom w:val="0"/>
      <w:divBdr>
        <w:top w:val="none" w:sz="0" w:space="0" w:color="auto"/>
        <w:left w:val="none" w:sz="0" w:space="0" w:color="auto"/>
        <w:bottom w:val="none" w:sz="0" w:space="0" w:color="auto"/>
        <w:right w:val="none" w:sz="0" w:space="0" w:color="auto"/>
      </w:divBdr>
    </w:div>
    <w:div w:id="1287810887">
      <w:bodyDiv w:val="1"/>
      <w:marLeft w:val="0"/>
      <w:marRight w:val="0"/>
      <w:marTop w:val="0"/>
      <w:marBottom w:val="0"/>
      <w:divBdr>
        <w:top w:val="none" w:sz="0" w:space="0" w:color="auto"/>
        <w:left w:val="none" w:sz="0" w:space="0" w:color="auto"/>
        <w:bottom w:val="none" w:sz="0" w:space="0" w:color="auto"/>
        <w:right w:val="none" w:sz="0" w:space="0" w:color="auto"/>
      </w:divBdr>
      <w:divsChild>
        <w:div w:id="1241671719">
          <w:marLeft w:val="446"/>
          <w:marRight w:val="0"/>
          <w:marTop w:val="120"/>
          <w:marBottom w:val="0"/>
          <w:divBdr>
            <w:top w:val="none" w:sz="0" w:space="0" w:color="auto"/>
            <w:left w:val="none" w:sz="0" w:space="0" w:color="auto"/>
            <w:bottom w:val="none" w:sz="0" w:space="0" w:color="auto"/>
            <w:right w:val="none" w:sz="0" w:space="0" w:color="auto"/>
          </w:divBdr>
        </w:div>
      </w:divsChild>
    </w:div>
    <w:div w:id="1456364590">
      <w:bodyDiv w:val="1"/>
      <w:marLeft w:val="0"/>
      <w:marRight w:val="0"/>
      <w:marTop w:val="0"/>
      <w:marBottom w:val="0"/>
      <w:divBdr>
        <w:top w:val="none" w:sz="0" w:space="0" w:color="auto"/>
        <w:left w:val="none" w:sz="0" w:space="0" w:color="auto"/>
        <w:bottom w:val="none" w:sz="0" w:space="0" w:color="auto"/>
        <w:right w:val="none" w:sz="0" w:space="0" w:color="auto"/>
      </w:divBdr>
      <w:divsChild>
        <w:div w:id="127475551">
          <w:marLeft w:val="0"/>
          <w:marRight w:val="0"/>
          <w:marTop w:val="120"/>
          <w:marBottom w:val="0"/>
          <w:divBdr>
            <w:top w:val="none" w:sz="0" w:space="0" w:color="auto"/>
            <w:left w:val="none" w:sz="0" w:space="0" w:color="auto"/>
            <w:bottom w:val="none" w:sz="0" w:space="0" w:color="auto"/>
            <w:right w:val="none" w:sz="0" w:space="0" w:color="auto"/>
          </w:divBdr>
          <w:divsChild>
            <w:div w:id="376009009">
              <w:marLeft w:val="0"/>
              <w:marRight w:val="0"/>
              <w:marTop w:val="0"/>
              <w:marBottom w:val="0"/>
              <w:divBdr>
                <w:top w:val="none" w:sz="0" w:space="0" w:color="auto"/>
                <w:left w:val="none" w:sz="0" w:space="0" w:color="auto"/>
                <w:bottom w:val="none" w:sz="0" w:space="0" w:color="auto"/>
                <w:right w:val="none" w:sz="0" w:space="0" w:color="auto"/>
              </w:divBdr>
              <w:divsChild>
                <w:div w:id="1186215056">
                  <w:marLeft w:val="0"/>
                  <w:marRight w:val="0"/>
                  <w:marTop w:val="0"/>
                  <w:marBottom w:val="0"/>
                  <w:divBdr>
                    <w:top w:val="none" w:sz="0" w:space="0" w:color="auto"/>
                    <w:left w:val="none" w:sz="0" w:space="0" w:color="auto"/>
                    <w:bottom w:val="none" w:sz="0" w:space="0" w:color="auto"/>
                    <w:right w:val="none" w:sz="0" w:space="0" w:color="auto"/>
                  </w:divBdr>
                  <w:divsChild>
                    <w:div w:id="12522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95817">
      <w:bodyDiv w:val="1"/>
      <w:marLeft w:val="0"/>
      <w:marRight w:val="0"/>
      <w:marTop w:val="0"/>
      <w:marBottom w:val="0"/>
      <w:divBdr>
        <w:top w:val="none" w:sz="0" w:space="0" w:color="auto"/>
        <w:left w:val="none" w:sz="0" w:space="0" w:color="auto"/>
        <w:bottom w:val="none" w:sz="0" w:space="0" w:color="auto"/>
        <w:right w:val="none" w:sz="0" w:space="0" w:color="auto"/>
      </w:divBdr>
      <w:divsChild>
        <w:div w:id="1581210175">
          <w:marLeft w:val="0"/>
          <w:marRight w:val="0"/>
          <w:marTop w:val="0"/>
          <w:marBottom w:val="0"/>
          <w:divBdr>
            <w:top w:val="none" w:sz="0" w:space="0" w:color="auto"/>
            <w:left w:val="none" w:sz="0" w:space="0" w:color="auto"/>
            <w:bottom w:val="none" w:sz="0" w:space="0" w:color="auto"/>
            <w:right w:val="none" w:sz="0" w:space="0" w:color="auto"/>
          </w:divBdr>
          <w:divsChild>
            <w:div w:id="1713533892">
              <w:marLeft w:val="0"/>
              <w:marRight w:val="0"/>
              <w:marTop w:val="0"/>
              <w:marBottom w:val="0"/>
              <w:divBdr>
                <w:top w:val="none" w:sz="0" w:space="0" w:color="auto"/>
                <w:left w:val="none" w:sz="0" w:space="0" w:color="auto"/>
                <w:bottom w:val="none" w:sz="0" w:space="0" w:color="auto"/>
                <w:right w:val="none" w:sz="0" w:space="0" w:color="auto"/>
              </w:divBdr>
              <w:divsChild>
                <w:div w:id="16009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29450">
      <w:bodyDiv w:val="1"/>
      <w:marLeft w:val="0"/>
      <w:marRight w:val="0"/>
      <w:marTop w:val="0"/>
      <w:marBottom w:val="0"/>
      <w:divBdr>
        <w:top w:val="none" w:sz="0" w:space="0" w:color="auto"/>
        <w:left w:val="none" w:sz="0" w:space="0" w:color="auto"/>
        <w:bottom w:val="none" w:sz="0" w:space="0" w:color="auto"/>
        <w:right w:val="none" w:sz="0" w:space="0" w:color="auto"/>
      </w:divBdr>
    </w:div>
    <w:div w:id="1783524859">
      <w:bodyDiv w:val="1"/>
      <w:marLeft w:val="0"/>
      <w:marRight w:val="0"/>
      <w:marTop w:val="0"/>
      <w:marBottom w:val="0"/>
      <w:divBdr>
        <w:top w:val="none" w:sz="0" w:space="0" w:color="auto"/>
        <w:left w:val="none" w:sz="0" w:space="0" w:color="auto"/>
        <w:bottom w:val="none" w:sz="0" w:space="0" w:color="auto"/>
        <w:right w:val="none" w:sz="0" w:space="0" w:color="auto"/>
      </w:divBdr>
      <w:divsChild>
        <w:div w:id="8607492">
          <w:marLeft w:val="446"/>
          <w:marRight w:val="0"/>
          <w:marTop w:val="120"/>
          <w:marBottom w:val="0"/>
          <w:divBdr>
            <w:top w:val="none" w:sz="0" w:space="0" w:color="auto"/>
            <w:left w:val="none" w:sz="0" w:space="0" w:color="auto"/>
            <w:bottom w:val="none" w:sz="0" w:space="0" w:color="auto"/>
            <w:right w:val="none" w:sz="0" w:space="0" w:color="auto"/>
          </w:divBdr>
        </w:div>
        <w:div w:id="839471599">
          <w:marLeft w:val="446"/>
          <w:marRight w:val="0"/>
          <w:marTop w:val="120"/>
          <w:marBottom w:val="0"/>
          <w:divBdr>
            <w:top w:val="none" w:sz="0" w:space="0" w:color="auto"/>
            <w:left w:val="none" w:sz="0" w:space="0" w:color="auto"/>
            <w:bottom w:val="none" w:sz="0" w:space="0" w:color="auto"/>
            <w:right w:val="none" w:sz="0" w:space="0" w:color="auto"/>
          </w:divBdr>
        </w:div>
        <w:div w:id="1844978916">
          <w:marLeft w:val="446"/>
          <w:marRight w:val="0"/>
          <w:marTop w:val="120"/>
          <w:marBottom w:val="0"/>
          <w:divBdr>
            <w:top w:val="none" w:sz="0" w:space="0" w:color="auto"/>
            <w:left w:val="none" w:sz="0" w:space="0" w:color="auto"/>
            <w:bottom w:val="none" w:sz="0" w:space="0" w:color="auto"/>
            <w:right w:val="none" w:sz="0" w:space="0" w:color="auto"/>
          </w:divBdr>
        </w:div>
        <w:div w:id="1675182648">
          <w:marLeft w:val="446"/>
          <w:marRight w:val="0"/>
          <w:marTop w:val="120"/>
          <w:marBottom w:val="0"/>
          <w:divBdr>
            <w:top w:val="none" w:sz="0" w:space="0" w:color="auto"/>
            <w:left w:val="none" w:sz="0" w:space="0" w:color="auto"/>
            <w:bottom w:val="none" w:sz="0" w:space="0" w:color="auto"/>
            <w:right w:val="none" w:sz="0" w:space="0" w:color="auto"/>
          </w:divBdr>
        </w:div>
      </w:divsChild>
    </w:div>
    <w:div w:id="1791440163">
      <w:bodyDiv w:val="1"/>
      <w:marLeft w:val="0"/>
      <w:marRight w:val="0"/>
      <w:marTop w:val="0"/>
      <w:marBottom w:val="0"/>
      <w:divBdr>
        <w:top w:val="none" w:sz="0" w:space="0" w:color="auto"/>
        <w:left w:val="none" w:sz="0" w:space="0" w:color="auto"/>
        <w:bottom w:val="none" w:sz="0" w:space="0" w:color="auto"/>
        <w:right w:val="none" w:sz="0" w:space="0" w:color="auto"/>
      </w:divBdr>
      <w:divsChild>
        <w:div w:id="1603758884">
          <w:marLeft w:val="0"/>
          <w:marRight w:val="0"/>
          <w:marTop w:val="0"/>
          <w:marBottom w:val="0"/>
          <w:divBdr>
            <w:top w:val="none" w:sz="0" w:space="0" w:color="auto"/>
            <w:left w:val="none" w:sz="0" w:space="0" w:color="auto"/>
            <w:bottom w:val="none" w:sz="0" w:space="0" w:color="auto"/>
            <w:right w:val="none" w:sz="0" w:space="0" w:color="auto"/>
          </w:divBdr>
          <w:divsChild>
            <w:div w:id="841818474">
              <w:marLeft w:val="0"/>
              <w:marRight w:val="0"/>
              <w:marTop w:val="0"/>
              <w:marBottom w:val="0"/>
              <w:divBdr>
                <w:top w:val="none" w:sz="0" w:space="0" w:color="auto"/>
                <w:left w:val="none" w:sz="0" w:space="0" w:color="auto"/>
                <w:bottom w:val="none" w:sz="0" w:space="0" w:color="auto"/>
                <w:right w:val="none" w:sz="0" w:space="0" w:color="auto"/>
              </w:divBdr>
              <w:divsChild>
                <w:div w:id="640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18963">
      <w:bodyDiv w:val="1"/>
      <w:marLeft w:val="0"/>
      <w:marRight w:val="0"/>
      <w:marTop w:val="0"/>
      <w:marBottom w:val="0"/>
      <w:divBdr>
        <w:top w:val="none" w:sz="0" w:space="0" w:color="auto"/>
        <w:left w:val="none" w:sz="0" w:space="0" w:color="auto"/>
        <w:bottom w:val="none" w:sz="0" w:space="0" w:color="auto"/>
        <w:right w:val="none" w:sz="0" w:space="0" w:color="auto"/>
      </w:divBdr>
    </w:div>
    <w:div w:id="1853294655">
      <w:bodyDiv w:val="1"/>
      <w:marLeft w:val="0"/>
      <w:marRight w:val="0"/>
      <w:marTop w:val="0"/>
      <w:marBottom w:val="0"/>
      <w:divBdr>
        <w:top w:val="none" w:sz="0" w:space="0" w:color="auto"/>
        <w:left w:val="none" w:sz="0" w:space="0" w:color="auto"/>
        <w:bottom w:val="none" w:sz="0" w:space="0" w:color="auto"/>
        <w:right w:val="none" w:sz="0" w:space="0" w:color="auto"/>
      </w:divBdr>
    </w:div>
    <w:div w:id="1912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7706281">
          <w:marLeft w:val="446"/>
          <w:marRight w:val="0"/>
          <w:marTop w:val="120"/>
          <w:marBottom w:val="0"/>
          <w:divBdr>
            <w:top w:val="none" w:sz="0" w:space="0" w:color="auto"/>
            <w:left w:val="none" w:sz="0" w:space="0" w:color="auto"/>
            <w:bottom w:val="none" w:sz="0" w:space="0" w:color="auto"/>
            <w:right w:val="none" w:sz="0" w:space="0" w:color="auto"/>
          </w:divBdr>
        </w:div>
        <w:div w:id="1586305292">
          <w:marLeft w:val="446"/>
          <w:marRight w:val="0"/>
          <w:marTop w:val="120"/>
          <w:marBottom w:val="0"/>
          <w:divBdr>
            <w:top w:val="none" w:sz="0" w:space="0" w:color="auto"/>
            <w:left w:val="none" w:sz="0" w:space="0" w:color="auto"/>
            <w:bottom w:val="none" w:sz="0" w:space="0" w:color="auto"/>
            <w:right w:val="none" w:sz="0" w:space="0" w:color="auto"/>
          </w:divBdr>
        </w:div>
      </w:divsChild>
    </w:div>
    <w:div w:id="1923292724">
      <w:bodyDiv w:val="1"/>
      <w:marLeft w:val="0"/>
      <w:marRight w:val="0"/>
      <w:marTop w:val="0"/>
      <w:marBottom w:val="0"/>
      <w:divBdr>
        <w:top w:val="none" w:sz="0" w:space="0" w:color="auto"/>
        <w:left w:val="none" w:sz="0" w:space="0" w:color="auto"/>
        <w:bottom w:val="none" w:sz="0" w:space="0" w:color="auto"/>
        <w:right w:val="none" w:sz="0" w:space="0" w:color="auto"/>
      </w:divBdr>
    </w:div>
    <w:div w:id="1953900684">
      <w:bodyDiv w:val="1"/>
      <w:marLeft w:val="0"/>
      <w:marRight w:val="0"/>
      <w:marTop w:val="0"/>
      <w:marBottom w:val="0"/>
      <w:divBdr>
        <w:top w:val="none" w:sz="0" w:space="0" w:color="auto"/>
        <w:left w:val="none" w:sz="0" w:space="0" w:color="auto"/>
        <w:bottom w:val="none" w:sz="0" w:space="0" w:color="auto"/>
        <w:right w:val="none" w:sz="0" w:space="0" w:color="auto"/>
      </w:divBdr>
      <w:divsChild>
        <w:div w:id="456918406">
          <w:marLeft w:val="0"/>
          <w:marRight w:val="0"/>
          <w:marTop w:val="0"/>
          <w:marBottom w:val="0"/>
          <w:divBdr>
            <w:top w:val="none" w:sz="0" w:space="0" w:color="auto"/>
            <w:left w:val="none" w:sz="0" w:space="0" w:color="auto"/>
            <w:bottom w:val="none" w:sz="0" w:space="0" w:color="auto"/>
            <w:right w:val="none" w:sz="0" w:space="0" w:color="auto"/>
          </w:divBdr>
          <w:divsChild>
            <w:div w:id="41365721">
              <w:marLeft w:val="0"/>
              <w:marRight w:val="0"/>
              <w:marTop w:val="0"/>
              <w:marBottom w:val="0"/>
              <w:divBdr>
                <w:top w:val="none" w:sz="0" w:space="0" w:color="auto"/>
                <w:left w:val="none" w:sz="0" w:space="0" w:color="auto"/>
                <w:bottom w:val="none" w:sz="0" w:space="0" w:color="auto"/>
                <w:right w:val="none" w:sz="0" w:space="0" w:color="auto"/>
              </w:divBdr>
            </w:div>
            <w:div w:id="386607988">
              <w:marLeft w:val="0"/>
              <w:marRight w:val="0"/>
              <w:marTop w:val="0"/>
              <w:marBottom w:val="0"/>
              <w:divBdr>
                <w:top w:val="none" w:sz="0" w:space="0" w:color="auto"/>
                <w:left w:val="none" w:sz="0" w:space="0" w:color="auto"/>
                <w:bottom w:val="none" w:sz="0" w:space="0" w:color="auto"/>
                <w:right w:val="none" w:sz="0" w:space="0" w:color="auto"/>
              </w:divBdr>
            </w:div>
            <w:div w:id="471291471">
              <w:marLeft w:val="0"/>
              <w:marRight w:val="0"/>
              <w:marTop w:val="0"/>
              <w:marBottom w:val="0"/>
              <w:divBdr>
                <w:top w:val="none" w:sz="0" w:space="0" w:color="auto"/>
                <w:left w:val="none" w:sz="0" w:space="0" w:color="auto"/>
                <w:bottom w:val="none" w:sz="0" w:space="0" w:color="auto"/>
                <w:right w:val="none" w:sz="0" w:space="0" w:color="auto"/>
              </w:divBdr>
            </w:div>
            <w:div w:id="487207296">
              <w:marLeft w:val="0"/>
              <w:marRight w:val="0"/>
              <w:marTop w:val="0"/>
              <w:marBottom w:val="0"/>
              <w:divBdr>
                <w:top w:val="none" w:sz="0" w:space="0" w:color="auto"/>
                <w:left w:val="none" w:sz="0" w:space="0" w:color="auto"/>
                <w:bottom w:val="none" w:sz="0" w:space="0" w:color="auto"/>
                <w:right w:val="none" w:sz="0" w:space="0" w:color="auto"/>
              </w:divBdr>
            </w:div>
            <w:div w:id="553320794">
              <w:marLeft w:val="0"/>
              <w:marRight w:val="0"/>
              <w:marTop w:val="0"/>
              <w:marBottom w:val="0"/>
              <w:divBdr>
                <w:top w:val="none" w:sz="0" w:space="0" w:color="auto"/>
                <w:left w:val="none" w:sz="0" w:space="0" w:color="auto"/>
                <w:bottom w:val="none" w:sz="0" w:space="0" w:color="auto"/>
                <w:right w:val="none" w:sz="0" w:space="0" w:color="auto"/>
              </w:divBdr>
            </w:div>
            <w:div w:id="808397254">
              <w:marLeft w:val="0"/>
              <w:marRight w:val="0"/>
              <w:marTop w:val="0"/>
              <w:marBottom w:val="0"/>
              <w:divBdr>
                <w:top w:val="none" w:sz="0" w:space="0" w:color="auto"/>
                <w:left w:val="none" w:sz="0" w:space="0" w:color="auto"/>
                <w:bottom w:val="none" w:sz="0" w:space="0" w:color="auto"/>
                <w:right w:val="none" w:sz="0" w:space="0" w:color="auto"/>
              </w:divBdr>
            </w:div>
            <w:div w:id="871503647">
              <w:marLeft w:val="0"/>
              <w:marRight w:val="0"/>
              <w:marTop w:val="0"/>
              <w:marBottom w:val="0"/>
              <w:divBdr>
                <w:top w:val="none" w:sz="0" w:space="0" w:color="auto"/>
                <w:left w:val="none" w:sz="0" w:space="0" w:color="auto"/>
                <w:bottom w:val="none" w:sz="0" w:space="0" w:color="auto"/>
                <w:right w:val="none" w:sz="0" w:space="0" w:color="auto"/>
              </w:divBdr>
            </w:div>
            <w:div w:id="1233349240">
              <w:marLeft w:val="0"/>
              <w:marRight w:val="0"/>
              <w:marTop w:val="0"/>
              <w:marBottom w:val="0"/>
              <w:divBdr>
                <w:top w:val="none" w:sz="0" w:space="0" w:color="auto"/>
                <w:left w:val="none" w:sz="0" w:space="0" w:color="auto"/>
                <w:bottom w:val="none" w:sz="0" w:space="0" w:color="auto"/>
                <w:right w:val="none" w:sz="0" w:space="0" w:color="auto"/>
              </w:divBdr>
            </w:div>
            <w:div w:id="1519611860">
              <w:marLeft w:val="0"/>
              <w:marRight w:val="0"/>
              <w:marTop w:val="0"/>
              <w:marBottom w:val="0"/>
              <w:divBdr>
                <w:top w:val="none" w:sz="0" w:space="0" w:color="auto"/>
                <w:left w:val="none" w:sz="0" w:space="0" w:color="auto"/>
                <w:bottom w:val="none" w:sz="0" w:space="0" w:color="auto"/>
                <w:right w:val="none" w:sz="0" w:space="0" w:color="auto"/>
              </w:divBdr>
            </w:div>
            <w:div w:id="1951234838">
              <w:marLeft w:val="0"/>
              <w:marRight w:val="0"/>
              <w:marTop w:val="0"/>
              <w:marBottom w:val="0"/>
              <w:divBdr>
                <w:top w:val="none" w:sz="0" w:space="0" w:color="auto"/>
                <w:left w:val="none" w:sz="0" w:space="0" w:color="auto"/>
                <w:bottom w:val="none" w:sz="0" w:space="0" w:color="auto"/>
                <w:right w:val="none" w:sz="0" w:space="0" w:color="auto"/>
              </w:divBdr>
              <w:divsChild>
                <w:div w:id="424889874">
                  <w:marLeft w:val="0"/>
                  <w:marRight w:val="0"/>
                  <w:marTop w:val="0"/>
                  <w:marBottom w:val="0"/>
                  <w:divBdr>
                    <w:top w:val="none" w:sz="0" w:space="0" w:color="auto"/>
                    <w:left w:val="none" w:sz="0" w:space="0" w:color="auto"/>
                    <w:bottom w:val="none" w:sz="0" w:space="0" w:color="auto"/>
                    <w:right w:val="none" w:sz="0" w:space="0" w:color="auto"/>
                  </w:divBdr>
                </w:div>
                <w:div w:id="614992196">
                  <w:marLeft w:val="0"/>
                  <w:marRight w:val="0"/>
                  <w:marTop w:val="0"/>
                  <w:marBottom w:val="0"/>
                  <w:divBdr>
                    <w:top w:val="none" w:sz="0" w:space="0" w:color="auto"/>
                    <w:left w:val="none" w:sz="0" w:space="0" w:color="auto"/>
                    <w:bottom w:val="none" w:sz="0" w:space="0" w:color="auto"/>
                    <w:right w:val="none" w:sz="0" w:space="0" w:color="auto"/>
                  </w:divBdr>
                </w:div>
              </w:divsChild>
            </w:div>
            <w:div w:id="20988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5598">
      <w:bodyDiv w:val="1"/>
      <w:marLeft w:val="0"/>
      <w:marRight w:val="0"/>
      <w:marTop w:val="0"/>
      <w:marBottom w:val="0"/>
      <w:divBdr>
        <w:top w:val="none" w:sz="0" w:space="0" w:color="auto"/>
        <w:left w:val="none" w:sz="0" w:space="0" w:color="auto"/>
        <w:bottom w:val="none" w:sz="0" w:space="0" w:color="auto"/>
        <w:right w:val="none" w:sz="0" w:space="0" w:color="auto"/>
      </w:divBdr>
    </w:div>
    <w:div w:id="2079814948">
      <w:bodyDiv w:val="1"/>
      <w:marLeft w:val="0"/>
      <w:marRight w:val="0"/>
      <w:marTop w:val="0"/>
      <w:marBottom w:val="0"/>
      <w:divBdr>
        <w:top w:val="none" w:sz="0" w:space="0" w:color="auto"/>
        <w:left w:val="none" w:sz="0" w:space="0" w:color="auto"/>
        <w:bottom w:val="none" w:sz="0" w:space="0" w:color="auto"/>
        <w:right w:val="none" w:sz="0" w:space="0" w:color="auto"/>
      </w:divBdr>
    </w:div>
    <w:div w:id="2091192201">
      <w:bodyDiv w:val="1"/>
      <w:marLeft w:val="0"/>
      <w:marRight w:val="0"/>
      <w:marTop w:val="0"/>
      <w:marBottom w:val="0"/>
      <w:divBdr>
        <w:top w:val="none" w:sz="0" w:space="0" w:color="auto"/>
        <w:left w:val="none" w:sz="0" w:space="0" w:color="auto"/>
        <w:bottom w:val="none" w:sz="0" w:space="0" w:color="auto"/>
        <w:right w:val="none" w:sz="0" w:space="0" w:color="auto"/>
      </w:divBdr>
    </w:div>
    <w:div w:id="2095586234">
      <w:bodyDiv w:val="1"/>
      <w:marLeft w:val="0"/>
      <w:marRight w:val="0"/>
      <w:marTop w:val="0"/>
      <w:marBottom w:val="0"/>
      <w:divBdr>
        <w:top w:val="none" w:sz="0" w:space="0" w:color="auto"/>
        <w:left w:val="none" w:sz="0" w:space="0" w:color="auto"/>
        <w:bottom w:val="none" w:sz="0" w:space="0" w:color="auto"/>
        <w:right w:val="none" w:sz="0" w:space="0" w:color="auto"/>
      </w:divBdr>
    </w:div>
    <w:div w:id="2107966857">
      <w:bodyDiv w:val="1"/>
      <w:marLeft w:val="0"/>
      <w:marRight w:val="0"/>
      <w:marTop w:val="0"/>
      <w:marBottom w:val="0"/>
      <w:divBdr>
        <w:top w:val="none" w:sz="0" w:space="0" w:color="auto"/>
        <w:left w:val="none" w:sz="0" w:space="0" w:color="auto"/>
        <w:bottom w:val="none" w:sz="0" w:space="0" w:color="auto"/>
        <w:right w:val="none" w:sz="0" w:space="0" w:color="auto"/>
      </w:divBdr>
    </w:div>
    <w:div w:id="2123257904">
      <w:bodyDiv w:val="1"/>
      <w:marLeft w:val="0"/>
      <w:marRight w:val="0"/>
      <w:marTop w:val="0"/>
      <w:marBottom w:val="0"/>
      <w:divBdr>
        <w:top w:val="none" w:sz="0" w:space="0" w:color="auto"/>
        <w:left w:val="none" w:sz="0" w:space="0" w:color="auto"/>
        <w:bottom w:val="none" w:sz="0" w:space="0" w:color="auto"/>
        <w:right w:val="none" w:sz="0" w:space="0" w:color="auto"/>
      </w:divBdr>
      <w:divsChild>
        <w:div w:id="648825966">
          <w:marLeft w:val="0"/>
          <w:marRight w:val="0"/>
          <w:marTop w:val="0"/>
          <w:marBottom w:val="0"/>
          <w:divBdr>
            <w:top w:val="none" w:sz="0" w:space="0" w:color="auto"/>
            <w:left w:val="none" w:sz="0" w:space="0" w:color="auto"/>
            <w:bottom w:val="none" w:sz="0" w:space="0" w:color="auto"/>
            <w:right w:val="none" w:sz="0" w:space="0" w:color="auto"/>
          </w:divBdr>
        </w:div>
        <w:div w:id="1095401105">
          <w:marLeft w:val="0"/>
          <w:marRight w:val="0"/>
          <w:marTop w:val="0"/>
          <w:marBottom w:val="0"/>
          <w:divBdr>
            <w:top w:val="none" w:sz="0" w:space="0" w:color="auto"/>
            <w:left w:val="none" w:sz="0" w:space="0" w:color="auto"/>
            <w:bottom w:val="none" w:sz="0" w:space="0" w:color="auto"/>
            <w:right w:val="none" w:sz="0" w:space="0" w:color="auto"/>
          </w:divBdr>
        </w:div>
        <w:div w:id="1778254157">
          <w:marLeft w:val="0"/>
          <w:marRight w:val="0"/>
          <w:marTop w:val="0"/>
          <w:marBottom w:val="0"/>
          <w:divBdr>
            <w:top w:val="none" w:sz="0" w:space="0" w:color="auto"/>
            <w:left w:val="none" w:sz="0" w:space="0" w:color="auto"/>
            <w:bottom w:val="none" w:sz="0" w:space="0" w:color="auto"/>
            <w:right w:val="none" w:sz="0" w:space="0" w:color="auto"/>
          </w:divBdr>
          <w:divsChild>
            <w:div w:id="96871337">
              <w:marLeft w:val="0"/>
              <w:marRight w:val="0"/>
              <w:marTop w:val="0"/>
              <w:marBottom w:val="0"/>
              <w:divBdr>
                <w:top w:val="none" w:sz="0" w:space="0" w:color="auto"/>
                <w:left w:val="none" w:sz="0" w:space="0" w:color="auto"/>
                <w:bottom w:val="none" w:sz="0" w:space="0" w:color="auto"/>
                <w:right w:val="none" w:sz="0" w:space="0" w:color="auto"/>
              </w:divBdr>
            </w:div>
            <w:div w:id="203060527">
              <w:marLeft w:val="0"/>
              <w:marRight w:val="0"/>
              <w:marTop w:val="0"/>
              <w:marBottom w:val="0"/>
              <w:divBdr>
                <w:top w:val="none" w:sz="0" w:space="0" w:color="auto"/>
                <w:left w:val="none" w:sz="0" w:space="0" w:color="auto"/>
                <w:bottom w:val="none" w:sz="0" w:space="0" w:color="auto"/>
                <w:right w:val="none" w:sz="0" w:space="0" w:color="auto"/>
              </w:divBdr>
            </w:div>
            <w:div w:id="331028840">
              <w:marLeft w:val="0"/>
              <w:marRight w:val="0"/>
              <w:marTop w:val="0"/>
              <w:marBottom w:val="0"/>
              <w:divBdr>
                <w:top w:val="none" w:sz="0" w:space="0" w:color="auto"/>
                <w:left w:val="none" w:sz="0" w:space="0" w:color="auto"/>
                <w:bottom w:val="none" w:sz="0" w:space="0" w:color="auto"/>
                <w:right w:val="none" w:sz="0" w:space="0" w:color="auto"/>
              </w:divBdr>
            </w:div>
            <w:div w:id="451822930">
              <w:marLeft w:val="0"/>
              <w:marRight w:val="0"/>
              <w:marTop w:val="0"/>
              <w:marBottom w:val="0"/>
              <w:divBdr>
                <w:top w:val="none" w:sz="0" w:space="0" w:color="auto"/>
                <w:left w:val="none" w:sz="0" w:space="0" w:color="auto"/>
                <w:bottom w:val="none" w:sz="0" w:space="0" w:color="auto"/>
                <w:right w:val="none" w:sz="0" w:space="0" w:color="auto"/>
              </w:divBdr>
            </w:div>
            <w:div w:id="829563693">
              <w:marLeft w:val="0"/>
              <w:marRight w:val="0"/>
              <w:marTop w:val="0"/>
              <w:marBottom w:val="0"/>
              <w:divBdr>
                <w:top w:val="none" w:sz="0" w:space="0" w:color="auto"/>
                <w:left w:val="none" w:sz="0" w:space="0" w:color="auto"/>
                <w:bottom w:val="none" w:sz="0" w:space="0" w:color="auto"/>
                <w:right w:val="none" w:sz="0" w:space="0" w:color="auto"/>
              </w:divBdr>
            </w:div>
            <w:div w:id="1126510375">
              <w:marLeft w:val="0"/>
              <w:marRight w:val="0"/>
              <w:marTop w:val="0"/>
              <w:marBottom w:val="0"/>
              <w:divBdr>
                <w:top w:val="none" w:sz="0" w:space="0" w:color="auto"/>
                <w:left w:val="none" w:sz="0" w:space="0" w:color="auto"/>
                <w:bottom w:val="none" w:sz="0" w:space="0" w:color="auto"/>
                <w:right w:val="none" w:sz="0" w:space="0" w:color="auto"/>
              </w:divBdr>
            </w:div>
            <w:div w:id="1144738464">
              <w:marLeft w:val="0"/>
              <w:marRight w:val="0"/>
              <w:marTop w:val="0"/>
              <w:marBottom w:val="0"/>
              <w:divBdr>
                <w:top w:val="none" w:sz="0" w:space="0" w:color="auto"/>
                <w:left w:val="none" w:sz="0" w:space="0" w:color="auto"/>
                <w:bottom w:val="none" w:sz="0" w:space="0" w:color="auto"/>
                <w:right w:val="none" w:sz="0" w:space="0" w:color="auto"/>
              </w:divBdr>
            </w:div>
            <w:div w:id="1396468569">
              <w:marLeft w:val="0"/>
              <w:marRight w:val="0"/>
              <w:marTop w:val="0"/>
              <w:marBottom w:val="0"/>
              <w:divBdr>
                <w:top w:val="none" w:sz="0" w:space="0" w:color="auto"/>
                <w:left w:val="none" w:sz="0" w:space="0" w:color="auto"/>
                <w:bottom w:val="none" w:sz="0" w:space="0" w:color="auto"/>
                <w:right w:val="none" w:sz="0" w:space="0" w:color="auto"/>
              </w:divBdr>
              <w:divsChild>
                <w:div w:id="414203464">
                  <w:marLeft w:val="0"/>
                  <w:marRight w:val="0"/>
                  <w:marTop w:val="0"/>
                  <w:marBottom w:val="0"/>
                  <w:divBdr>
                    <w:top w:val="none" w:sz="0" w:space="0" w:color="auto"/>
                    <w:left w:val="none" w:sz="0" w:space="0" w:color="auto"/>
                    <w:bottom w:val="none" w:sz="0" w:space="0" w:color="auto"/>
                    <w:right w:val="none" w:sz="0" w:space="0" w:color="auto"/>
                  </w:divBdr>
                </w:div>
                <w:div w:id="1518813708">
                  <w:marLeft w:val="0"/>
                  <w:marRight w:val="0"/>
                  <w:marTop w:val="0"/>
                  <w:marBottom w:val="0"/>
                  <w:divBdr>
                    <w:top w:val="none" w:sz="0" w:space="0" w:color="auto"/>
                    <w:left w:val="none" w:sz="0" w:space="0" w:color="auto"/>
                    <w:bottom w:val="none" w:sz="0" w:space="0" w:color="auto"/>
                    <w:right w:val="none" w:sz="0" w:space="0" w:color="auto"/>
                  </w:divBdr>
                </w:div>
              </w:divsChild>
            </w:div>
            <w:div w:id="1450539928">
              <w:marLeft w:val="0"/>
              <w:marRight w:val="0"/>
              <w:marTop w:val="0"/>
              <w:marBottom w:val="0"/>
              <w:divBdr>
                <w:top w:val="none" w:sz="0" w:space="0" w:color="auto"/>
                <w:left w:val="none" w:sz="0" w:space="0" w:color="auto"/>
                <w:bottom w:val="none" w:sz="0" w:space="0" w:color="auto"/>
                <w:right w:val="none" w:sz="0" w:space="0" w:color="auto"/>
              </w:divBdr>
            </w:div>
            <w:div w:id="1960062939">
              <w:marLeft w:val="0"/>
              <w:marRight w:val="0"/>
              <w:marTop w:val="0"/>
              <w:marBottom w:val="0"/>
              <w:divBdr>
                <w:top w:val="none" w:sz="0" w:space="0" w:color="auto"/>
                <w:left w:val="none" w:sz="0" w:space="0" w:color="auto"/>
                <w:bottom w:val="none" w:sz="0" w:space="0" w:color="auto"/>
                <w:right w:val="none" w:sz="0" w:space="0" w:color="auto"/>
              </w:divBdr>
            </w:div>
            <w:div w:id="19744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6408">
      <w:bodyDiv w:val="1"/>
      <w:marLeft w:val="0"/>
      <w:marRight w:val="0"/>
      <w:marTop w:val="0"/>
      <w:marBottom w:val="0"/>
      <w:divBdr>
        <w:top w:val="none" w:sz="0" w:space="0" w:color="auto"/>
        <w:left w:val="none" w:sz="0" w:space="0" w:color="auto"/>
        <w:bottom w:val="none" w:sz="0" w:space="0" w:color="auto"/>
        <w:right w:val="none" w:sz="0" w:space="0" w:color="auto"/>
      </w:divBdr>
      <w:divsChild>
        <w:div w:id="722946691">
          <w:marLeft w:val="446"/>
          <w:marRight w:val="0"/>
          <w:marTop w:val="120"/>
          <w:marBottom w:val="0"/>
          <w:divBdr>
            <w:top w:val="none" w:sz="0" w:space="0" w:color="auto"/>
            <w:left w:val="none" w:sz="0" w:space="0" w:color="auto"/>
            <w:bottom w:val="none" w:sz="0" w:space="0" w:color="auto"/>
            <w:right w:val="none" w:sz="0" w:space="0" w:color="auto"/>
          </w:divBdr>
        </w:div>
        <w:div w:id="1032876166">
          <w:marLeft w:val="446"/>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roupsova.org.in/" TargetMode="External"/><Relationship Id="rId18" Type="http://schemas.openxmlformats.org/officeDocument/2006/relationships/hyperlink" Target="http://www.knu.ua/"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ukreval.org/" TargetMode="External"/><Relationship Id="rId17" Type="http://schemas.openxmlformats.org/officeDocument/2006/relationships/hyperlink" Target="https://sociology.knu.ua/uk/department/department-social-structures-and-social-relations" TargetMode="External"/><Relationship Id="rId2" Type="http://schemas.openxmlformats.org/officeDocument/2006/relationships/customXml" Target="../customXml/item2.xml"/><Relationship Id="rId16" Type="http://schemas.openxmlformats.org/officeDocument/2006/relationships/hyperlink" Target="http://www.knu.ua/" TargetMode="External"/><Relationship Id="rId20" Type="http://schemas.openxmlformats.org/officeDocument/2006/relationships/hyperlink" Target="https://www.evalinukrain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alinukrain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dnannia.u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dovbun" TargetMode="External"/><Relationship Id="rId7" Type="http://schemas.openxmlformats.org/officeDocument/2006/relationships/hyperlink" Target="https://forms.gle/ShVdxUmXxwZUXKZH6" TargetMode="External"/><Relationship Id="rId2" Type="http://schemas.openxmlformats.org/officeDocument/2006/relationships/hyperlink" Target="https://iaa.org.ua/en/" TargetMode="External"/><Relationship Id="rId1" Type="http://schemas.openxmlformats.org/officeDocument/2006/relationships/hyperlink" Target="https://www.jnsm.com.ua/cgi-bin/u/book/sis.pl?Article=18966&amp;action=show" TargetMode="External"/><Relationship Id="rId6" Type="http://schemas.openxmlformats.org/officeDocument/2006/relationships/hyperlink" Target="https://www.facebook.com/anastasia.leonova.984" TargetMode="External"/><Relationship Id="rId5" Type="http://schemas.openxmlformats.org/officeDocument/2006/relationships/hyperlink" Target="https://www.facebook.com/korchynskaoksana" TargetMode="External"/><Relationship Id="rId4" Type="http://schemas.openxmlformats.org/officeDocument/2006/relationships/hyperlink" Target="https://www.facebook.com/sofiya.fedyna" TargetMode="External"/></Relationships>
</file>

<file path=word/theme/theme1.xml><?xml version="1.0" encoding="utf-8"?>
<a:theme xmlns:a="http://schemas.openxmlformats.org/drawingml/2006/main" name="Тема Office">
  <a:themeElements>
    <a:clrScheme name="Рухомий рядок">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Лариса Пильгун</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A55C57-B23D-4CF4-B2D3-DA85E1921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37</Pages>
  <Words>63844</Words>
  <Characters>36392</Characters>
  <Application>Microsoft Office Word</Application>
  <DocSecurity>0</DocSecurity>
  <Lines>303</Lines>
  <Paragraphs>200</Paragraphs>
  <ScaleCrop>false</ScaleCrop>
  <HeadingPairs>
    <vt:vector size="2" baseType="variant">
      <vt:variant>
        <vt:lpstr>Назва</vt:lpstr>
      </vt:variant>
      <vt:variant>
        <vt:i4>1</vt:i4>
      </vt:variant>
    </vt:vector>
  </HeadingPairs>
  <TitlesOfParts>
    <vt:vector size="1" baseType="lpstr">
      <vt:lpstr>ДОСЛІДЖЕННЯ ФЕНОМЕНУ САМООРГАНІЗАЦІЇ І ГУРТУВАННЯ УКРАЇНСЬКОГО СУСПІЛЬСТВА ПІД ЧАС ВІЙНИ</vt:lpstr>
    </vt:vector>
  </TitlesOfParts>
  <Company/>
  <LinksUpToDate>false</LinksUpToDate>
  <CharactersWithSpaces>100036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ДОСЛІДЖЕННЯ ФЕНОМЕНУ САМООРГАНІЗАЦІЇ І ГУРТУВАННЯ УКРАЇНСЬКОГО СУСПІЛЬСТВА ПІД ЧАС ВІЙНИ</dc:title>
  <dc:subject>2022-2024</dc:subject>
  <dc:creator>Larysa Pylgun</dc:creator>
  <cp:keywords/>
  <dc:description/>
  <cp:lastModifiedBy>Larysa Pylgun</cp:lastModifiedBy>
  <cp:revision>135</cp:revision>
  <dcterms:created xsi:type="dcterms:W3CDTF">2024-02-19T12:46:00Z</dcterms:created>
  <dcterms:modified xsi:type="dcterms:W3CDTF">2024-04-29T13:08:00Z</dcterms:modified>
</cp:coreProperties>
</file>